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39" w:rsidRPr="00EA1098" w:rsidRDefault="00EA1098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098">
        <w:rPr>
          <w:rFonts w:ascii="Times New Roman" w:hAnsi="Times New Roman" w:cs="Times New Roman"/>
          <w:sz w:val="28"/>
          <w:szCs w:val="28"/>
        </w:rPr>
        <w:t>П</w:t>
      </w:r>
      <w:r w:rsidRPr="00EA1098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657317">
        <w:rPr>
          <w:rFonts w:ascii="Times New Roman" w:hAnsi="Times New Roman" w:cs="Times New Roman"/>
          <w:sz w:val="28"/>
          <w:szCs w:val="28"/>
          <w:u w:val="single"/>
        </w:rPr>
        <w:t>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 w:rsidRPr="00EA109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</w:p>
    <w:p w:rsidR="00EA1098" w:rsidRPr="00EA1098" w:rsidRDefault="00EA1098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109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4768E">
        <w:rPr>
          <w:rFonts w:ascii="Times New Roman" w:hAnsi="Times New Roman" w:cs="Times New Roman"/>
          <w:sz w:val="28"/>
          <w:szCs w:val="28"/>
        </w:rPr>
        <w:t>от 17 декабря 2001 года № 173-ФЗ «</w:t>
      </w:r>
      <w:r w:rsidRPr="00EA1098">
        <w:rPr>
          <w:rFonts w:ascii="Times New Roman" w:hAnsi="Times New Roman" w:cs="Times New Roman"/>
          <w:sz w:val="28"/>
          <w:szCs w:val="28"/>
        </w:rPr>
        <w:t>О трудовых</w:t>
      </w:r>
      <w:r w:rsidR="0064768E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</w:t>
      </w:r>
      <w:r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64768E">
        <w:rPr>
          <w:rFonts w:ascii="Times New Roman" w:hAnsi="Times New Roman" w:cs="Times New Roman"/>
          <w:sz w:val="28"/>
          <w:szCs w:val="28"/>
        </w:rPr>
        <w:t>ва Российской Федерации, 2001, №</w:t>
      </w:r>
      <w:r w:rsidRPr="00EA1098">
        <w:rPr>
          <w:rFonts w:ascii="Times New Roman" w:hAnsi="Times New Roman" w:cs="Times New Roman"/>
          <w:sz w:val="28"/>
          <w:szCs w:val="28"/>
        </w:rPr>
        <w:t xml:space="preserve"> 52, ст. 4920,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Федеральным законом от 15 декабря 2001 года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 государственном пенсионном обе</w:t>
      </w:r>
      <w:r>
        <w:rPr>
          <w:rFonts w:ascii="Times New Roman" w:hAnsi="Times New Roman" w:cs="Times New Roman"/>
          <w:sz w:val="28"/>
          <w:szCs w:val="28"/>
        </w:rPr>
        <w:t>спечении в Российской Федерации»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2001,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51, ст. 483,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27 июля 2006 года № 149-ФЗ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информации, информационных технолог</w:t>
      </w:r>
      <w:r>
        <w:rPr>
          <w:rFonts w:ascii="Times New Roman" w:hAnsi="Times New Roman" w:cs="Times New Roman"/>
          <w:sz w:val="28"/>
          <w:szCs w:val="28"/>
        </w:rPr>
        <w:t>иях и о защите информации»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2006,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31, ст. 3448,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27 июля 2006 года № 152-ФЗ «О персональных данных»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EA1098" w:rsidRPr="00EA1098">
        <w:rPr>
          <w:rFonts w:ascii="Times New Roman" w:hAnsi="Times New Roman" w:cs="Times New Roman"/>
          <w:sz w:val="28"/>
          <w:szCs w:val="28"/>
        </w:rPr>
        <w:t>31, ст. 3451,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27 июля 2010 года № 210-ФЗ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</w:t>
      </w:r>
      <w:r>
        <w:rPr>
          <w:rFonts w:ascii="Times New Roman" w:hAnsi="Times New Roman" w:cs="Times New Roman"/>
          <w:sz w:val="28"/>
          <w:szCs w:val="28"/>
        </w:rPr>
        <w:t>010,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6 апреля 2011 года № 63-ФЗ «Об электронной подписи»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2011,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Федеральным з</w:t>
      </w:r>
      <w:r>
        <w:rPr>
          <w:rFonts w:ascii="Times New Roman" w:hAnsi="Times New Roman" w:cs="Times New Roman"/>
          <w:sz w:val="28"/>
          <w:szCs w:val="28"/>
        </w:rPr>
        <w:t>аконом от 28 декабря 2013 года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400-ФЗ </w:t>
      </w:r>
      <w:r>
        <w:rPr>
          <w:rFonts w:ascii="Times New Roman" w:hAnsi="Times New Roman" w:cs="Times New Roman"/>
          <w:sz w:val="28"/>
          <w:szCs w:val="28"/>
        </w:rPr>
        <w:t>«О страховых пенсиях»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2013,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52,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A1098" w:rsidRPr="00EA1098">
        <w:rPr>
          <w:rFonts w:ascii="Times New Roman" w:hAnsi="Times New Roman" w:cs="Times New Roman"/>
          <w:sz w:val="28"/>
          <w:szCs w:val="28"/>
        </w:rPr>
        <w:t>Федеральным законом от 1 декаб</w:t>
      </w:r>
      <w:r>
        <w:rPr>
          <w:rFonts w:ascii="Times New Roman" w:hAnsi="Times New Roman" w:cs="Times New Roman"/>
          <w:sz w:val="28"/>
          <w:szCs w:val="28"/>
        </w:rPr>
        <w:t>ря 2014 года № 419-ФЗ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>
        <w:rPr>
          <w:rFonts w:ascii="Times New Roman" w:hAnsi="Times New Roman" w:cs="Times New Roman"/>
          <w:sz w:val="28"/>
          <w:szCs w:val="28"/>
        </w:rPr>
        <w:t xml:space="preserve">й Конвенции о правах инвалидов» </w:t>
      </w:r>
      <w:r w:rsidR="00EA1098" w:rsidRPr="00EA1098">
        <w:rPr>
          <w:rFonts w:ascii="Times New Roman" w:hAnsi="Times New Roman" w:cs="Times New Roman"/>
          <w:sz w:val="28"/>
          <w:szCs w:val="28"/>
        </w:rPr>
        <w:t>(Собрание законодательст</w:t>
      </w:r>
      <w:r>
        <w:rPr>
          <w:rFonts w:ascii="Times New Roman" w:hAnsi="Times New Roman" w:cs="Times New Roman"/>
          <w:sz w:val="28"/>
          <w:szCs w:val="28"/>
        </w:rPr>
        <w:t>ва Российской Федерации, 2014,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49, ст. 6928,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A1098" w:rsidRPr="00EA1098">
        <w:rPr>
          <w:rFonts w:ascii="Times New Roman" w:hAnsi="Times New Roman" w:cs="Times New Roman"/>
          <w:sz w:val="28"/>
          <w:szCs w:val="28"/>
        </w:rPr>
        <w:t>Указом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7 мая 2012 года № 601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>
        <w:rPr>
          <w:rFonts w:ascii="Times New Roman" w:hAnsi="Times New Roman" w:cs="Times New Roman"/>
          <w:sz w:val="28"/>
          <w:szCs w:val="28"/>
        </w:rPr>
        <w:t>емы государственного управления»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A1098" w:rsidRPr="00EA1098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15 декабря 2014 г. № 834н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</w:r>
      <w:r>
        <w:rPr>
          <w:rFonts w:ascii="Times New Roman" w:hAnsi="Times New Roman" w:cs="Times New Roman"/>
          <w:sz w:val="28"/>
          <w:szCs w:val="28"/>
        </w:rPr>
        <w:t>ях, и порядков по их заполнению»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="00EA1098" w:rsidRPr="00EA1098">
        <w:rPr>
          <w:rFonts w:ascii="Times New Roman" w:hAnsi="Times New Roman" w:cs="Times New Roman"/>
          <w:sz w:val="28"/>
          <w:szCs w:val="28"/>
        </w:rPr>
        <w:lastRenderedPageBreak/>
        <w:t>http://www.pravo.gov.ru, 2015, 26 февраля, номер опубликования: 0001201502260006);</w:t>
      </w:r>
    </w:p>
    <w:p w:rsid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A1098" w:rsidRPr="00EA1098">
        <w:rPr>
          <w:rFonts w:ascii="Times New Roman" w:hAnsi="Times New Roman" w:cs="Times New Roman"/>
          <w:sz w:val="28"/>
          <w:szCs w:val="28"/>
        </w:rPr>
        <w:t>Законом Республики Та</w:t>
      </w:r>
      <w:r>
        <w:rPr>
          <w:rFonts w:ascii="Times New Roman" w:hAnsi="Times New Roman" w:cs="Times New Roman"/>
          <w:sz w:val="28"/>
          <w:szCs w:val="28"/>
        </w:rPr>
        <w:t>тарстан от 8 декабря 2004 года № 63-ЗРТ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адресной социальной поддержке н</w:t>
      </w:r>
      <w:r>
        <w:rPr>
          <w:rFonts w:ascii="Times New Roman" w:hAnsi="Times New Roman" w:cs="Times New Roman"/>
          <w:sz w:val="28"/>
          <w:szCs w:val="28"/>
        </w:rPr>
        <w:t>аселения в Республике Татарстан»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(журнал «</w:t>
      </w:r>
      <w:r w:rsidR="00EA1098" w:rsidRPr="00EA1098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8"/>
          <w:szCs w:val="28"/>
        </w:rPr>
        <w:t>х органов исполнительной власти»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,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47, с учетом внесенных изменений);</w:t>
      </w:r>
    </w:p>
    <w:p w:rsidR="0064768E" w:rsidRPr="00EA1098" w:rsidRDefault="0064768E" w:rsidP="0064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4768E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</w:t>
      </w:r>
      <w:r>
        <w:rPr>
          <w:rFonts w:ascii="Times New Roman" w:hAnsi="Times New Roman" w:cs="Times New Roman"/>
          <w:sz w:val="28"/>
          <w:szCs w:val="28"/>
        </w:rPr>
        <w:t>аселения в Республике Татарстан (журнал «</w:t>
      </w:r>
      <w:r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</w:t>
      </w:r>
      <w:r>
        <w:rPr>
          <w:rFonts w:ascii="Times New Roman" w:hAnsi="Times New Roman" w:cs="Times New Roman"/>
          <w:sz w:val="28"/>
          <w:szCs w:val="28"/>
        </w:rPr>
        <w:t>и», 12.01.2005, № 1-2, ст. 0018, с учетом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 388 «</w:t>
      </w:r>
      <w:r w:rsidR="00EA1098" w:rsidRPr="00EA1098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</w:t>
      </w:r>
      <w:r>
        <w:rPr>
          <w:rFonts w:ascii="Times New Roman" w:hAnsi="Times New Roman" w:cs="Times New Roman"/>
          <w:sz w:val="28"/>
          <w:szCs w:val="28"/>
        </w:rPr>
        <w:t>ной защиты Республики Татарстан» (журнал «</w:t>
      </w:r>
      <w:r w:rsidR="00EA1098" w:rsidRPr="00EA1098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8"/>
          <w:szCs w:val="28"/>
        </w:rPr>
        <w:t>х органов исполнительной власти», 2007,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33 ст. 1178, с учетом внесенных изменений);</w:t>
      </w:r>
    </w:p>
    <w:p w:rsidR="00EA1098" w:rsidRPr="00EA1098" w:rsidRDefault="0064768E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A1098" w:rsidRPr="00EA1098">
        <w:rPr>
          <w:rFonts w:ascii="Times New Roman" w:hAnsi="Times New Roman" w:cs="Times New Roman"/>
          <w:sz w:val="28"/>
          <w:szCs w:val="28"/>
        </w:rPr>
        <w:t>постановлением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02.11.2010 № 880 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 (журнал «</w:t>
      </w:r>
      <w:r w:rsidR="00EA1098" w:rsidRPr="00EA1098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8"/>
          <w:szCs w:val="28"/>
        </w:rPr>
        <w:t>х органов исполнительной власти», 2010,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изменений);</w:t>
      </w:r>
    </w:p>
    <w:p w:rsidR="00EA1098" w:rsidRPr="00EA1098" w:rsidRDefault="00657317" w:rsidP="00EA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A1098" w:rsidRPr="00EA1098">
        <w:rPr>
          <w:rFonts w:ascii="Times New Roman" w:hAnsi="Times New Roman" w:cs="Times New Roman"/>
          <w:sz w:val="28"/>
          <w:szCs w:val="28"/>
        </w:rPr>
        <w:t>Порядком обеспечения пенсионеров Республики Татарстан санаторно-курортным лечением, утвержденным 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14.02.2011 №</w:t>
      </w:r>
      <w:bookmarkStart w:id="0" w:name="_GoBack"/>
      <w:bookmarkEnd w:id="0"/>
      <w:r w:rsidR="00EA1098" w:rsidRPr="00EA1098">
        <w:rPr>
          <w:rFonts w:ascii="Times New Roman" w:hAnsi="Times New Roman" w:cs="Times New Roman"/>
          <w:sz w:val="28"/>
          <w:szCs w:val="28"/>
        </w:rPr>
        <w:t xml:space="preserve"> 97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1098" w:rsidRPr="00EA1098">
        <w:rPr>
          <w:rFonts w:ascii="Times New Roman" w:hAnsi="Times New Roman" w:cs="Times New Roman"/>
          <w:sz w:val="28"/>
          <w:szCs w:val="28"/>
        </w:rPr>
        <w:t>Об утверждении порядка обеспечения пенсионеров Республики Татарст</w:t>
      </w:r>
      <w:r>
        <w:rPr>
          <w:rFonts w:ascii="Times New Roman" w:hAnsi="Times New Roman" w:cs="Times New Roman"/>
          <w:sz w:val="28"/>
          <w:szCs w:val="28"/>
        </w:rPr>
        <w:t>ан санаторно-курортным лечением»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(журнал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A1098" w:rsidRPr="00EA1098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», 2011, №</w:t>
      </w:r>
      <w:r w:rsidR="00EA1098" w:rsidRPr="00EA1098">
        <w:rPr>
          <w:rFonts w:ascii="Times New Roman" w:hAnsi="Times New Roman" w:cs="Times New Roman"/>
          <w:sz w:val="28"/>
          <w:szCs w:val="28"/>
        </w:rPr>
        <w:t xml:space="preserve"> 18, с учетом внесенных изменений).</w:t>
      </w:r>
    </w:p>
    <w:sectPr w:rsidR="00EA1098" w:rsidRPr="00EA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9"/>
    <w:rsid w:val="00075239"/>
    <w:rsid w:val="0064768E"/>
    <w:rsid w:val="00657317"/>
    <w:rsid w:val="00EA1098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A66A"/>
  <w15:chartTrackingRefBased/>
  <w15:docId w15:val="{9BC6BB10-1B09-42B6-AAFF-919465F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Хазиева Миляуша Мансуровна</cp:lastModifiedBy>
  <cp:revision>2</cp:revision>
  <dcterms:created xsi:type="dcterms:W3CDTF">2020-08-12T10:43:00Z</dcterms:created>
  <dcterms:modified xsi:type="dcterms:W3CDTF">2020-08-12T11:09:00Z</dcterms:modified>
</cp:coreProperties>
</file>