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23F" w:rsidRDefault="0017223F" w:rsidP="001722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E91">
        <w:rPr>
          <w:rFonts w:ascii="Times New Roman" w:hAnsi="Times New Roman" w:cs="Times New Roman"/>
          <w:b/>
          <w:sz w:val="28"/>
          <w:szCs w:val="28"/>
        </w:rPr>
        <w:t xml:space="preserve">Перечень нормативных правовых актов, регулирующих предоставление государственной услуги </w:t>
      </w:r>
      <w:r w:rsidR="007773CB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274CB" w:rsidRPr="000274CB">
        <w:rPr>
          <w:rFonts w:ascii="Times New Roman" w:hAnsi="Times New Roman" w:cs="Times New Roman"/>
          <w:b/>
          <w:sz w:val="28"/>
          <w:szCs w:val="28"/>
        </w:rPr>
        <w:t>денежной компенсации лицам, подвергшимся репрессиям в виде лишения свободы, помещения на принудительное лечение в психиатрические лечебные учреждения и впоследствии реабилитированным</w:t>
      </w:r>
    </w:p>
    <w:p w:rsidR="000274CB" w:rsidRPr="002C1E91" w:rsidRDefault="000274CB" w:rsidP="00027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Российской Федерации от 18 октября 1991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1761-1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реабилитации жертв политических репрессий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4CB" w:rsidRPr="002C1E91" w:rsidRDefault="000274CB" w:rsidP="00027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5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27 июля 2006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152-ФЗ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персональных данных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4CB" w:rsidRPr="002C1E91" w:rsidRDefault="000274CB" w:rsidP="00027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6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27 июля 2010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4CB" w:rsidRPr="002C1E91" w:rsidRDefault="000274CB" w:rsidP="00027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C1E9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7" w:history="1">
        <w:r w:rsidRPr="002C1E9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от 6 июля 2011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63-ФЗ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электронной подписи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4CB" w:rsidRPr="002C1E91" w:rsidRDefault="000274CB" w:rsidP="00027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2C1E9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601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основных направлениях совершенствования системы государственного управления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4CB" w:rsidRPr="002C1E91" w:rsidRDefault="000274CB" w:rsidP="00027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2C1E9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Президиума Верховного Совета СССР от 18 мая 1981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4892-Х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возмещении ущерба, причиненного гражданину незаконными действиями государственных и общественных организаций, а также должностных лиц при исполнении ими служебных обязанностей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4CB" w:rsidRPr="002C1E91" w:rsidRDefault="000274CB" w:rsidP="00027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Pr="002C1E91">
          <w:rPr>
            <w:rFonts w:ascii="Times New Roman" w:hAnsi="Times New Roman" w:cs="Times New Roman"/>
            <w:sz w:val="28"/>
            <w:szCs w:val="28"/>
          </w:rPr>
          <w:t>Положением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о порядке выплаты денежной компенсации лицам, реабилитированным в соответствии с Законом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реабилитации жертв политических репрессий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Правительства Российской Федерации от 16 марта 1992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160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 xml:space="preserve">О порядке выплаты денежной компенсации и предоставлении льгот лицам, реабилитированным в соответствии с Законом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 реабилитации жертв политических репрессий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1E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74CB" w:rsidRPr="002C1E91" w:rsidRDefault="000274CB" w:rsidP="00027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Pr="002C1E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15.08.2007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388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Вопросы Министерства труда, занятости и социальной защиты Республики Татарстан</w:t>
      </w:r>
    </w:p>
    <w:p w:rsidR="000274CB" w:rsidRPr="002C1E91" w:rsidRDefault="000274CB" w:rsidP="00027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Pr="002C1E91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Татарстан, утвержденным Постановлением Кабинета Министров Республики Татарстан от 02.11.2010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880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</w:t>
      </w:r>
    </w:p>
    <w:p w:rsidR="007C4A34" w:rsidRPr="008B75DF" w:rsidRDefault="000274CB" w:rsidP="000274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Pr="002C1E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2C1E91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21.06.2012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C1E91">
        <w:rPr>
          <w:rFonts w:ascii="Times New Roman" w:hAnsi="Times New Roman" w:cs="Times New Roman"/>
          <w:sz w:val="28"/>
          <w:szCs w:val="28"/>
        </w:rPr>
        <w:t xml:space="preserve">539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1E91">
        <w:rPr>
          <w:rFonts w:ascii="Times New Roman" w:hAnsi="Times New Roman" w:cs="Times New Roman"/>
          <w:sz w:val="28"/>
          <w:szCs w:val="28"/>
        </w:rPr>
        <w:t>Об утверждении Примерного перечня государственных, муниципальных и иных услуг, оказываемых на базе многофункциональных центров предоставления государственных и муниципальных услуг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bookmarkStart w:id="0" w:name="_GoBack"/>
      <w:bookmarkEnd w:id="0"/>
    </w:p>
    <w:sectPr w:rsidR="007C4A34" w:rsidRPr="008B75DF" w:rsidSect="0017223F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23F"/>
    <w:rsid w:val="000274CB"/>
    <w:rsid w:val="000A5435"/>
    <w:rsid w:val="0016619D"/>
    <w:rsid w:val="0017223F"/>
    <w:rsid w:val="00304C10"/>
    <w:rsid w:val="0038391D"/>
    <w:rsid w:val="005B1A02"/>
    <w:rsid w:val="005F2228"/>
    <w:rsid w:val="00616806"/>
    <w:rsid w:val="007112CF"/>
    <w:rsid w:val="007773CB"/>
    <w:rsid w:val="007C4A34"/>
    <w:rsid w:val="008A53A6"/>
    <w:rsid w:val="008B75DF"/>
    <w:rsid w:val="009115D9"/>
    <w:rsid w:val="00B43941"/>
    <w:rsid w:val="00BE3567"/>
    <w:rsid w:val="00C417FF"/>
    <w:rsid w:val="00FA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DAEB0"/>
  <w15:chartTrackingRefBased/>
  <w15:docId w15:val="{939979BD-2E3E-441F-97A3-DB7837BF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2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8A8BC3B65BF438898C3072F916B1A87FA4E610F23C24ACB10F5DDCEB98EE3B9FA76E36377534AC68CC6A81E9V0y7P" TargetMode="External"/><Relationship Id="rId13" Type="http://schemas.openxmlformats.org/officeDocument/2006/relationships/hyperlink" Target="consultantplus://offline/ref=6A8A8BC3B65BF438898C2E7FEF7AECA37DADB11EF03E28FDEE5D5B8BB4C8E86ECDE7306F743727AD60D36C88EA0CE026A3C0D385183D65D73BFA175CV3y2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A8A8BC3B65BF438898C3072F916B1A87DA2ED12F13224ACB10F5DDCEB98EE3B9FA76E36377534AC68CC6A81E9V0y7P" TargetMode="External"/><Relationship Id="rId12" Type="http://schemas.openxmlformats.org/officeDocument/2006/relationships/hyperlink" Target="consultantplus://offline/ref=6A8A8BC3B65BF438898C2E7FEF7AECA37DADB11EF03E28F2EA535B8BB4C8E86ECDE7306F743727AD60D26984EC0CE026A3C0D385183D65D73BFA175CV3y2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A8A8BC3B65BF438898C3072F916B1A87DA2ED16F63C24ACB10F5DDCEB98EE3B8DA7363A37732AA564D93CD0AF52B977E18BDE8D002165DDV2y5P" TargetMode="External"/><Relationship Id="rId11" Type="http://schemas.openxmlformats.org/officeDocument/2006/relationships/hyperlink" Target="consultantplus://offline/ref=6A8A8BC3B65BF438898C2E7FEF7AECA37DADB11EF03E28FFE9525B8BB4C8E86ECDE7306F66377FA160D47681E319B677E5V9y5P" TargetMode="External"/><Relationship Id="rId5" Type="http://schemas.openxmlformats.org/officeDocument/2006/relationships/hyperlink" Target="consultantplus://offline/ref=6A8A8BC3B65BF438898C3072F916B1A87DA3EE11F63924ACB10F5DDCEB98EE3B9FA76E36377534AC68CC6A81E9V0y7P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6A8A8BC3B65BF438898C3072F916B1A87DA6EA10F53A24ACB10F5DDCEB98EE3B8DA7363A37732BA862D93CD0AF52B977E18BDE8D002165DDV2y5P" TargetMode="External"/><Relationship Id="rId4" Type="http://schemas.openxmlformats.org/officeDocument/2006/relationships/hyperlink" Target="consultantplus://offline/ref=6A8A8BC3B65BF438898C3072F916B1A87CAFED15F63A24ACB10F5DDCEB98EE3B9FA76E36377534AC68CC6A81E9V0y7P" TargetMode="External"/><Relationship Id="rId9" Type="http://schemas.openxmlformats.org/officeDocument/2006/relationships/hyperlink" Target="consultantplus://offline/ref=6A8A8BC3B65BF438898C3072F916B1A87AA0E916FA6C73AEE05A53D9E3C8B42B9BEE3B3D297322B262D26AV8y1P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 Никита Рустемович</dc:creator>
  <cp:keywords/>
  <dc:description/>
  <cp:lastModifiedBy>Абубакиров Никита Рустемович</cp:lastModifiedBy>
  <cp:revision>2</cp:revision>
  <dcterms:created xsi:type="dcterms:W3CDTF">2020-08-12T15:25:00Z</dcterms:created>
  <dcterms:modified xsi:type="dcterms:W3CDTF">2020-08-12T15:25:00Z</dcterms:modified>
</cp:coreProperties>
</file>