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FE" w:rsidRDefault="000210FE" w:rsidP="0002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МОДЕЛИ</w:t>
      </w:r>
    </w:p>
    <w:p w:rsidR="00060E9F" w:rsidRDefault="00060E9F" w:rsidP="000210FE">
      <w:pPr>
        <w:spacing w:after="0" w:line="240" w:lineRule="auto"/>
        <w:rPr>
          <w:b/>
        </w:rPr>
      </w:pPr>
    </w:p>
    <w:p w:rsidR="00363AD2" w:rsidRDefault="000210FE" w:rsidP="000210FE">
      <w:pPr>
        <w:spacing w:after="0" w:line="240" w:lineRule="auto"/>
        <w:rPr>
          <w:u w:val="single"/>
        </w:rPr>
      </w:pPr>
      <w:r w:rsidRPr="000C0E32">
        <w:rPr>
          <w:b/>
        </w:rPr>
        <w:t>Наименование организации</w:t>
      </w:r>
      <w:r w:rsidR="00363AD2">
        <w:rPr>
          <w:b/>
        </w:rPr>
        <w:t xml:space="preserve"> </w:t>
      </w:r>
      <w:r w:rsidR="002532DB" w:rsidRPr="000A0C61">
        <w:rPr>
          <w:u w:val="single"/>
        </w:rPr>
        <w:t xml:space="preserve">Министерство труда, занятости и социальной защиты Республики Татарстан </w:t>
      </w:r>
    </w:p>
    <w:p w:rsidR="000210FE" w:rsidRPr="002532DB" w:rsidRDefault="000210FE" w:rsidP="000210FE">
      <w:pPr>
        <w:spacing w:after="0" w:line="240" w:lineRule="auto"/>
        <w:rPr>
          <w:sz w:val="16"/>
          <w:szCs w:val="16"/>
        </w:rPr>
      </w:pPr>
      <w:r w:rsidRPr="002532DB">
        <w:rPr>
          <w:sz w:val="16"/>
          <w:szCs w:val="16"/>
        </w:rPr>
        <w:t xml:space="preserve">(указать полное и сокращенное наименование организации/ предприятия заказчика модели) </w:t>
      </w:r>
    </w:p>
    <w:p w:rsidR="000210FE" w:rsidRDefault="000210FE" w:rsidP="000210FE">
      <w:pPr>
        <w:spacing w:after="0" w:line="240" w:lineRule="auto"/>
        <w:rPr>
          <w:b/>
        </w:rPr>
      </w:pPr>
    </w:p>
    <w:p w:rsidR="000210FE" w:rsidRPr="00D01DC7" w:rsidRDefault="000210FE" w:rsidP="000210FE">
      <w:pPr>
        <w:spacing w:after="0"/>
      </w:pPr>
      <w:r w:rsidRPr="000C0E32">
        <w:rPr>
          <w:b/>
        </w:rPr>
        <w:t>Дата</w:t>
      </w:r>
      <w:r w:rsidR="00834DD7">
        <w:rPr>
          <w:b/>
        </w:rPr>
        <w:t xml:space="preserve"> </w:t>
      </w:r>
      <w:r w:rsidR="003C0E9C">
        <w:rPr>
          <w:u w:val="single"/>
        </w:rPr>
        <w:t>0</w:t>
      </w:r>
      <w:r w:rsidR="002B21D4">
        <w:rPr>
          <w:u w:val="single"/>
        </w:rPr>
        <w:t>2</w:t>
      </w:r>
      <w:r w:rsidR="006B7718" w:rsidRPr="000A0C61">
        <w:rPr>
          <w:u w:val="single"/>
        </w:rPr>
        <w:t>.20</w:t>
      </w:r>
      <w:r w:rsidR="002B21D4">
        <w:rPr>
          <w:u w:val="single"/>
        </w:rPr>
        <w:t>20</w:t>
      </w:r>
      <w:r w:rsidR="006B7718" w:rsidRPr="000A0C61">
        <w:rPr>
          <w:u w:val="single"/>
        </w:rPr>
        <w:t xml:space="preserve"> г</w:t>
      </w:r>
      <w:bookmarkStart w:id="0" w:name="_GoBack"/>
      <w:bookmarkEnd w:id="0"/>
    </w:p>
    <w:p w:rsidR="000210FE" w:rsidRPr="001D2757" w:rsidRDefault="000210FE" w:rsidP="000210FE">
      <w:pPr>
        <w:spacing w:after="0" w:line="240" w:lineRule="auto"/>
        <w:rPr>
          <w:sz w:val="16"/>
          <w:szCs w:val="16"/>
        </w:rPr>
      </w:pPr>
      <w:r w:rsidRPr="001D2757">
        <w:rPr>
          <w:sz w:val="16"/>
          <w:szCs w:val="16"/>
        </w:rPr>
        <w:t xml:space="preserve"> (указать дату разработки модели) </w:t>
      </w:r>
    </w:p>
    <w:p w:rsidR="0019568D" w:rsidRDefault="0019568D" w:rsidP="000210FE">
      <w:pPr>
        <w:spacing w:after="0"/>
        <w:rPr>
          <w:b/>
        </w:rPr>
      </w:pPr>
    </w:p>
    <w:p w:rsidR="00EE5F73" w:rsidRDefault="00EE5F73" w:rsidP="000210FE">
      <w:pPr>
        <w:spacing w:after="0"/>
        <w:rPr>
          <w:b/>
        </w:rPr>
      </w:pPr>
    </w:p>
    <w:p w:rsidR="0019568D" w:rsidRDefault="000210FE" w:rsidP="000210FE">
      <w:pPr>
        <w:spacing w:after="0"/>
        <w:rPr>
          <w:b/>
        </w:rPr>
      </w:pPr>
      <w:r>
        <w:rPr>
          <w:b/>
        </w:rPr>
        <w:t>Наименование модели</w:t>
      </w:r>
      <w:r w:rsidR="00363AD2">
        <w:rPr>
          <w:b/>
        </w:rPr>
        <w:t xml:space="preserve"> </w:t>
      </w:r>
      <w:r w:rsidR="006B7718" w:rsidRPr="00F54848">
        <w:rPr>
          <w:u w:val="single"/>
        </w:rPr>
        <w:t>Прогноз</w:t>
      </w:r>
      <w:r w:rsidR="00130BE4" w:rsidRPr="00F54848">
        <w:rPr>
          <w:u w:val="single"/>
        </w:rPr>
        <w:t>ирование</w:t>
      </w:r>
      <w:r w:rsidR="006B7718" w:rsidRPr="00F54848">
        <w:rPr>
          <w:u w:val="single"/>
        </w:rPr>
        <w:t xml:space="preserve"> потребности</w:t>
      </w:r>
      <w:r w:rsidR="0088163E" w:rsidRPr="00F54848">
        <w:rPr>
          <w:u w:val="single"/>
        </w:rPr>
        <w:t xml:space="preserve"> экономики Республики Татарстан</w:t>
      </w:r>
      <w:r w:rsidR="006B7718" w:rsidRPr="00F54848">
        <w:rPr>
          <w:u w:val="single"/>
        </w:rPr>
        <w:t xml:space="preserve"> </w:t>
      </w:r>
      <w:r w:rsidR="0088163E" w:rsidRPr="00F54848">
        <w:rPr>
          <w:u w:val="single"/>
        </w:rPr>
        <w:t>в подготовке кадров с высшим и средним профессиональным образованием и потребности в ускоренной подготовке кадров</w:t>
      </w:r>
    </w:p>
    <w:p w:rsidR="00EE5F73" w:rsidRDefault="00EE5F73" w:rsidP="000210FE">
      <w:pPr>
        <w:spacing w:after="0"/>
        <w:rPr>
          <w:b/>
        </w:rPr>
      </w:pPr>
    </w:p>
    <w:p w:rsidR="000210FE" w:rsidRDefault="000210FE" w:rsidP="000A0C61">
      <w:pPr>
        <w:spacing w:after="0"/>
        <w:rPr>
          <w:sz w:val="22"/>
          <w:szCs w:val="22"/>
        </w:rPr>
      </w:pPr>
      <w:r w:rsidRPr="003A196C">
        <w:rPr>
          <w:b/>
        </w:rPr>
        <w:t xml:space="preserve">Тип модели </w:t>
      </w:r>
      <w:r w:rsidR="000A0C61" w:rsidRPr="000A0C61">
        <w:rPr>
          <w:u w:val="single"/>
        </w:rPr>
        <w:t>информационно-аналитическая</w:t>
      </w:r>
    </w:p>
    <w:p w:rsidR="000210FE" w:rsidRDefault="000210FE" w:rsidP="000210FE">
      <w:pPr>
        <w:spacing w:after="0"/>
        <w:rPr>
          <w:b/>
        </w:rPr>
      </w:pPr>
    </w:p>
    <w:p w:rsidR="000210FE" w:rsidRPr="00D01DC7" w:rsidRDefault="0038470A" w:rsidP="000210FE">
      <w:pPr>
        <w:spacing w:after="0"/>
        <w:rPr>
          <w:b/>
        </w:rPr>
      </w:pPr>
      <w:r>
        <w:rPr>
          <w:b/>
        </w:rPr>
        <w:t>П</w:t>
      </w:r>
      <w:r w:rsidR="000210FE" w:rsidRPr="002A74C7">
        <w:rPr>
          <w:b/>
        </w:rPr>
        <w:t>ользовател</w:t>
      </w:r>
      <w:r w:rsidR="000210FE">
        <w:rPr>
          <w:b/>
        </w:rPr>
        <w:t xml:space="preserve">и </w:t>
      </w:r>
      <w:r w:rsidR="000210FE" w:rsidRPr="00F54848">
        <w:rPr>
          <w:b/>
        </w:rPr>
        <w:t xml:space="preserve">модели   </w:t>
      </w:r>
      <w:r w:rsidR="000A0C61" w:rsidRPr="00F54848">
        <w:t xml:space="preserve">ИОГВ, </w:t>
      </w:r>
      <w:r w:rsidR="00291E45" w:rsidRPr="00F54848">
        <w:t>ТОФОИВ</w:t>
      </w:r>
      <w:r w:rsidR="00291E45">
        <w:t xml:space="preserve">, </w:t>
      </w:r>
      <w:r w:rsidR="00455C8C">
        <w:t>муниципальные районы Республики Татарстан</w:t>
      </w:r>
      <w:r w:rsidR="00291E45">
        <w:t>, предприятия</w:t>
      </w:r>
      <w:r w:rsidR="00754AEE">
        <w:t xml:space="preserve"> Республики Татарстан</w:t>
      </w:r>
    </w:p>
    <w:p w:rsidR="0019568D" w:rsidRDefault="0019568D" w:rsidP="000210FE">
      <w:pPr>
        <w:spacing w:after="0" w:line="240" w:lineRule="auto"/>
        <w:rPr>
          <w:sz w:val="22"/>
          <w:szCs w:val="22"/>
        </w:rPr>
      </w:pPr>
    </w:p>
    <w:p w:rsidR="0047058C" w:rsidRDefault="0047058C" w:rsidP="000210FE">
      <w:pPr>
        <w:spacing w:after="0" w:line="240" w:lineRule="auto"/>
        <w:rPr>
          <w:sz w:val="22"/>
          <w:szCs w:val="22"/>
        </w:rPr>
      </w:pPr>
    </w:p>
    <w:p w:rsidR="00BF10EE" w:rsidRPr="00291E45" w:rsidRDefault="000210FE" w:rsidP="00291E45">
      <w:pPr>
        <w:spacing w:after="0" w:line="240" w:lineRule="auto"/>
        <w:jc w:val="both"/>
        <w:rPr>
          <w:u w:val="single"/>
        </w:rPr>
      </w:pPr>
      <w:r>
        <w:rPr>
          <w:b/>
        </w:rPr>
        <w:t xml:space="preserve">Назначение модели </w:t>
      </w:r>
      <w:r w:rsidR="00BF10EE" w:rsidRPr="00291E45">
        <w:rPr>
          <w:u w:val="single"/>
        </w:rPr>
        <w:t xml:space="preserve">Формирование государственного заказа Республики Татарстан на </w:t>
      </w:r>
      <w:r w:rsidR="00624547">
        <w:rPr>
          <w:u w:val="single"/>
        </w:rPr>
        <w:t>подготовку кадров</w:t>
      </w:r>
      <w:r w:rsidR="006B3D18" w:rsidRPr="00291E45">
        <w:rPr>
          <w:u w:val="single"/>
        </w:rPr>
        <w:t xml:space="preserve"> с высшим </w:t>
      </w:r>
      <w:r w:rsidR="003C0E9C">
        <w:rPr>
          <w:u w:val="single"/>
        </w:rPr>
        <w:t xml:space="preserve">образованием </w:t>
      </w:r>
      <w:r w:rsidR="00BF10EE" w:rsidRPr="00291E45">
        <w:rPr>
          <w:u w:val="single"/>
        </w:rPr>
        <w:t xml:space="preserve">и средним </w:t>
      </w:r>
      <w:r w:rsidR="00291E45" w:rsidRPr="00291E45">
        <w:rPr>
          <w:u w:val="single"/>
        </w:rPr>
        <w:t xml:space="preserve">профессиональным образованием и </w:t>
      </w:r>
      <w:r w:rsidR="00624547">
        <w:rPr>
          <w:u w:val="single"/>
        </w:rPr>
        <w:t>на ускоренную подготовку</w:t>
      </w:r>
      <w:r w:rsidR="00291E45" w:rsidRPr="00291E45">
        <w:rPr>
          <w:u w:val="single"/>
        </w:rPr>
        <w:t xml:space="preserve"> кадров по программам профессиональной подготовки по профессиям рабочих, переподготовки рабочих.</w:t>
      </w:r>
    </w:p>
    <w:p w:rsidR="000210FE" w:rsidRPr="008A56FB" w:rsidRDefault="000210FE" w:rsidP="000210FE">
      <w:pPr>
        <w:spacing w:after="0" w:line="240" w:lineRule="auto"/>
        <w:rPr>
          <w:sz w:val="22"/>
          <w:szCs w:val="22"/>
        </w:rPr>
      </w:pPr>
      <w:r w:rsidRPr="008A56FB">
        <w:rPr>
          <w:sz w:val="22"/>
          <w:szCs w:val="22"/>
        </w:rPr>
        <w:t xml:space="preserve"> (указать</w:t>
      </w:r>
      <w:r>
        <w:rPr>
          <w:sz w:val="22"/>
          <w:szCs w:val="22"/>
        </w:rPr>
        <w:t>, какие задачи возможно решить с помощью модели</w:t>
      </w:r>
      <w:r w:rsidRPr="008A56FB">
        <w:rPr>
          <w:sz w:val="22"/>
          <w:szCs w:val="22"/>
        </w:rPr>
        <w:t xml:space="preserve">) </w:t>
      </w:r>
    </w:p>
    <w:p w:rsidR="000210FE" w:rsidRDefault="000210FE" w:rsidP="000210FE"/>
    <w:p w:rsidR="000210FE" w:rsidRDefault="000210FE" w:rsidP="000210FE">
      <w:pPr>
        <w:sectPr w:rsidR="000210FE" w:rsidSect="006B031A">
          <w:pgSz w:w="16838" w:h="11906" w:orient="landscape"/>
          <w:pgMar w:top="709" w:right="1103" w:bottom="567" w:left="1134" w:header="709" w:footer="709" w:gutter="0"/>
          <w:cols w:space="708"/>
          <w:titlePg/>
          <w:docGrid w:linePitch="381"/>
        </w:sectPr>
      </w:pPr>
    </w:p>
    <w:p w:rsidR="002A74C7" w:rsidRDefault="00F73D02" w:rsidP="002A74C7">
      <w:r>
        <w:lastRenderedPageBreak/>
        <w:t>Форма 1. Основные характеристики модели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415"/>
        <w:gridCol w:w="1562"/>
        <w:gridCol w:w="2977"/>
        <w:gridCol w:w="7794"/>
      </w:tblGrid>
      <w:tr w:rsidR="00363AD2" w:rsidRPr="00F73D02" w:rsidTr="00372CA5">
        <w:trPr>
          <w:trHeight w:val="1260"/>
        </w:trPr>
        <w:tc>
          <w:tcPr>
            <w:tcW w:w="590" w:type="pct"/>
            <w:shd w:val="clear" w:color="auto" w:fill="auto"/>
            <w:vAlign w:val="center"/>
            <w:hideMark/>
          </w:tcPr>
          <w:p w:rsidR="00363AD2" w:rsidRDefault="00363AD2">
            <w:pPr>
              <w:spacing w:line="256" w:lineRule="auto"/>
              <w:jc w:val="center"/>
            </w:pPr>
            <w:r>
              <w:t>Код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63AD2" w:rsidRDefault="00363AD2">
            <w:pPr>
              <w:spacing w:line="256" w:lineRule="auto"/>
              <w:jc w:val="center"/>
            </w:pPr>
            <w:r>
              <w:t>Автор-разработчик модели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63AD2" w:rsidRDefault="00363AD2">
            <w:pPr>
              <w:spacing w:line="256" w:lineRule="auto"/>
              <w:jc w:val="center"/>
            </w:pPr>
            <w:r>
              <w:t>Правообладатель модели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63AD2" w:rsidRDefault="00363AD2">
            <w:pPr>
              <w:spacing w:line="256" w:lineRule="auto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Методика расчета (Нормативный правовой акт/Алгоритм)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63AD2" w:rsidRDefault="00363AD2">
            <w:pPr>
              <w:spacing w:line="256" w:lineRule="auto"/>
              <w:jc w:val="center"/>
            </w:pPr>
            <w:r>
              <w:t>Примечание</w:t>
            </w:r>
            <w:r>
              <w:rPr>
                <w:vertAlign w:val="superscript"/>
              </w:rPr>
              <w:footnoteReference w:id="2"/>
            </w:r>
          </w:p>
        </w:tc>
      </w:tr>
      <w:tr w:rsidR="0038470A" w:rsidRPr="00F73D02" w:rsidTr="00372CA5">
        <w:trPr>
          <w:trHeight w:val="315"/>
        </w:trPr>
        <w:tc>
          <w:tcPr>
            <w:tcW w:w="590" w:type="pct"/>
            <w:shd w:val="clear" w:color="auto" w:fill="auto"/>
            <w:vAlign w:val="center"/>
            <w:hideMark/>
          </w:tcPr>
          <w:p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38470A" w:rsidRPr="00E17B45" w:rsidTr="00372CA5">
        <w:trPr>
          <w:trHeight w:val="1705"/>
        </w:trPr>
        <w:tc>
          <w:tcPr>
            <w:tcW w:w="590" w:type="pct"/>
            <w:shd w:val="clear" w:color="auto" w:fill="auto"/>
            <w:noWrap/>
            <w:hideMark/>
          </w:tcPr>
          <w:p w:rsidR="00CD3296" w:rsidRPr="00CD3296" w:rsidRDefault="00CD3296" w:rsidP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:rsidR="0038470A" w:rsidRPr="004A4054" w:rsidRDefault="00291E45" w:rsidP="00291E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4054">
              <w:rPr>
                <w:sz w:val="24"/>
                <w:szCs w:val="24"/>
                <w:u w:val="single"/>
              </w:rPr>
              <w:t>Минтрудсоцзащиты РТ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38470A" w:rsidRPr="004A4054" w:rsidRDefault="00291E45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A4054">
              <w:rPr>
                <w:sz w:val="24"/>
                <w:szCs w:val="24"/>
                <w:u w:val="single"/>
              </w:rPr>
              <w:t>Минтрудсоцзащиты РТ</w:t>
            </w:r>
          </w:p>
        </w:tc>
        <w:tc>
          <w:tcPr>
            <w:tcW w:w="955" w:type="pct"/>
            <w:shd w:val="clear" w:color="auto" w:fill="auto"/>
            <w:noWrap/>
            <w:hideMark/>
          </w:tcPr>
          <w:p w:rsidR="0038470A" w:rsidRDefault="00455C8C" w:rsidP="00455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КМ РТ от 31.03.2014г.№208 «Об утверждении Регламента прогнозирования </w:t>
            </w:r>
            <w:r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потребности экономики Республики Татарстан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подготовке</w:t>
            </w:r>
            <w:r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кадров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формирования государственного заказа </w:t>
            </w:r>
            <w:r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подготовку кадров </w:t>
            </w:r>
            <w:r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высшим и средним профессиональным образованием и ускоренную подготовку кадров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2DDD" w:rsidRDefault="00612DDD" w:rsidP="00612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этап: Заинтересованны</w:t>
            </w:r>
            <w:r w:rsidR="00C854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 органы</w:t>
            </w:r>
            <w:r w:rsidR="000118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4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формируют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приложения 1-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Регламенту прогнозирования </w:t>
            </w:r>
            <w:r w:rsidR="00B10234"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потребности экономики Республики Татарстан 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подготовке</w:t>
            </w:r>
            <w:r w:rsidR="00B10234"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кадров 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формирования 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государственного заказа </w:t>
            </w:r>
            <w:r w:rsidR="00B10234"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</w:t>
            </w:r>
            <w:r w:rsidR="00B102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подготовку кадров </w:t>
            </w:r>
            <w:r w:rsidR="00B10234" w:rsidRPr="00455C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высшим и средним профессиональным образованием и ускоренную подготовку кадров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2DDD" w:rsidRDefault="00612DDD" w:rsidP="00612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этап: Минтрудсоцзащиты РТ </w:t>
            </w:r>
            <w:r>
              <w:rPr>
                <w:sz w:val="24"/>
                <w:szCs w:val="24"/>
              </w:rPr>
              <w:t xml:space="preserve">формирует прогноз потребности Республики Татарстан в подготовке по образовательным программам высшего и среднего профессионального образования и прогноз потребности Республики Татарстан в ускоренной подготовке кадров по формам согласно </w:t>
            </w:r>
            <w:hyperlink r:id="rId7" w:history="1">
              <w:r w:rsidRPr="00736D3B">
                <w:rPr>
                  <w:sz w:val="24"/>
                  <w:szCs w:val="24"/>
                </w:rPr>
                <w:t xml:space="preserve">приложениям </w:t>
              </w:r>
              <w:r w:rsidR="002B21D4">
                <w:rPr>
                  <w:sz w:val="24"/>
                  <w:szCs w:val="24"/>
                </w:rPr>
                <w:t>№</w:t>
              </w:r>
              <w:r w:rsidRPr="00736D3B">
                <w:rPr>
                  <w:sz w:val="24"/>
                  <w:szCs w:val="24"/>
                </w:rPr>
                <w:t xml:space="preserve"> 6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8" w:history="1">
              <w:r w:rsidR="002B21D4">
                <w:rPr>
                  <w:sz w:val="24"/>
                  <w:szCs w:val="24"/>
                </w:rPr>
                <w:t>№</w:t>
              </w:r>
            </w:hyperlink>
            <w:r w:rsidR="002B21D4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к Регламенту;</w:t>
            </w:r>
          </w:p>
          <w:p w:rsidR="00B10234" w:rsidRPr="008E5B59" w:rsidRDefault="00B10234" w:rsidP="00C85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noWrap/>
            <w:hideMark/>
          </w:tcPr>
          <w:p w:rsidR="0096152B" w:rsidRPr="0096152B" w:rsidRDefault="002B21D4" w:rsidP="0096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1D4">
              <w:rPr>
                <w:sz w:val="24"/>
                <w:szCs w:val="24"/>
              </w:rPr>
              <w:lastRenderedPageBreak/>
              <w:t xml:space="preserve">Министерство образования и науки Республики Татарстан, Министерство сельского хозяйства и продовольствия Республики Татарстан, Министерство транспорта и дорожного хозяйства Республики Татарстан, Министерство строительства, архитектуры и жилищно-коммунального хозяйства Республики Татарстан, Министерство промышленности и торговли Республики Татарстан, Министерство здравоохранения Республики Татарстан, Министерство культуры Республики Татарстан, Министерство спорта Республики Татарстан, Министерство по делам молодежи Республики Татарстан, Министерство труда, занятости и социальной защиты Республики Татарстан, Министерство лесного хозяйства Республики Татарстан, Министерство информатизации и связи Республики Татарстан, Государственный комитет Республики Татарстан по охране объектов культурного наследия, Республиканское агентство по печати и массовым коммуникациям "Татмедиа" </w:t>
            </w:r>
            <w:r w:rsidR="0096152B" w:rsidRPr="0096152B">
              <w:rPr>
                <w:sz w:val="24"/>
                <w:szCs w:val="24"/>
              </w:rPr>
              <w:t xml:space="preserve">(далее - отраслевые министерства, ведомства) ежегодно формируют прогноз потребности отрасли в подготовке по образовательным программам высшего и среднего профессионального образования на 7 лет, следующих за планируемым годом, по форме согласно </w:t>
            </w:r>
            <w:hyperlink r:id="rId9" w:history="1">
              <w:r w:rsidR="0096152B" w:rsidRPr="0096152B">
                <w:rPr>
                  <w:sz w:val="24"/>
                  <w:szCs w:val="24"/>
                </w:rPr>
                <w:t xml:space="preserve">приложению </w:t>
              </w:r>
              <w:r w:rsidR="0096152B">
                <w:rPr>
                  <w:sz w:val="24"/>
                  <w:szCs w:val="24"/>
                </w:rPr>
                <w:t>№</w:t>
              </w:r>
              <w:r w:rsidR="0096152B" w:rsidRPr="0096152B">
                <w:rPr>
                  <w:sz w:val="24"/>
                  <w:szCs w:val="24"/>
                </w:rPr>
                <w:t xml:space="preserve"> 1</w:t>
              </w:r>
            </w:hyperlink>
            <w:r w:rsidR="0096152B" w:rsidRPr="0096152B">
              <w:rPr>
                <w:sz w:val="24"/>
                <w:szCs w:val="24"/>
              </w:rPr>
              <w:t xml:space="preserve"> к Регламенту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и прогноз потребности отрасли в ускоренной подготовке кадров по программам профессиональной подготовки по профессиям рабочих, переподготовки рабочих (далее - </w:t>
            </w:r>
            <w:r w:rsidR="0096152B">
              <w:rPr>
                <w:sz w:val="24"/>
                <w:szCs w:val="24"/>
              </w:rPr>
              <w:t>Регламент</w:t>
            </w:r>
            <w:r w:rsidR="0096152B" w:rsidRPr="0096152B">
              <w:rPr>
                <w:sz w:val="24"/>
                <w:szCs w:val="24"/>
              </w:rPr>
              <w:t xml:space="preserve">) на планируемый год по форме согласно </w:t>
            </w:r>
            <w:hyperlink r:id="rId10" w:history="1">
              <w:r w:rsidR="0096152B" w:rsidRPr="0096152B">
                <w:rPr>
                  <w:sz w:val="24"/>
                  <w:szCs w:val="24"/>
                </w:rPr>
                <w:t xml:space="preserve">приложению </w:t>
              </w:r>
              <w:r w:rsidR="0096152B">
                <w:rPr>
                  <w:sz w:val="24"/>
                  <w:szCs w:val="24"/>
                </w:rPr>
                <w:t>№</w:t>
              </w:r>
              <w:r w:rsidR="0096152B" w:rsidRPr="0096152B">
                <w:rPr>
                  <w:sz w:val="24"/>
                  <w:szCs w:val="24"/>
                </w:rPr>
                <w:t xml:space="preserve"> 3</w:t>
              </w:r>
            </w:hyperlink>
            <w:r w:rsidR="0096152B" w:rsidRPr="0096152B">
              <w:rPr>
                <w:sz w:val="24"/>
                <w:szCs w:val="24"/>
              </w:rPr>
              <w:t xml:space="preserve"> к Регламенту и до 1 марта года, предшествующего планируемому, направляют их на согласование в Министерство экономики Республики Татарстан.</w:t>
            </w:r>
          </w:p>
          <w:p w:rsidR="0096152B" w:rsidRP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96152B">
              <w:rPr>
                <w:sz w:val="24"/>
                <w:szCs w:val="24"/>
              </w:rPr>
              <w:t xml:space="preserve"> местного самоуправления муниципальных образований Республики Татарстан:</w:t>
            </w:r>
          </w:p>
          <w:p w:rsidR="0096152B" w:rsidRP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ежегодно формир</w:t>
            </w:r>
            <w:r>
              <w:rPr>
                <w:sz w:val="24"/>
                <w:szCs w:val="24"/>
              </w:rPr>
              <w:t>уют</w:t>
            </w:r>
            <w:r w:rsidRPr="0096152B">
              <w:rPr>
                <w:sz w:val="24"/>
                <w:szCs w:val="24"/>
              </w:rPr>
              <w:t xml:space="preserve"> прогноз потребности муниципального образования в подготовке по образовательным программам высшего и среднего профессионального образования (малых и средних предприятий) на 7 лет, следующих за планируемым годом, по форме согласно приложению </w:t>
            </w:r>
            <w:r>
              <w:rPr>
                <w:sz w:val="24"/>
                <w:szCs w:val="24"/>
              </w:rPr>
              <w:t>№</w:t>
            </w:r>
            <w:r w:rsidRPr="0096152B">
              <w:rPr>
                <w:sz w:val="24"/>
                <w:szCs w:val="24"/>
              </w:rPr>
              <w:t xml:space="preserve"> 2 к Регламенту и прогноз потребности муниципального образования в ускоренной подготовке кадров по программам профессиональной подготовки по профессиям рабоч</w:t>
            </w:r>
            <w:r>
              <w:rPr>
                <w:sz w:val="24"/>
                <w:szCs w:val="24"/>
              </w:rPr>
              <w:t xml:space="preserve">их, переподготовки рабочих </w:t>
            </w:r>
            <w:r w:rsidRPr="0096152B">
              <w:rPr>
                <w:sz w:val="24"/>
                <w:szCs w:val="24"/>
              </w:rPr>
              <w:t xml:space="preserve">на планируемый год по форме согласно приложению </w:t>
            </w:r>
            <w:r>
              <w:rPr>
                <w:sz w:val="24"/>
                <w:szCs w:val="24"/>
              </w:rPr>
              <w:t>№</w:t>
            </w:r>
            <w:r w:rsidRPr="0096152B">
              <w:rPr>
                <w:sz w:val="24"/>
                <w:szCs w:val="24"/>
              </w:rPr>
              <w:t xml:space="preserve"> 4 к Регламенту;</w:t>
            </w:r>
          </w:p>
          <w:p w:rsidR="0096152B" w:rsidRP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до 1 марта года, предшествующего планируемому, направлять вышеуказанные прогнозы на согласование в Министерство экономики Республики Татарстан;</w:t>
            </w:r>
          </w:p>
          <w:p w:rsidR="0096152B" w:rsidRP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до 1 апреля года, предшествующего планируемому, направлять согласованные с Министерством экономики Республики Татарстан прогноз потребности муниципального образования в подготовке по образовательным программам высшего и среднего профессионального образования и прогноз потребности муниципального образования в ускоренной подготовке кадров для обобщения в Министерство труда, занятости и социальной защиты Республики Татарстан;</w:t>
            </w:r>
          </w:p>
          <w:p w:rsidR="0096152B" w:rsidRP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при прогнозировании потребности муниципального образования в подготовке по образовательным программам высшего и среднего профессионального образования и в ускоренной подготовке кадров учитывать потребность малых и средних предприятий Республики Татарстан, перечни которых утверждаются актами Кабинета Министров Республики Татарстан, новых предприятий, создаваемых в рамках реализации инвестиционных проектов, стратегий развития муниципальных образований Республики Татарстан, наличие трудовых ресурсов малых и средних предприятий, дополнительно создаваемых новых и свободных рабочих мест, а также выбытие работников в связи с естественной убылью и сокращением численности штатов;</w:t>
            </w:r>
          </w:p>
          <w:p w:rsidR="0096152B" w:rsidRDefault="0096152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 xml:space="preserve">осуществлять ввод данных о потребности в подготовке квалифицированных рабочих и специалистов по программам высшего и </w:t>
            </w:r>
            <w:r w:rsidRPr="0096152B">
              <w:rPr>
                <w:sz w:val="24"/>
                <w:szCs w:val="24"/>
              </w:rPr>
              <w:lastRenderedPageBreak/>
              <w:t>среднего профессионального образования на 7 лет, следующих за планируемым годом, программам ускоренной подготовки кадров на планируемый год посредством автоматизированной системы ИАС МДБУ.</w:t>
            </w:r>
          </w:p>
          <w:p w:rsidR="00736D3B" w:rsidRDefault="00736D3B" w:rsidP="00961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труда, занятости и социальной защиты Республики Татарстан:</w:t>
            </w:r>
          </w:p>
          <w:p w:rsidR="0038470A" w:rsidRPr="008E5B59" w:rsidRDefault="00736D3B" w:rsidP="002B21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="0029763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года, предшествующего планируемому, формирует обобщенные по Республике Татарстан прогноз потребности Республики Татарстан в подготовке по образовательным программам высшего и среднего профессионального образования и прогноз потребности Республики Татарстан в ускоренной подготовке кадров по формам согласно </w:t>
            </w:r>
            <w:hyperlink r:id="rId11" w:history="1">
              <w:r w:rsidRPr="00736D3B">
                <w:rPr>
                  <w:sz w:val="24"/>
                  <w:szCs w:val="24"/>
                </w:rPr>
                <w:t xml:space="preserve">приложениям </w:t>
              </w:r>
              <w:r w:rsidR="0029763E">
                <w:rPr>
                  <w:sz w:val="24"/>
                  <w:szCs w:val="24"/>
                </w:rPr>
                <w:t>№</w:t>
              </w:r>
              <w:r w:rsidRPr="00736D3B">
                <w:rPr>
                  <w:sz w:val="24"/>
                  <w:szCs w:val="24"/>
                </w:rPr>
                <w:t xml:space="preserve"> 6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2" w:history="1">
              <w:r w:rsidR="0029763E">
                <w:rPr>
                  <w:sz w:val="24"/>
                  <w:szCs w:val="24"/>
                </w:rPr>
                <w:t>№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9A1A0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к Регламенту</w:t>
            </w:r>
            <w:r w:rsidR="002B21D4">
              <w:rPr>
                <w:sz w:val="24"/>
                <w:szCs w:val="24"/>
              </w:rPr>
              <w:t>.</w:t>
            </w:r>
          </w:p>
        </w:tc>
      </w:tr>
    </w:tbl>
    <w:p w:rsidR="00F73D02" w:rsidRDefault="00F73D02" w:rsidP="002A74C7"/>
    <w:p w:rsidR="00F73D02" w:rsidRDefault="00F73D02" w:rsidP="002A74C7">
      <w:r>
        <w:t>Форма 2. Параметры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60"/>
        <w:gridCol w:w="1842"/>
        <w:gridCol w:w="4536"/>
        <w:gridCol w:w="1701"/>
        <w:gridCol w:w="2232"/>
      </w:tblGrid>
      <w:tr w:rsidR="00AE2488" w:rsidRPr="00785516" w:rsidTr="00AA2CDC">
        <w:trPr>
          <w:trHeight w:val="315"/>
        </w:trPr>
        <w:tc>
          <w:tcPr>
            <w:tcW w:w="2302" w:type="pct"/>
            <w:gridSpan w:val="3"/>
            <w:shd w:val="clear" w:color="auto" w:fill="auto"/>
            <w:vAlign w:val="center"/>
            <w:hideMark/>
          </w:tcPr>
          <w:p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Pr="00435DF8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98" w:type="pct"/>
            <w:gridSpan w:val="3"/>
            <w:shd w:val="clear" w:color="auto" w:fill="auto"/>
            <w:vAlign w:val="center"/>
            <w:hideMark/>
          </w:tcPr>
          <w:p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Результат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363AD2" w:rsidRPr="00785516" w:rsidTr="00AA2CDC">
        <w:trPr>
          <w:trHeight w:val="945"/>
        </w:trPr>
        <w:tc>
          <w:tcPr>
            <w:tcW w:w="1218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единица       измерения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код информационного ресурса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363AD2" w:rsidRDefault="00363A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код информационного ресурса</w:t>
            </w:r>
          </w:p>
        </w:tc>
      </w:tr>
      <w:tr w:rsidR="006E391F" w:rsidRPr="00785516" w:rsidTr="00AA2CDC">
        <w:trPr>
          <w:trHeight w:val="315"/>
        </w:trPr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6E391F" w:rsidRPr="00785516" w:rsidRDefault="006E391F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6E391F" w:rsidRPr="00785516" w:rsidRDefault="006E391F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6E391F" w:rsidRDefault="006E391F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6E391F" w:rsidRPr="00785516" w:rsidRDefault="00F4162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6E391F" w:rsidRPr="00785516" w:rsidRDefault="00F4162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6E391F" w:rsidRPr="00785516" w:rsidRDefault="00F4162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C9356F" w:rsidRPr="008E5B59" w:rsidTr="00C74416">
        <w:trPr>
          <w:trHeight w:val="1265"/>
        </w:trPr>
        <w:tc>
          <w:tcPr>
            <w:tcW w:w="1218" w:type="pct"/>
            <w:shd w:val="clear" w:color="auto" w:fill="auto"/>
            <w:noWrap/>
            <w:hideMark/>
          </w:tcPr>
          <w:p w:rsidR="00C9356F" w:rsidRPr="008E5B59" w:rsidRDefault="002B21D4" w:rsidP="004370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21D4">
              <w:rPr>
                <w:sz w:val="24"/>
                <w:szCs w:val="24"/>
              </w:rPr>
              <w:t xml:space="preserve">еречень малых и средних предприятий Республики Татарстан, потребность которых в подготовке кадров рекомендуется учитывать при прогнозировании потребности муниципального образования в подготовке по образовательным программам высшего и среднего профессионального образования и в ускоренной подготовке кадров по программам профессиональной </w:t>
            </w:r>
            <w:r w:rsidRPr="002B21D4">
              <w:rPr>
                <w:sz w:val="24"/>
                <w:szCs w:val="24"/>
              </w:rPr>
              <w:lastRenderedPageBreak/>
              <w:t>подготовки по профессиям рабочих, переподготовки рабочих</w:t>
            </w:r>
            <w:r>
              <w:rPr>
                <w:sz w:val="24"/>
                <w:szCs w:val="24"/>
              </w:rPr>
              <w:t>, утвержденный нормативным правовым актом Кабинета Министров Республики Татарстан</w:t>
            </w:r>
            <w:r w:rsidRPr="002B21D4">
              <w:rPr>
                <w:sz w:val="24"/>
                <w:szCs w:val="24"/>
              </w:rPr>
              <w:t>.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C9356F" w:rsidRPr="008E5B59" w:rsidRDefault="002B21D4" w:rsidP="00437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9356F" w:rsidRPr="008E5B59" w:rsidRDefault="00C9356F" w:rsidP="009215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noWrap/>
          </w:tcPr>
          <w:p w:rsidR="00C9356F" w:rsidRPr="0096152B" w:rsidRDefault="00C9356F" w:rsidP="008A0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6152B">
              <w:rPr>
                <w:sz w:val="24"/>
                <w:szCs w:val="24"/>
              </w:rPr>
              <w:t>«</w:t>
            </w:r>
            <w:r w:rsidR="002B21D4" w:rsidRPr="002B21D4">
              <w:rPr>
                <w:sz w:val="24"/>
                <w:szCs w:val="24"/>
              </w:rPr>
              <w:t>Прогноз</w:t>
            </w:r>
            <w:r w:rsidR="008A02C6">
              <w:rPr>
                <w:sz w:val="24"/>
                <w:szCs w:val="24"/>
              </w:rPr>
              <w:t xml:space="preserve"> </w:t>
            </w:r>
            <w:r w:rsidR="002B21D4" w:rsidRPr="002B21D4">
              <w:rPr>
                <w:sz w:val="24"/>
                <w:szCs w:val="24"/>
              </w:rPr>
              <w:t>потребности Республики Татарстан в подготовке</w:t>
            </w:r>
            <w:r w:rsidR="002B21D4">
              <w:rPr>
                <w:sz w:val="24"/>
                <w:szCs w:val="24"/>
              </w:rPr>
              <w:t xml:space="preserve"> </w:t>
            </w:r>
            <w:r w:rsidR="002B21D4" w:rsidRPr="002B21D4">
              <w:rPr>
                <w:sz w:val="24"/>
                <w:szCs w:val="24"/>
              </w:rPr>
              <w:t>по образовательным программам высшего и среднего</w:t>
            </w:r>
            <w:r w:rsidR="008A02C6">
              <w:rPr>
                <w:sz w:val="24"/>
                <w:szCs w:val="24"/>
              </w:rPr>
              <w:t xml:space="preserve"> </w:t>
            </w:r>
            <w:r w:rsidR="002B21D4" w:rsidRPr="002B21D4">
              <w:rPr>
                <w:sz w:val="24"/>
                <w:szCs w:val="24"/>
              </w:rPr>
              <w:t>профессионального образования</w:t>
            </w:r>
            <w:r w:rsidRPr="0096152B">
              <w:rPr>
                <w:sz w:val="24"/>
                <w:szCs w:val="24"/>
              </w:rPr>
              <w:t>»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9356F" w:rsidRPr="008E5B59" w:rsidRDefault="00C9356F" w:rsidP="00C74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1" w:type="pct"/>
            <w:vMerge w:val="restart"/>
            <w:shd w:val="clear" w:color="auto" w:fill="auto"/>
            <w:noWrap/>
            <w:vAlign w:val="center"/>
            <w:hideMark/>
          </w:tcPr>
          <w:p w:rsidR="00C9356F" w:rsidRPr="002A23EB" w:rsidRDefault="00C9356F" w:rsidP="00977B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56F" w:rsidRPr="008E5B59" w:rsidTr="0086483A">
        <w:trPr>
          <w:trHeight w:val="416"/>
        </w:trPr>
        <w:tc>
          <w:tcPr>
            <w:tcW w:w="1218" w:type="pct"/>
            <w:shd w:val="clear" w:color="auto" w:fill="auto"/>
            <w:noWrap/>
          </w:tcPr>
          <w:p w:rsidR="00C9356F" w:rsidRDefault="002B21D4" w:rsidP="004370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B21D4">
              <w:rPr>
                <w:sz w:val="24"/>
                <w:szCs w:val="24"/>
              </w:rPr>
              <w:t>еречень крупных предприятий Республики Татарстан, потребность которых в подготовке кадров включается в прогнозы потребности отрасли в подготовке по образовательным программам высшего и среднего профессионального образования и прогнозы потребности отрасли в ускоренной подготовке кадров</w:t>
            </w:r>
            <w:r>
              <w:rPr>
                <w:sz w:val="24"/>
                <w:szCs w:val="24"/>
              </w:rPr>
              <w:t xml:space="preserve">, </w:t>
            </w:r>
            <w:r w:rsidRPr="002B21D4">
              <w:rPr>
                <w:sz w:val="24"/>
                <w:szCs w:val="24"/>
              </w:rPr>
              <w:t>утвержденный нормативным правовым актом Кабинета Министров Республики Татарстан.</w:t>
            </w:r>
          </w:p>
        </w:tc>
        <w:tc>
          <w:tcPr>
            <w:tcW w:w="497" w:type="pct"/>
            <w:shd w:val="clear" w:color="auto" w:fill="auto"/>
            <w:noWrap/>
          </w:tcPr>
          <w:p w:rsidR="00C9356F" w:rsidRPr="008E5B59" w:rsidRDefault="002B21D4" w:rsidP="00437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C9356F" w:rsidRPr="008E5B59" w:rsidRDefault="00C9356F" w:rsidP="0043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noWrap/>
          </w:tcPr>
          <w:p w:rsidR="00C9356F" w:rsidRPr="008E5B59" w:rsidRDefault="00C9356F" w:rsidP="008A02C6">
            <w:pPr>
              <w:rPr>
                <w:color w:val="000000"/>
                <w:sz w:val="24"/>
                <w:szCs w:val="24"/>
              </w:rPr>
            </w:pPr>
            <w:r w:rsidRPr="00E812B4">
              <w:rPr>
                <w:sz w:val="24"/>
                <w:szCs w:val="24"/>
              </w:rPr>
              <w:t>«</w:t>
            </w:r>
            <w:r w:rsidR="008A02C6" w:rsidRPr="008A02C6">
              <w:rPr>
                <w:sz w:val="24"/>
                <w:szCs w:val="24"/>
              </w:rPr>
              <w:t>Прогноз</w:t>
            </w:r>
            <w:r w:rsidR="008A02C6">
              <w:rPr>
                <w:sz w:val="24"/>
                <w:szCs w:val="24"/>
              </w:rPr>
              <w:t xml:space="preserve"> </w:t>
            </w:r>
            <w:r w:rsidR="008A02C6" w:rsidRPr="008A02C6">
              <w:rPr>
                <w:sz w:val="24"/>
                <w:szCs w:val="24"/>
              </w:rPr>
              <w:t>потребности Республики Татарстан в ускоренной подготовке</w:t>
            </w:r>
            <w:r w:rsidR="008A02C6">
              <w:rPr>
                <w:sz w:val="24"/>
                <w:szCs w:val="24"/>
              </w:rPr>
              <w:t xml:space="preserve"> к</w:t>
            </w:r>
            <w:r w:rsidR="008A02C6" w:rsidRPr="008A02C6">
              <w:rPr>
                <w:sz w:val="24"/>
                <w:szCs w:val="24"/>
              </w:rPr>
              <w:t>адров по программам профессиональной подготовки</w:t>
            </w:r>
            <w:r w:rsidR="008A02C6">
              <w:rPr>
                <w:sz w:val="24"/>
                <w:szCs w:val="24"/>
              </w:rPr>
              <w:t xml:space="preserve"> </w:t>
            </w:r>
            <w:r w:rsidR="008A02C6" w:rsidRPr="008A02C6">
              <w:rPr>
                <w:sz w:val="24"/>
                <w:szCs w:val="24"/>
              </w:rPr>
              <w:t>по профессиям рабочих, переподготовки рабочих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C9356F" w:rsidRDefault="00C9356F" w:rsidP="00C74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1" w:type="pct"/>
            <w:vMerge/>
            <w:shd w:val="clear" w:color="auto" w:fill="auto"/>
            <w:noWrap/>
            <w:vAlign w:val="center"/>
          </w:tcPr>
          <w:p w:rsidR="00C9356F" w:rsidRPr="008E5B59" w:rsidRDefault="00C9356F" w:rsidP="00977B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56F" w:rsidRPr="008E5B59" w:rsidTr="0086483A">
        <w:trPr>
          <w:trHeight w:val="1370"/>
        </w:trPr>
        <w:tc>
          <w:tcPr>
            <w:tcW w:w="1218" w:type="pct"/>
            <w:shd w:val="clear" w:color="auto" w:fill="auto"/>
            <w:noWrap/>
          </w:tcPr>
          <w:p w:rsidR="00C9356F" w:rsidRDefault="002B21D4" w:rsidP="004370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B21D4">
              <w:rPr>
                <w:sz w:val="24"/>
                <w:szCs w:val="24"/>
              </w:rPr>
              <w:t>ОК 009-2016. Общероссийский классификатор специальностей по образованию» (принят и введен в действие Приказом Федерального агентства по техническому регулированию и метрологии от 8 декабря 2016 г. № 2007-ст)</w:t>
            </w:r>
          </w:p>
        </w:tc>
        <w:tc>
          <w:tcPr>
            <w:tcW w:w="497" w:type="pct"/>
            <w:shd w:val="clear" w:color="auto" w:fill="auto"/>
            <w:noWrap/>
          </w:tcPr>
          <w:p w:rsidR="00C9356F" w:rsidRPr="008E5B59" w:rsidRDefault="002B21D4" w:rsidP="004370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C9356F" w:rsidRPr="008E5B59" w:rsidRDefault="00C9356F" w:rsidP="0043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noWrap/>
          </w:tcPr>
          <w:p w:rsidR="00C9356F" w:rsidRPr="008E5B59" w:rsidRDefault="00C9356F" w:rsidP="0043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C9356F" w:rsidRDefault="00C9356F" w:rsidP="00C744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  <w:noWrap/>
            <w:vAlign w:val="center"/>
          </w:tcPr>
          <w:p w:rsidR="00C9356F" w:rsidRPr="008E5B59" w:rsidRDefault="00C9356F" w:rsidP="002A2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56F" w:rsidRPr="008E5B59" w:rsidTr="003D35CE">
        <w:trPr>
          <w:trHeight w:val="1553"/>
        </w:trPr>
        <w:tc>
          <w:tcPr>
            <w:tcW w:w="1218" w:type="pct"/>
            <w:shd w:val="clear" w:color="auto" w:fill="auto"/>
            <w:noWrap/>
          </w:tcPr>
          <w:p w:rsidR="00C9356F" w:rsidRPr="008E5B59" w:rsidRDefault="008A02C6" w:rsidP="002B21D4">
            <w:pPr>
              <w:rPr>
                <w:color w:val="000000"/>
                <w:sz w:val="24"/>
                <w:szCs w:val="24"/>
              </w:rPr>
            </w:pPr>
            <w:r w:rsidRPr="002B21D4">
              <w:rPr>
                <w:sz w:val="24"/>
                <w:szCs w:val="24"/>
              </w:rPr>
              <w:t>Приказ Министерства образования и науки Российской Федерации от 02.07.2013 № 513</w:t>
            </w:r>
          </w:p>
        </w:tc>
        <w:tc>
          <w:tcPr>
            <w:tcW w:w="497" w:type="pct"/>
            <w:shd w:val="clear" w:color="auto" w:fill="auto"/>
            <w:noWrap/>
          </w:tcPr>
          <w:p w:rsidR="00C9356F" w:rsidRPr="00DF7DE9" w:rsidRDefault="008A02C6" w:rsidP="004370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C9356F" w:rsidRPr="008E5B59" w:rsidRDefault="00C9356F" w:rsidP="0043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noWrap/>
          </w:tcPr>
          <w:p w:rsidR="00C9356F" w:rsidRPr="008E5B59" w:rsidRDefault="00C9356F" w:rsidP="00437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C9356F" w:rsidRPr="008E5B59" w:rsidRDefault="00C9356F" w:rsidP="00C744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  <w:noWrap/>
            <w:vAlign w:val="center"/>
          </w:tcPr>
          <w:p w:rsidR="00C9356F" w:rsidRPr="008E5B59" w:rsidRDefault="00C9356F" w:rsidP="002A23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D02" w:rsidRPr="008E5B59" w:rsidRDefault="00F73D02" w:rsidP="000B6979">
      <w:pPr>
        <w:rPr>
          <w:sz w:val="24"/>
          <w:szCs w:val="24"/>
        </w:rPr>
      </w:pPr>
    </w:p>
    <w:sectPr w:rsidR="00F73D02" w:rsidRPr="008E5B59" w:rsidSect="00155AB3">
      <w:pgSz w:w="16838" w:h="11906" w:orient="landscape"/>
      <w:pgMar w:top="1134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50" w:rsidRDefault="00026950" w:rsidP="002A74C7">
      <w:pPr>
        <w:spacing w:after="0" w:line="240" w:lineRule="auto"/>
      </w:pPr>
      <w:r>
        <w:separator/>
      </w:r>
    </w:p>
  </w:endnote>
  <w:endnote w:type="continuationSeparator" w:id="0">
    <w:p w:rsidR="00026950" w:rsidRDefault="00026950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50" w:rsidRDefault="00026950" w:rsidP="002A74C7">
      <w:pPr>
        <w:spacing w:after="0" w:line="240" w:lineRule="auto"/>
      </w:pPr>
      <w:r>
        <w:separator/>
      </w:r>
    </w:p>
  </w:footnote>
  <w:footnote w:type="continuationSeparator" w:id="0">
    <w:p w:rsidR="00026950" w:rsidRDefault="00026950" w:rsidP="002A74C7">
      <w:pPr>
        <w:spacing w:after="0" w:line="240" w:lineRule="auto"/>
      </w:pPr>
      <w:r>
        <w:continuationSeparator/>
      </w:r>
    </w:p>
  </w:footnote>
  <w:footnote w:id="1">
    <w:p w:rsidR="00D13F74" w:rsidRDefault="00D13F74">
      <w:pPr>
        <w:pStyle w:val="aa"/>
      </w:pPr>
      <w:r>
        <w:rPr>
          <w:rStyle w:val="ac"/>
        </w:rPr>
        <w:footnoteRef/>
      </w:r>
      <w:r>
        <w:t>Заполняется администратором Ситуационного центра</w:t>
      </w:r>
    </w:p>
  </w:footnote>
  <w:footnote w:id="2">
    <w:p w:rsidR="00D13F74" w:rsidRDefault="00D13F74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:rsidR="00D13F74" w:rsidRDefault="00D13F74" w:rsidP="0001729D">
      <w:pPr>
        <w:pStyle w:val="aa"/>
      </w:pPr>
      <w:r>
        <w:rPr>
          <w:rStyle w:val="ac"/>
        </w:rPr>
        <w:footnoteRef/>
      </w:r>
      <w:r>
        <w:t xml:space="preserve"> Для параметров и показателей, являющихся информационным ресурсом, указывается код информационного ресурса</w:t>
      </w:r>
    </w:p>
  </w:footnote>
  <w:footnote w:id="4">
    <w:p w:rsidR="00D13F74" w:rsidRDefault="00D13F74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B"/>
    <w:rsid w:val="00001C5E"/>
    <w:rsid w:val="00002AD9"/>
    <w:rsid w:val="00004F3F"/>
    <w:rsid w:val="0001183D"/>
    <w:rsid w:val="0001729D"/>
    <w:rsid w:val="000210FE"/>
    <w:rsid w:val="000239C5"/>
    <w:rsid w:val="00026950"/>
    <w:rsid w:val="00060E9F"/>
    <w:rsid w:val="00073D36"/>
    <w:rsid w:val="00094932"/>
    <w:rsid w:val="000A0C61"/>
    <w:rsid w:val="000A1403"/>
    <w:rsid w:val="000B0986"/>
    <w:rsid w:val="000B6979"/>
    <w:rsid w:val="000C0E32"/>
    <w:rsid w:val="000E2C81"/>
    <w:rsid w:val="00115692"/>
    <w:rsid w:val="00125439"/>
    <w:rsid w:val="00130BE4"/>
    <w:rsid w:val="00132814"/>
    <w:rsid w:val="0015129C"/>
    <w:rsid w:val="00153B4E"/>
    <w:rsid w:val="00154D73"/>
    <w:rsid w:val="00155AB3"/>
    <w:rsid w:val="00166875"/>
    <w:rsid w:val="00177ABB"/>
    <w:rsid w:val="00177DE5"/>
    <w:rsid w:val="0019568D"/>
    <w:rsid w:val="0019716A"/>
    <w:rsid w:val="001A15A5"/>
    <w:rsid w:val="001A25E0"/>
    <w:rsid w:val="001A69C5"/>
    <w:rsid w:val="001C465A"/>
    <w:rsid w:val="001D2757"/>
    <w:rsid w:val="001E42A9"/>
    <w:rsid w:val="001F029B"/>
    <w:rsid w:val="001F2FBE"/>
    <w:rsid w:val="00233BF8"/>
    <w:rsid w:val="002423A5"/>
    <w:rsid w:val="002532DB"/>
    <w:rsid w:val="00291E45"/>
    <w:rsid w:val="0029763E"/>
    <w:rsid w:val="002A23EB"/>
    <w:rsid w:val="002A74C7"/>
    <w:rsid w:val="002B03D3"/>
    <w:rsid w:val="002B21D4"/>
    <w:rsid w:val="002C7B04"/>
    <w:rsid w:val="003053C4"/>
    <w:rsid w:val="00313D25"/>
    <w:rsid w:val="003440E3"/>
    <w:rsid w:val="00351574"/>
    <w:rsid w:val="00356055"/>
    <w:rsid w:val="00363AD2"/>
    <w:rsid w:val="00372CA5"/>
    <w:rsid w:val="0037427E"/>
    <w:rsid w:val="0038434F"/>
    <w:rsid w:val="0038470A"/>
    <w:rsid w:val="003A1039"/>
    <w:rsid w:val="003A196C"/>
    <w:rsid w:val="003A440D"/>
    <w:rsid w:val="003A7562"/>
    <w:rsid w:val="003A7CB7"/>
    <w:rsid w:val="003B030D"/>
    <w:rsid w:val="003B1C91"/>
    <w:rsid w:val="003B5662"/>
    <w:rsid w:val="003B6507"/>
    <w:rsid w:val="003C0E9C"/>
    <w:rsid w:val="003D35CE"/>
    <w:rsid w:val="003E627C"/>
    <w:rsid w:val="00433A31"/>
    <w:rsid w:val="00434462"/>
    <w:rsid w:val="00435DF8"/>
    <w:rsid w:val="0043709E"/>
    <w:rsid w:val="00455C8C"/>
    <w:rsid w:val="004655A9"/>
    <w:rsid w:val="0047058C"/>
    <w:rsid w:val="004713E8"/>
    <w:rsid w:val="00472CC3"/>
    <w:rsid w:val="004823FF"/>
    <w:rsid w:val="00485D39"/>
    <w:rsid w:val="004866B4"/>
    <w:rsid w:val="004867A7"/>
    <w:rsid w:val="00491846"/>
    <w:rsid w:val="004A4054"/>
    <w:rsid w:val="004E4C2E"/>
    <w:rsid w:val="00506D1B"/>
    <w:rsid w:val="00516475"/>
    <w:rsid w:val="00531F53"/>
    <w:rsid w:val="00541F04"/>
    <w:rsid w:val="005421C3"/>
    <w:rsid w:val="005500C5"/>
    <w:rsid w:val="00563338"/>
    <w:rsid w:val="005753F5"/>
    <w:rsid w:val="0059118E"/>
    <w:rsid w:val="005D400C"/>
    <w:rsid w:val="005F6BDD"/>
    <w:rsid w:val="00606483"/>
    <w:rsid w:val="00607491"/>
    <w:rsid w:val="00612DDD"/>
    <w:rsid w:val="00613090"/>
    <w:rsid w:val="00624547"/>
    <w:rsid w:val="006368D2"/>
    <w:rsid w:val="006576E7"/>
    <w:rsid w:val="00670C8C"/>
    <w:rsid w:val="00692CBE"/>
    <w:rsid w:val="006A121A"/>
    <w:rsid w:val="006B00DE"/>
    <w:rsid w:val="006B031A"/>
    <w:rsid w:val="006B04AE"/>
    <w:rsid w:val="006B3D18"/>
    <w:rsid w:val="006B7718"/>
    <w:rsid w:val="006C0A3D"/>
    <w:rsid w:val="006C4008"/>
    <w:rsid w:val="006D14F6"/>
    <w:rsid w:val="006D7874"/>
    <w:rsid w:val="006E391F"/>
    <w:rsid w:val="006E4CF7"/>
    <w:rsid w:val="006E6639"/>
    <w:rsid w:val="0070675F"/>
    <w:rsid w:val="007316F8"/>
    <w:rsid w:val="007360EF"/>
    <w:rsid w:val="00736D3B"/>
    <w:rsid w:val="0075295E"/>
    <w:rsid w:val="00754AEE"/>
    <w:rsid w:val="00767EA5"/>
    <w:rsid w:val="00784E8A"/>
    <w:rsid w:val="00785516"/>
    <w:rsid w:val="007970F9"/>
    <w:rsid w:val="007A1D62"/>
    <w:rsid w:val="007F6FF2"/>
    <w:rsid w:val="008077BB"/>
    <w:rsid w:val="008154ED"/>
    <w:rsid w:val="008165EA"/>
    <w:rsid w:val="00826F6C"/>
    <w:rsid w:val="00834DD7"/>
    <w:rsid w:val="008561CD"/>
    <w:rsid w:val="0086483A"/>
    <w:rsid w:val="0088163E"/>
    <w:rsid w:val="00887EA0"/>
    <w:rsid w:val="008923A6"/>
    <w:rsid w:val="008932D5"/>
    <w:rsid w:val="008A02C6"/>
    <w:rsid w:val="008A56FB"/>
    <w:rsid w:val="008B44A3"/>
    <w:rsid w:val="008D0D53"/>
    <w:rsid w:val="008E5B59"/>
    <w:rsid w:val="008F4C33"/>
    <w:rsid w:val="009020CD"/>
    <w:rsid w:val="00921570"/>
    <w:rsid w:val="00922981"/>
    <w:rsid w:val="009241A3"/>
    <w:rsid w:val="0093081A"/>
    <w:rsid w:val="00941EC7"/>
    <w:rsid w:val="0096152B"/>
    <w:rsid w:val="00962AD5"/>
    <w:rsid w:val="00970B89"/>
    <w:rsid w:val="00974BF4"/>
    <w:rsid w:val="00977B81"/>
    <w:rsid w:val="00984D0F"/>
    <w:rsid w:val="00995AE6"/>
    <w:rsid w:val="009A1A08"/>
    <w:rsid w:val="009D2960"/>
    <w:rsid w:val="00A6001F"/>
    <w:rsid w:val="00A915BC"/>
    <w:rsid w:val="00AA2CDC"/>
    <w:rsid w:val="00AB3B96"/>
    <w:rsid w:val="00AB74F4"/>
    <w:rsid w:val="00AC79F5"/>
    <w:rsid w:val="00AC7F66"/>
    <w:rsid w:val="00AD0526"/>
    <w:rsid w:val="00AD4FC6"/>
    <w:rsid w:val="00AE2488"/>
    <w:rsid w:val="00B10234"/>
    <w:rsid w:val="00B11C79"/>
    <w:rsid w:val="00B53BC6"/>
    <w:rsid w:val="00B97C82"/>
    <w:rsid w:val="00BA166C"/>
    <w:rsid w:val="00BA366D"/>
    <w:rsid w:val="00BE01D0"/>
    <w:rsid w:val="00BF10EE"/>
    <w:rsid w:val="00C51545"/>
    <w:rsid w:val="00C60B8A"/>
    <w:rsid w:val="00C678A2"/>
    <w:rsid w:val="00C74416"/>
    <w:rsid w:val="00C8548B"/>
    <w:rsid w:val="00C93316"/>
    <w:rsid w:val="00C9356F"/>
    <w:rsid w:val="00C967C2"/>
    <w:rsid w:val="00CD3296"/>
    <w:rsid w:val="00D01DC7"/>
    <w:rsid w:val="00D13F74"/>
    <w:rsid w:val="00D47491"/>
    <w:rsid w:val="00D834CE"/>
    <w:rsid w:val="00D85689"/>
    <w:rsid w:val="00DA3225"/>
    <w:rsid w:val="00DD552B"/>
    <w:rsid w:val="00DF7DE9"/>
    <w:rsid w:val="00E0108B"/>
    <w:rsid w:val="00E17B45"/>
    <w:rsid w:val="00E2500D"/>
    <w:rsid w:val="00E4322F"/>
    <w:rsid w:val="00E72462"/>
    <w:rsid w:val="00E812B4"/>
    <w:rsid w:val="00E8480C"/>
    <w:rsid w:val="00E868DF"/>
    <w:rsid w:val="00EA17F3"/>
    <w:rsid w:val="00EA76BD"/>
    <w:rsid w:val="00EB446C"/>
    <w:rsid w:val="00EE5F73"/>
    <w:rsid w:val="00EF4317"/>
    <w:rsid w:val="00F364BB"/>
    <w:rsid w:val="00F3726D"/>
    <w:rsid w:val="00F41628"/>
    <w:rsid w:val="00F460DA"/>
    <w:rsid w:val="00F46949"/>
    <w:rsid w:val="00F51A6C"/>
    <w:rsid w:val="00F54848"/>
    <w:rsid w:val="00F73D02"/>
    <w:rsid w:val="00F85BBC"/>
    <w:rsid w:val="00F85C50"/>
    <w:rsid w:val="00F9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30AC1-588B-4CA8-AA1F-2F00A01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6BC01E8AB10101AA5F5E3047C24EC71D488BDDEF8588C6D664D4F8CBBDE81D5D89AD741101C40472D26nB7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86BC01E8AB10101AA5F5E3047C24EC71D488BDDEF8588C6D664D4F8CBBDE81D5D89AD741101C40472A21nB7FK" TargetMode="External"/><Relationship Id="rId12" Type="http://schemas.openxmlformats.org/officeDocument/2006/relationships/hyperlink" Target="consultantplus://offline/ref=E586BC01E8AB10101AA5F5E3047C24EC71D488BDDEF8588C6D664D4F8CBBDE81D5D89AD741101C40472D26nB7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86BC01E8AB10101AA5F5E3047C24EC71D488BDDEF8588C6D664D4F8CBBDE81D5D89AD741101C40472A21nB7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3C66EF727CB3F2DFD616BCEAB52D00C1A43AF03B1C33F0046179430F87A7C9FCD7B3F5ADB7F73D104EA12F1CBC975404AAE36E99235E62B9F7713CC1z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C66EF727CB3F2DFD616BCEAB52D00C1A43AF03B1C33F0046179430F87A7C9FCD7B3F5ADB7F73D104EA32D16BC975404AAE36E99235E62B9F7713CC1z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1B76-F0B0-4DDD-9C45-B6C15D6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Эльмира Рафаиловна</dc:creator>
  <cp:lastModifiedBy>Жукова Юлия Викторовна</cp:lastModifiedBy>
  <cp:revision>2</cp:revision>
  <cp:lastPrinted>2020-02-14T06:28:00Z</cp:lastPrinted>
  <dcterms:created xsi:type="dcterms:W3CDTF">2020-03-20T12:10:00Z</dcterms:created>
  <dcterms:modified xsi:type="dcterms:W3CDTF">2020-03-20T12:10:00Z</dcterms:modified>
</cp:coreProperties>
</file>