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7C7A9D" w:rsidRPr="007C7A9D" w14:paraId="509D510C" w14:textId="77777777" w:rsidTr="00080560">
        <w:trPr>
          <w:trHeight w:val="1430"/>
        </w:trPr>
        <w:tc>
          <w:tcPr>
            <w:tcW w:w="3969" w:type="dxa"/>
          </w:tcPr>
          <w:p w14:paraId="39B51E0D" w14:textId="77777777" w:rsidR="007C7A9D" w:rsidRPr="007C7A9D" w:rsidRDefault="007C7A9D" w:rsidP="00080560">
            <w:pPr>
              <w:spacing w:line="216" w:lineRule="auto"/>
              <w:ind w:right="-186"/>
              <w:jc w:val="center"/>
              <w:rPr>
                <w:sz w:val="28"/>
                <w:szCs w:val="26"/>
                <w:u w:val="none"/>
                <w:lang w:val="tt-RU"/>
              </w:rPr>
            </w:pPr>
            <w:r w:rsidRPr="007C7A9D">
              <w:rPr>
                <w:sz w:val="28"/>
                <w:szCs w:val="26"/>
                <w:u w:val="none"/>
                <w:lang w:val="tt-RU"/>
              </w:rPr>
              <w:t xml:space="preserve">МИНИСТЕРСТВО </w:t>
            </w:r>
          </w:p>
          <w:p w14:paraId="744EB9FA" w14:textId="77777777" w:rsidR="007C7A9D" w:rsidRPr="007C7A9D" w:rsidRDefault="007C7A9D" w:rsidP="00080560">
            <w:pPr>
              <w:spacing w:line="216" w:lineRule="auto"/>
              <w:ind w:right="-186"/>
              <w:jc w:val="center"/>
              <w:rPr>
                <w:sz w:val="28"/>
                <w:szCs w:val="26"/>
                <w:u w:val="none"/>
              </w:rPr>
            </w:pPr>
            <w:r w:rsidRPr="007C7A9D">
              <w:rPr>
                <w:sz w:val="28"/>
                <w:szCs w:val="26"/>
                <w:u w:val="none"/>
                <w:lang w:val="tt-RU"/>
              </w:rPr>
              <w:t>ТРУДА,  ЗАНЯТОСТИ И  СО</w:t>
            </w:r>
            <w:r w:rsidRPr="007C7A9D">
              <w:rPr>
                <w:sz w:val="28"/>
                <w:szCs w:val="26"/>
                <w:u w:val="none"/>
              </w:rPr>
              <w:t xml:space="preserve">ЦИАЛЬНОЙ  ЗАЩИТЫ РЕСПУБЛИКИ  </w:t>
            </w:r>
          </w:p>
          <w:p w14:paraId="0B41A32F" w14:textId="77777777" w:rsidR="007C7A9D" w:rsidRPr="007C7A9D" w:rsidRDefault="007C7A9D" w:rsidP="00080560">
            <w:pPr>
              <w:spacing w:line="216" w:lineRule="auto"/>
              <w:ind w:right="-186"/>
              <w:jc w:val="center"/>
              <w:rPr>
                <w:sz w:val="28"/>
                <w:szCs w:val="26"/>
                <w:u w:val="none"/>
              </w:rPr>
            </w:pPr>
            <w:r w:rsidRPr="007C7A9D">
              <w:rPr>
                <w:sz w:val="28"/>
                <w:szCs w:val="26"/>
                <w:u w:val="none"/>
              </w:rPr>
              <w:t>ТАТАРСТАН</w:t>
            </w:r>
          </w:p>
          <w:p w14:paraId="701E032F" w14:textId="77777777" w:rsidR="007C7A9D" w:rsidRPr="007C7A9D" w:rsidRDefault="007C7A9D" w:rsidP="00080560">
            <w:pPr>
              <w:spacing w:line="216" w:lineRule="auto"/>
              <w:ind w:right="-186"/>
              <w:jc w:val="center"/>
              <w:rPr>
                <w:sz w:val="10"/>
                <w:u w:val="none"/>
              </w:rPr>
            </w:pPr>
          </w:p>
          <w:p w14:paraId="4A6D1C5B" w14:textId="77777777" w:rsidR="007C7A9D" w:rsidRPr="007C7A9D" w:rsidRDefault="007C7A9D" w:rsidP="00080560">
            <w:pPr>
              <w:jc w:val="center"/>
              <w:rPr>
                <w:b/>
                <w:sz w:val="10"/>
                <w:szCs w:val="10"/>
                <w:u w:val="none"/>
                <w:lang w:val="tt-RU"/>
              </w:rPr>
            </w:pPr>
          </w:p>
        </w:tc>
        <w:tc>
          <w:tcPr>
            <w:tcW w:w="1560" w:type="dxa"/>
            <w:vAlign w:val="center"/>
          </w:tcPr>
          <w:p w14:paraId="1D0E9EF9" w14:textId="0B0DA71F" w:rsidR="007C7A9D" w:rsidRPr="007C7A9D" w:rsidRDefault="007C7A9D" w:rsidP="007C7A9D">
            <w:pPr>
              <w:ind w:left="-108"/>
              <w:jc w:val="center"/>
              <w:rPr>
                <w:b/>
                <w:sz w:val="20"/>
                <w:szCs w:val="20"/>
                <w:u w:val="none"/>
                <w:lang w:val="tt-RU"/>
              </w:rPr>
            </w:pPr>
            <w:r w:rsidRPr="007C7A9D">
              <w:rPr>
                <w:noProof/>
                <w:u w:val="none"/>
              </w:rPr>
              <w:drawing>
                <wp:anchor distT="0" distB="0" distL="114300" distR="114300" simplePos="0" relativeHeight="251660288" behindDoc="1" locked="0" layoutInCell="1" allowOverlap="1" wp14:anchorId="23C10143" wp14:editId="19515DCA">
                  <wp:simplePos x="0" y="0"/>
                  <wp:positionH relativeFrom="column">
                    <wp:posOffset>64770</wp:posOffset>
                  </wp:positionH>
                  <wp:positionV relativeFrom="paragraph">
                    <wp:posOffset>-208280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54F56583" w14:textId="77777777" w:rsidR="007C7A9D" w:rsidRPr="007C7A9D" w:rsidRDefault="007C7A9D" w:rsidP="00080560">
            <w:pPr>
              <w:spacing w:line="216" w:lineRule="auto"/>
              <w:jc w:val="center"/>
              <w:rPr>
                <w:spacing w:val="-10"/>
                <w:sz w:val="28"/>
                <w:szCs w:val="26"/>
                <w:u w:val="none"/>
                <w:lang w:val="tt-RU"/>
              </w:rPr>
            </w:pPr>
            <w:r w:rsidRPr="007C7A9D">
              <w:rPr>
                <w:sz w:val="28"/>
                <w:szCs w:val="26"/>
                <w:u w:val="none"/>
                <w:lang w:val="tt-RU"/>
              </w:rPr>
              <w:t xml:space="preserve"> </w:t>
            </w:r>
            <w:r w:rsidRPr="007C7A9D">
              <w:rPr>
                <w:spacing w:val="-10"/>
                <w:sz w:val="28"/>
                <w:szCs w:val="26"/>
                <w:u w:val="none"/>
                <w:lang w:val="tt-RU"/>
              </w:rPr>
              <w:t>ТАТАРСТАН РЕСПУБЛИКАСЫ</w:t>
            </w:r>
          </w:p>
          <w:p w14:paraId="65442F20" w14:textId="77777777" w:rsidR="007C7A9D" w:rsidRPr="007C7A9D" w:rsidRDefault="007C7A9D" w:rsidP="00080560">
            <w:pPr>
              <w:spacing w:line="216" w:lineRule="auto"/>
              <w:jc w:val="center"/>
              <w:rPr>
                <w:spacing w:val="-10"/>
                <w:sz w:val="28"/>
                <w:szCs w:val="26"/>
                <w:u w:val="none"/>
                <w:lang w:val="tt-RU"/>
              </w:rPr>
            </w:pPr>
            <w:r w:rsidRPr="007C7A9D">
              <w:rPr>
                <w:spacing w:val="-10"/>
                <w:sz w:val="28"/>
                <w:szCs w:val="26"/>
                <w:u w:val="none"/>
                <w:lang w:val="tt-RU"/>
              </w:rPr>
              <w:t xml:space="preserve">ХЕЗМӘТ, ХАЛЫКНЫ ЭШ  </w:t>
            </w:r>
          </w:p>
          <w:p w14:paraId="03D0C4FB" w14:textId="77777777" w:rsidR="007C7A9D" w:rsidRPr="007C7A9D" w:rsidRDefault="007C7A9D" w:rsidP="00080560">
            <w:pPr>
              <w:spacing w:line="216" w:lineRule="auto"/>
              <w:jc w:val="center"/>
              <w:rPr>
                <w:spacing w:val="-10"/>
                <w:sz w:val="28"/>
                <w:szCs w:val="26"/>
                <w:u w:val="none"/>
                <w:lang w:val="tt-RU"/>
              </w:rPr>
            </w:pPr>
            <w:r w:rsidRPr="007C7A9D">
              <w:rPr>
                <w:spacing w:val="-10"/>
                <w:sz w:val="28"/>
                <w:szCs w:val="26"/>
                <w:u w:val="none"/>
                <w:lang w:val="tt-RU"/>
              </w:rPr>
              <w:t>БЕЛӘН ТӘЭМИН  ИТҮ ҺӘМ СОЦИАЛЬ  ЯКЛАУ МИНИСТРЛЫГЫ</w:t>
            </w:r>
          </w:p>
          <w:p w14:paraId="7B21894D" w14:textId="77777777" w:rsidR="007C7A9D" w:rsidRPr="007C7A9D" w:rsidRDefault="007C7A9D" w:rsidP="00080560">
            <w:pPr>
              <w:rPr>
                <w:b/>
                <w:spacing w:val="-10"/>
                <w:sz w:val="20"/>
                <w:szCs w:val="20"/>
                <w:u w:val="none"/>
                <w:lang w:val="tt-RU"/>
              </w:rPr>
            </w:pPr>
          </w:p>
        </w:tc>
      </w:tr>
      <w:tr w:rsidR="007C7A9D" w:rsidRPr="007C7A9D" w14:paraId="13E12C45" w14:textId="77777777" w:rsidTr="00080560">
        <w:tblPrEx>
          <w:tblLook w:val="0000" w:firstRow="0" w:lastRow="0" w:firstColumn="0" w:lastColumn="0" w:noHBand="0" w:noVBand="0"/>
        </w:tblPrEx>
        <w:tc>
          <w:tcPr>
            <w:tcW w:w="3969" w:type="dxa"/>
            <w:shd w:val="clear" w:color="auto" w:fill="FFFFFF"/>
          </w:tcPr>
          <w:p w14:paraId="3E3B1FC9" w14:textId="27D55E91" w:rsidR="007C7A9D" w:rsidRPr="007C7A9D" w:rsidRDefault="007C7A9D" w:rsidP="00080560">
            <w:pPr>
              <w:pStyle w:val="33"/>
              <w:widowControl/>
              <w:ind w:right="318"/>
              <w:jc w:val="center"/>
              <w:rPr>
                <w:sz w:val="22"/>
                <w:szCs w:val="22"/>
              </w:rPr>
            </w:pPr>
            <w:r w:rsidRPr="007C7A9D">
              <w:rPr>
                <w:noProof/>
                <w:sz w:val="22"/>
                <w:szCs w:val="22"/>
              </w:rPr>
              <mc:AlternateContent>
                <mc:Choice Requires="wps">
                  <w:drawing>
                    <wp:anchor distT="0" distB="0" distL="114300" distR="114300" simplePos="0" relativeHeight="251659264" behindDoc="0" locked="0" layoutInCell="1" allowOverlap="1" wp14:anchorId="3E5A3FE8" wp14:editId="3F7C8A60">
                      <wp:simplePos x="0" y="0"/>
                      <wp:positionH relativeFrom="column">
                        <wp:posOffset>-55245</wp:posOffset>
                      </wp:positionH>
                      <wp:positionV relativeFrom="paragraph">
                        <wp:posOffset>46355</wp:posOffset>
                      </wp:positionV>
                      <wp:extent cx="6150610" cy="8890"/>
                      <wp:effectExtent l="9525" t="13970" r="1206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10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7D3F4778" w14:textId="77777777" w:rsidR="007C7A9D" w:rsidRPr="007C7A9D" w:rsidRDefault="007C7A9D" w:rsidP="00080560">
            <w:pPr>
              <w:pStyle w:val="33"/>
              <w:widowControl/>
              <w:ind w:right="318"/>
              <w:jc w:val="center"/>
              <w:rPr>
                <w:sz w:val="26"/>
              </w:rPr>
            </w:pPr>
            <w:r w:rsidRPr="007C7A9D">
              <w:rPr>
                <w:b/>
                <w:sz w:val="32"/>
                <w:szCs w:val="32"/>
                <w:lang w:val="tt-RU"/>
              </w:rPr>
              <w:t>ПРИКАЗ</w:t>
            </w:r>
            <w:r w:rsidRPr="007C7A9D">
              <w:rPr>
                <w:b/>
                <w:sz w:val="32"/>
                <w:szCs w:val="32"/>
              </w:rPr>
              <w:t xml:space="preserve">            </w:t>
            </w:r>
          </w:p>
        </w:tc>
        <w:tc>
          <w:tcPr>
            <w:tcW w:w="1560" w:type="dxa"/>
            <w:shd w:val="clear" w:color="auto" w:fill="FFFFFF"/>
          </w:tcPr>
          <w:p w14:paraId="7FA5C48B" w14:textId="77777777" w:rsidR="007C7A9D" w:rsidRPr="007C7A9D" w:rsidRDefault="007C7A9D" w:rsidP="00080560">
            <w:pPr>
              <w:pStyle w:val="33"/>
              <w:widowControl/>
              <w:jc w:val="center"/>
            </w:pPr>
          </w:p>
        </w:tc>
        <w:tc>
          <w:tcPr>
            <w:tcW w:w="4252" w:type="dxa"/>
            <w:shd w:val="clear" w:color="auto" w:fill="FFFFFF"/>
          </w:tcPr>
          <w:p w14:paraId="157215BD" w14:textId="77777777" w:rsidR="007C7A9D" w:rsidRPr="007C7A9D" w:rsidRDefault="007C7A9D" w:rsidP="00080560">
            <w:pPr>
              <w:pStyle w:val="33"/>
              <w:widowControl/>
              <w:jc w:val="center"/>
              <w:rPr>
                <w:sz w:val="22"/>
                <w:szCs w:val="22"/>
              </w:rPr>
            </w:pPr>
          </w:p>
          <w:p w14:paraId="54B8B645" w14:textId="77777777" w:rsidR="007C7A9D" w:rsidRPr="007C7A9D" w:rsidRDefault="007C7A9D" w:rsidP="00080560">
            <w:pPr>
              <w:pStyle w:val="33"/>
              <w:widowControl/>
              <w:jc w:val="center"/>
              <w:rPr>
                <w:rFonts w:ascii="SL_Times New Roman" w:hAnsi="SL_Times New Roman"/>
                <w:sz w:val="26"/>
              </w:rPr>
            </w:pPr>
            <w:r w:rsidRPr="007C7A9D">
              <w:rPr>
                <w:b/>
                <w:sz w:val="32"/>
                <w:szCs w:val="32"/>
                <w:lang w:val="tt-RU"/>
              </w:rPr>
              <w:t>Б</w:t>
            </w:r>
            <w:r w:rsidRPr="007C7A9D">
              <w:rPr>
                <w:b/>
                <w:sz w:val="32"/>
                <w:szCs w:val="32"/>
              </w:rPr>
              <w:t>ОЕРЫК</w:t>
            </w:r>
            <w:r w:rsidRPr="007C7A9D">
              <w:rPr>
                <w:b/>
                <w:sz w:val="32"/>
                <w:szCs w:val="32"/>
                <w:lang w:val="tt-RU"/>
              </w:rPr>
              <w:tab/>
            </w:r>
          </w:p>
          <w:p w14:paraId="4D356143" w14:textId="77777777" w:rsidR="007C7A9D" w:rsidRPr="007C7A9D" w:rsidRDefault="007C7A9D" w:rsidP="00080560">
            <w:pPr>
              <w:pStyle w:val="33"/>
              <w:widowControl/>
              <w:jc w:val="center"/>
              <w:rPr>
                <w:rFonts w:ascii="SL_Times New Roman" w:hAnsi="SL_Times New Roman"/>
                <w:sz w:val="26"/>
              </w:rPr>
            </w:pPr>
          </w:p>
        </w:tc>
      </w:tr>
      <w:tr w:rsidR="007C7A9D" w:rsidRPr="007C7A9D" w14:paraId="513669DD" w14:textId="77777777" w:rsidTr="00080560">
        <w:tblPrEx>
          <w:tblLook w:val="0000" w:firstRow="0" w:lastRow="0" w:firstColumn="0" w:lastColumn="0" w:noHBand="0" w:noVBand="0"/>
        </w:tblPrEx>
        <w:trPr>
          <w:trHeight w:val="569"/>
        </w:trPr>
        <w:tc>
          <w:tcPr>
            <w:tcW w:w="3969" w:type="dxa"/>
            <w:shd w:val="clear" w:color="auto" w:fill="FFFFFF"/>
          </w:tcPr>
          <w:p w14:paraId="406C203E" w14:textId="4290DDA3" w:rsidR="007C7A9D" w:rsidRPr="007C7A9D" w:rsidRDefault="007C7A9D" w:rsidP="00080560">
            <w:pPr>
              <w:jc w:val="center"/>
              <w:rPr>
                <w:sz w:val="28"/>
                <w:szCs w:val="28"/>
                <w:u w:val="none"/>
                <w:lang w:val="tt-RU"/>
              </w:rPr>
            </w:pPr>
            <w:r w:rsidRPr="007C7A9D">
              <w:rPr>
                <w:noProof/>
                <w:sz w:val="28"/>
                <w:szCs w:val="28"/>
                <w:u w:val="none"/>
              </w:rPr>
              <mc:AlternateContent>
                <mc:Choice Requires="wps">
                  <w:drawing>
                    <wp:anchor distT="0" distB="0" distL="114300" distR="114300" simplePos="0" relativeHeight="251661312" behindDoc="0" locked="0" layoutInCell="1" allowOverlap="1" wp14:anchorId="27527595" wp14:editId="4E8F6863">
                      <wp:simplePos x="0" y="0"/>
                      <wp:positionH relativeFrom="column">
                        <wp:posOffset>642620</wp:posOffset>
                      </wp:positionH>
                      <wp:positionV relativeFrom="paragraph">
                        <wp:posOffset>189230</wp:posOffset>
                      </wp:positionV>
                      <wp:extent cx="1025525" cy="0"/>
                      <wp:effectExtent l="12065" t="7620" r="1016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21BE9"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u w:val="none"/>
                <w:lang w:val="tt-RU"/>
              </w:rPr>
              <w:t>31.10.2022</w:t>
            </w:r>
          </w:p>
        </w:tc>
        <w:tc>
          <w:tcPr>
            <w:tcW w:w="1560" w:type="dxa"/>
            <w:shd w:val="clear" w:color="auto" w:fill="FFFFFF"/>
          </w:tcPr>
          <w:p w14:paraId="0F1DC7D0" w14:textId="77777777" w:rsidR="007C7A9D" w:rsidRPr="007C7A9D" w:rsidRDefault="007C7A9D" w:rsidP="00080560">
            <w:pPr>
              <w:jc w:val="center"/>
              <w:rPr>
                <w:u w:val="none"/>
              </w:rPr>
            </w:pPr>
            <w:r w:rsidRPr="007C7A9D">
              <w:rPr>
                <w:u w:val="none"/>
                <w:lang w:val="tt"/>
              </w:rPr>
              <w:t>Казан ш</w:t>
            </w:r>
          </w:p>
        </w:tc>
        <w:tc>
          <w:tcPr>
            <w:tcW w:w="4252" w:type="dxa"/>
            <w:shd w:val="clear" w:color="auto" w:fill="FFFFFF"/>
          </w:tcPr>
          <w:p w14:paraId="04872F83" w14:textId="1DAB1B10" w:rsidR="007C7A9D" w:rsidRPr="007C7A9D" w:rsidRDefault="007C7A9D" w:rsidP="00080560">
            <w:pPr>
              <w:rPr>
                <w:u w:val="none"/>
              </w:rPr>
            </w:pPr>
            <w:r w:rsidRPr="007C7A9D">
              <w:rPr>
                <w:noProof/>
                <w:u w:val="none"/>
              </w:rPr>
              <mc:AlternateContent>
                <mc:Choice Requires="wps">
                  <w:drawing>
                    <wp:anchor distT="4294967295" distB="4294967295" distL="114300" distR="114300" simplePos="0" relativeHeight="251662336" behindDoc="0" locked="0" layoutInCell="1" allowOverlap="1" wp14:anchorId="2175A7DA" wp14:editId="13524C70">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49B29" id="Прямая со стрелкой 5" o:spid="_x0000_s1026" type="#_x0000_t32" style="position:absolute;margin-left:91.5pt;margin-top:14.9pt;width:5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sidRPr="007C7A9D">
              <w:rPr>
                <w:sz w:val="28"/>
                <w:szCs w:val="28"/>
                <w:u w:val="none"/>
                <w:lang w:val="tt-RU"/>
              </w:rPr>
              <w:t xml:space="preserve">                    №      </w:t>
            </w:r>
            <w:r>
              <w:rPr>
                <w:sz w:val="28"/>
                <w:szCs w:val="28"/>
                <w:u w:val="none"/>
                <w:lang w:val="tt-RU"/>
              </w:rPr>
              <w:t>964</w:t>
            </w:r>
          </w:p>
        </w:tc>
      </w:tr>
    </w:tbl>
    <w:p w14:paraId="2251A260" w14:textId="3F030BE5" w:rsidR="00503262" w:rsidRPr="005D7731" w:rsidRDefault="00503262" w:rsidP="00025096">
      <w:pPr>
        <w:pStyle w:val="ConsPlusTitle"/>
        <w:ind w:right="5526"/>
        <w:jc w:val="both"/>
        <w:rPr>
          <w:rFonts w:ascii="Times New Roman" w:hAnsi="Times New Roman" w:cs="Times New Roman"/>
          <w:b w:val="0"/>
          <w:sz w:val="28"/>
          <w:szCs w:val="28"/>
          <w:u w:val="none"/>
          <w:lang w:val="tt-RU"/>
        </w:rPr>
      </w:pPr>
    </w:p>
    <w:p w14:paraId="16B9952F" w14:textId="68A17D62" w:rsidR="00CA1657" w:rsidRPr="005E5168" w:rsidRDefault="00BF5FF1" w:rsidP="00427C90">
      <w:pPr>
        <w:autoSpaceDE w:val="0"/>
        <w:autoSpaceDN w:val="0"/>
        <w:adjustRightInd w:val="0"/>
        <w:ind w:right="5245"/>
        <w:jc w:val="both"/>
        <w:rPr>
          <w:sz w:val="28"/>
          <w:szCs w:val="28"/>
          <w:u w:val="none"/>
          <w:lang w:val="tt-RU"/>
        </w:rPr>
      </w:pPr>
      <w:r w:rsidRPr="005C35CD">
        <w:rPr>
          <w:sz w:val="28"/>
          <w:szCs w:val="28"/>
          <w:u w:val="none"/>
          <w:lang w:val="tt"/>
        </w:rPr>
        <w:t xml:space="preserve">Татарстан Республикасы Хезмәт, халыкны эш белән тәэмин итү һәм социаль яклау министрлыгының </w:t>
      </w:r>
      <w:r w:rsidR="005E5168">
        <w:rPr>
          <w:sz w:val="28"/>
          <w:szCs w:val="28"/>
          <w:u w:val="none"/>
          <w:lang w:val="tt"/>
        </w:rPr>
        <w:t>«</w:t>
      </w:r>
      <w:r w:rsidRPr="005C35CD">
        <w:rPr>
          <w:sz w:val="28"/>
          <w:szCs w:val="28"/>
          <w:u w:val="none"/>
          <w:lang w:val="tt"/>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w:t>
      </w:r>
      <w:r w:rsidR="005E5168">
        <w:rPr>
          <w:sz w:val="28"/>
          <w:szCs w:val="28"/>
          <w:u w:val="none"/>
          <w:lang w:val="tt"/>
        </w:rPr>
        <w:t>»</w:t>
      </w:r>
      <w:r w:rsidRPr="005C35CD">
        <w:rPr>
          <w:sz w:val="28"/>
          <w:szCs w:val="28"/>
          <w:u w:val="none"/>
          <w:lang w:val="tt"/>
        </w:rPr>
        <w:t xml:space="preserve"> 2012 елның 16 июлендәге 566 номерлы боерыгына үзгәрешләр кертү хакында</w:t>
      </w:r>
    </w:p>
    <w:p w14:paraId="32611ECF" w14:textId="77777777" w:rsidR="00427C90" w:rsidRPr="005E5168" w:rsidRDefault="00427C90" w:rsidP="00427C90">
      <w:pPr>
        <w:autoSpaceDE w:val="0"/>
        <w:autoSpaceDN w:val="0"/>
        <w:adjustRightInd w:val="0"/>
        <w:ind w:right="5245"/>
        <w:jc w:val="both"/>
        <w:rPr>
          <w:sz w:val="28"/>
          <w:szCs w:val="28"/>
          <w:u w:val="none"/>
          <w:lang w:val="tt-RU"/>
        </w:rPr>
      </w:pPr>
    </w:p>
    <w:p w14:paraId="5BD64106" w14:textId="77777777" w:rsidR="00404572" w:rsidRPr="005E5168" w:rsidRDefault="00BF5FF1" w:rsidP="00404572">
      <w:pPr>
        <w:pStyle w:val="ConsPlusTitle"/>
        <w:widowControl w:val="0"/>
        <w:ind w:firstLine="709"/>
        <w:jc w:val="both"/>
        <w:outlineLvl w:val="0"/>
        <w:rPr>
          <w:rFonts w:ascii="Times New Roman" w:hAnsi="Times New Roman" w:cs="Times New Roman"/>
          <w:b w:val="0"/>
          <w:sz w:val="28"/>
          <w:szCs w:val="28"/>
          <w:u w:val="none"/>
          <w:lang w:val="tt-RU"/>
        </w:rPr>
      </w:pPr>
      <w:r w:rsidRPr="005C35CD">
        <w:rPr>
          <w:rFonts w:ascii="Times New Roman" w:hAnsi="Times New Roman" w:cs="Times New Roman"/>
          <w:b w:val="0"/>
          <w:sz w:val="28"/>
          <w:szCs w:val="28"/>
          <w:u w:val="none"/>
          <w:lang w:val="tt"/>
        </w:rPr>
        <w:t>Халыкка социаль ярдәм күрсәтү өлкәсендә дәүләт хезмәтләре күрсәтү эшен камилләштерү максатларында б о е р ы к  б и р ә м:</w:t>
      </w:r>
    </w:p>
    <w:p w14:paraId="16319D9E" w14:textId="50662BA9" w:rsidR="00CA1657" w:rsidRPr="005E5168" w:rsidRDefault="00BF5FF1" w:rsidP="00404572">
      <w:pPr>
        <w:pStyle w:val="ConsPlusTitle"/>
        <w:widowControl w:val="0"/>
        <w:ind w:firstLine="709"/>
        <w:jc w:val="both"/>
        <w:outlineLvl w:val="0"/>
        <w:rPr>
          <w:rFonts w:ascii="Times New Roman" w:hAnsi="Times New Roman" w:cs="Times New Roman"/>
          <w:b w:val="0"/>
          <w:sz w:val="28"/>
          <w:szCs w:val="28"/>
          <w:u w:val="none"/>
          <w:lang w:val="tt-RU"/>
        </w:rPr>
      </w:pPr>
      <w:r w:rsidRPr="005C35CD">
        <w:rPr>
          <w:rFonts w:ascii="Times New Roman" w:hAnsi="Times New Roman" w:cs="Times New Roman"/>
          <w:b w:val="0"/>
          <w:sz w:val="28"/>
          <w:szCs w:val="28"/>
          <w:u w:val="none"/>
          <w:lang w:val="tt"/>
        </w:rPr>
        <w:t xml:space="preserve">Татарстан Республикасы Хезмәт, халыкны эш белән тәэмин итү һәм социаль яклау министрлыгының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 2012 елның 16 июлендәге 566 номерлы боерыгына (Татарстан Республикасы Хезмәт, халыкны эш белән тәэмин итү һәм социаль яклау министрлыгының 07.06.2016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317, 11.07.2016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394, 08.06.2017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348, 07.05.2018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357, 19.09.2018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887, 26.07.2019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580, 15.11.2019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1031,  14.07.202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518, 09.10.2020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 xml:space="preserve">715, 20.12.2021 </w:t>
      </w:r>
      <w:r w:rsidR="005E5168">
        <w:rPr>
          <w:rFonts w:ascii="Times New Roman" w:hAnsi="Times New Roman" w:cs="Times New Roman"/>
          <w:b w:val="0"/>
          <w:sz w:val="28"/>
          <w:szCs w:val="28"/>
          <w:u w:val="none"/>
          <w:lang w:val="tt"/>
        </w:rPr>
        <w:t>№</w:t>
      </w:r>
      <w:r w:rsidRPr="005C35CD">
        <w:rPr>
          <w:rFonts w:ascii="Times New Roman" w:hAnsi="Times New Roman" w:cs="Times New Roman"/>
          <w:b w:val="0"/>
          <w:sz w:val="28"/>
          <w:szCs w:val="28"/>
          <w:u w:val="none"/>
          <w:lang w:val="tt"/>
        </w:rPr>
        <w:t>946 боерыклары нигезендә кертелгән үзгәрешләре белән) кертелә торган, кушымтада бирелгән үзгәрешләрне расларга.</w:t>
      </w:r>
      <w:r w:rsidR="005E5168" w:rsidRPr="005E5168">
        <w:rPr>
          <w:rFonts w:ascii="Times New Roman" w:hAnsi="Times New Roman" w:cs="Times New Roman"/>
          <w:b w:val="0"/>
          <w:sz w:val="28"/>
          <w:szCs w:val="28"/>
          <w:u w:val="none"/>
          <w:lang w:val="tt-RU"/>
        </w:rPr>
        <w:t xml:space="preserve"> </w:t>
      </w:r>
    </w:p>
    <w:p w14:paraId="4142D77C" w14:textId="04DFD51C" w:rsidR="00B64669" w:rsidRPr="005E5168" w:rsidRDefault="00B64669" w:rsidP="00427C90">
      <w:pPr>
        <w:widowControl w:val="0"/>
        <w:autoSpaceDE w:val="0"/>
        <w:autoSpaceDN w:val="0"/>
        <w:adjustRightInd w:val="0"/>
        <w:jc w:val="both"/>
        <w:rPr>
          <w:sz w:val="28"/>
          <w:szCs w:val="28"/>
          <w:u w:val="none"/>
          <w:lang w:val="tt-RU"/>
        </w:rPr>
      </w:pPr>
    </w:p>
    <w:p w14:paraId="79DDBC35" w14:textId="282ED147" w:rsidR="00FD4377" w:rsidRDefault="00BF5FF1" w:rsidP="007C7A9D">
      <w:pPr>
        <w:widowControl w:val="0"/>
        <w:autoSpaceDE w:val="0"/>
        <w:autoSpaceDN w:val="0"/>
        <w:adjustRightInd w:val="0"/>
        <w:jc w:val="both"/>
        <w:rPr>
          <w:sz w:val="28"/>
          <w:szCs w:val="28"/>
          <w:u w:val="none"/>
          <w:lang w:val="tt"/>
        </w:rPr>
      </w:pPr>
      <w:r w:rsidRPr="005C35CD">
        <w:rPr>
          <w:sz w:val="28"/>
          <w:szCs w:val="28"/>
          <w:u w:val="none"/>
          <w:lang w:val="tt"/>
        </w:rPr>
        <w:t>Министр</w:t>
      </w:r>
      <w:r w:rsidRPr="005C35CD">
        <w:rPr>
          <w:sz w:val="28"/>
          <w:szCs w:val="28"/>
          <w:u w:val="none"/>
          <w:lang w:val="tt"/>
        </w:rPr>
        <w:tab/>
        <w:t xml:space="preserve">      </w:t>
      </w:r>
      <w:r w:rsidRPr="005C35CD">
        <w:rPr>
          <w:sz w:val="28"/>
          <w:szCs w:val="28"/>
          <w:u w:val="none"/>
          <w:lang w:val="tt"/>
        </w:rPr>
        <w:tab/>
        <w:t xml:space="preserve">  </w:t>
      </w:r>
      <w:r w:rsidRPr="005C35CD">
        <w:rPr>
          <w:sz w:val="28"/>
          <w:szCs w:val="28"/>
          <w:u w:val="none"/>
          <w:lang w:val="tt"/>
        </w:rPr>
        <w:tab/>
        <w:t xml:space="preserve"> </w:t>
      </w:r>
      <w:r w:rsidRPr="005C35CD">
        <w:rPr>
          <w:sz w:val="28"/>
          <w:szCs w:val="28"/>
          <w:u w:val="none"/>
          <w:lang w:val="tt"/>
        </w:rPr>
        <w:tab/>
        <w:t xml:space="preserve">  </w:t>
      </w:r>
      <w:r w:rsidRPr="005C35CD">
        <w:rPr>
          <w:sz w:val="28"/>
          <w:szCs w:val="28"/>
          <w:u w:val="none"/>
          <w:lang w:val="tt"/>
        </w:rPr>
        <w:tab/>
        <w:t xml:space="preserve">  </w:t>
      </w:r>
      <w:r w:rsidRPr="005C35CD">
        <w:rPr>
          <w:sz w:val="28"/>
          <w:szCs w:val="28"/>
          <w:u w:val="none"/>
          <w:lang w:val="tt"/>
        </w:rPr>
        <w:tab/>
      </w:r>
      <w:r w:rsidRPr="005C35CD">
        <w:rPr>
          <w:sz w:val="28"/>
          <w:szCs w:val="28"/>
          <w:u w:val="none"/>
          <w:lang w:val="tt"/>
        </w:rPr>
        <w:tab/>
      </w:r>
      <w:r w:rsidRPr="005C35CD">
        <w:rPr>
          <w:sz w:val="28"/>
          <w:szCs w:val="28"/>
          <w:u w:val="none"/>
          <w:lang w:val="tt"/>
        </w:rPr>
        <w:tab/>
        <w:t xml:space="preserve">                      </w:t>
      </w:r>
      <w:r w:rsidR="007C7A9D">
        <w:rPr>
          <w:sz w:val="28"/>
          <w:szCs w:val="28"/>
          <w:u w:val="none"/>
          <w:lang w:val="tt"/>
        </w:rPr>
        <w:t xml:space="preserve"> </w:t>
      </w:r>
      <w:r w:rsidRPr="005C35CD">
        <w:rPr>
          <w:sz w:val="28"/>
          <w:szCs w:val="28"/>
          <w:u w:val="none"/>
          <w:lang w:val="tt"/>
        </w:rPr>
        <w:t>Э.Ә. Зарипова</w:t>
      </w:r>
    </w:p>
    <w:p w14:paraId="271F580D" w14:textId="77777777" w:rsidR="007C7A9D" w:rsidRPr="007C7A9D" w:rsidRDefault="007C7A9D" w:rsidP="007C7A9D">
      <w:pPr>
        <w:widowControl w:val="0"/>
        <w:autoSpaceDE w:val="0"/>
        <w:autoSpaceDN w:val="0"/>
        <w:adjustRightInd w:val="0"/>
        <w:jc w:val="both"/>
        <w:rPr>
          <w:sz w:val="28"/>
          <w:szCs w:val="28"/>
          <w:u w:val="none"/>
          <w:lang w:val="tt-RU"/>
        </w:rPr>
      </w:pPr>
    </w:p>
    <w:p w14:paraId="688553F9" w14:textId="139B426A" w:rsidR="00CA1657" w:rsidRPr="007C7A9D" w:rsidRDefault="00BF5FF1" w:rsidP="00801F85">
      <w:pPr>
        <w:autoSpaceDE w:val="0"/>
        <w:autoSpaceDN w:val="0"/>
        <w:adjustRightInd w:val="0"/>
        <w:ind w:left="6804"/>
        <w:jc w:val="both"/>
        <w:outlineLvl w:val="0"/>
        <w:rPr>
          <w:sz w:val="28"/>
          <w:szCs w:val="28"/>
          <w:u w:val="none"/>
          <w:lang w:val="tt-RU"/>
        </w:rPr>
      </w:pPr>
      <w:r w:rsidRPr="005C35CD">
        <w:rPr>
          <w:sz w:val="28"/>
          <w:szCs w:val="28"/>
          <w:u w:val="none"/>
          <w:lang w:val="tt"/>
        </w:rPr>
        <w:lastRenderedPageBreak/>
        <w:t xml:space="preserve">Татарстан Республикасы </w:t>
      </w:r>
      <w:bookmarkStart w:id="0" w:name="_GoBack"/>
      <w:bookmarkEnd w:id="0"/>
      <w:r w:rsidRPr="005C35CD">
        <w:rPr>
          <w:sz w:val="28"/>
          <w:szCs w:val="28"/>
          <w:u w:val="none"/>
          <w:lang w:val="tt"/>
        </w:rPr>
        <w:t xml:space="preserve">Хезмәт, халыкны эш белән тәэмин итү һәм социаль яклау министрлыгының 31.10.2022 ел, </w:t>
      </w:r>
      <w:r w:rsidR="005E5168">
        <w:rPr>
          <w:sz w:val="28"/>
          <w:szCs w:val="28"/>
          <w:u w:val="none"/>
          <w:lang w:val="tt"/>
        </w:rPr>
        <w:t>№</w:t>
      </w:r>
      <w:r w:rsidR="007C7A9D">
        <w:rPr>
          <w:sz w:val="28"/>
          <w:szCs w:val="28"/>
          <w:u w:val="none"/>
          <w:lang w:val="tt"/>
        </w:rPr>
        <w:t xml:space="preserve"> </w:t>
      </w:r>
      <w:r w:rsidRPr="005C35CD">
        <w:rPr>
          <w:sz w:val="28"/>
          <w:szCs w:val="28"/>
          <w:u w:val="none"/>
          <w:lang w:val="tt"/>
        </w:rPr>
        <w:t>96</w:t>
      </w:r>
      <w:r w:rsidR="007C7A9D">
        <w:rPr>
          <w:sz w:val="28"/>
          <w:szCs w:val="28"/>
          <w:u w:val="none"/>
          <w:lang w:val="tt"/>
        </w:rPr>
        <w:t>4</w:t>
      </w:r>
      <w:r w:rsidRPr="005C35CD">
        <w:rPr>
          <w:sz w:val="28"/>
          <w:szCs w:val="28"/>
          <w:u w:val="none"/>
          <w:lang w:val="tt"/>
        </w:rPr>
        <w:t xml:space="preserve"> боерыгы белән расланды </w:t>
      </w:r>
    </w:p>
    <w:p w14:paraId="5DF359B0" w14:textId="77777777" w:rsidR="00CA1657" w:rsidRPr="007C7A9D" w:rsidRDefault="00CA1657" w:rsidP="00CA1657">
      <w:pPr>
        <w:autoSpaceDE w:val="0"/>
        <w:autoSpaceDN w:val="0"/>
        <w:adjustRightInd w:val="0"/>
        <w:ind w:left="6379"/>
        <w:rPr>
          <w:sz w:val="28"/>
          <w:szCs w:val="28"/>
          <w:u w:val="none"/>
          <w:lang w:val="tt-RU"/>
        </w:rPr>
      </w:pPr>
    </w:p>
    <w:p w14:paraId="5BC493CC" w14:textId="77777777" w:rsidR="00CA1657" w:rsidRPr="007C7A9D" w:rsidRDefault="00CA1657" w:rsidP="005B67A8">
      <w:pPr>
        <w:autoSpaceDE w:val="0"/>
        <w:autoSpaceDN w:val="0"/>
        <w:adjustRightInd w:val="0"/>
        <w:ind w:left="6379"/>
        <w:jc w:val="center"/>
        <w:rPr>
          <w:sz w:val="28"/>
          <w:szCs w:val="28"/>
          <w:u w:val="none"/>
          <w:lang w:val="tt-RU"/>
        </w:rPr>
      </w:pPr>
    </w:p>
    <w:p w14:paraId="467848CB" w14:textId="3AE3CDB6" w:rsidR="00CA1657" w:rsidRPr="007C7A9D" w:rsidRDefault="00BF5FF1" w:rsidP="00135C49">
      <w:pPr>
        <w:autoSpaceDE w:val="0"/>
        <w:autoSpaceDN w:val="0"/>
        <w:adjustRightInd w:val="0"/>
        <w:ind w:left="-567"/>
        <w:jc w:val="center"/>
        <w:rPr>
          <w:sz w:val="28"/>
          <w:szCs w:val="28"/>
          <w:u w:val="none"/>
          <w:lang w:val="tt-RU"/>
        </w:rPr>
      </w:pPr>
      <w:r w:rsidRPr="005C35CD">
        <w:rPr>
          <w:sz w:val="28"/>
          <w:szCs w:val="28"/>
          <w:u w:val="none"/>
          <w:lang w:val="tt"/>
        </w:rPr>
        <w:t xml:space="preserve">Татарстан Республикасы Хезмәт, халыкны эш белән тәэмин итү һәм социаль яклау министрлыгының </w:t>
      </w:r>
      <w:r w:rsidR="005E5168">
        <w:rPr>
          <w:sz w:val="28"/>
          <w:szCs w:val="28"/>
          <w:u w:val="none"/>
          <w:lang w:val="tt"/>
        </w:rPr>
        <w:t>«</w:t>
      </w:r>
      <w:r w:rsidRPr="005C35CD">
        <w:rPr>
          <w:sz w:val="28"/>
          <w:szCs w:val="28"/>
          <w:u w:val="none"/>
          <w:lang w:val="tt"/>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w:t>
      </w:r>
      <w:r w:rsidR="005E5168">
        <w:rPr>
          <w:sz w:val="28"/>
          <w:szCs w:val="28"/>
          <w:u w:val="none"/>
          <w:lang w:val="tt"/>
        </w:rPr>
        <w:t>»</w:t>
      </w:r>
      <w:r w:rsidRPr="005C35CD">
        <w:rPr>
          <w:sz w:val="28"/>
          <w:szCs w:val="28"/>
          <w:u w:val="none"/>
          <w:lang w:val="tt"/>
        </w:rPr>
        <w:t xml:space="preserve"> 2012 елның 16 июлендәге 566 номерлы боерыгына кертелә торган үзгәрешләр</w:t>
      </w:r>
      <w:r w:rsidR="005E5168" w:rsidRPr="007C7A9D">
        <w:rPr>
          <w:sz w:val="28"/>
          <w:szCs w:val="28"/>
          <w:u w:val="none"/>
          <w:lang w:val="tt-RU"/>
        </w:rPr>
        <w:t xml:space="preserve"> </w:t>
      </w:r>
    </w:p>
    <w:p w14:paraId="0DC77CC4" w14:textId="77777777" w:rsidR="004E0DC3" w:rsidRPr="007C7A9D" w:rsidRDefault="004E0DC3" w:rsidP="00954F24">
      <w:pPr>
        <w:autoSpaceDE w:val="0"/>
        <w:autoSpaceDN w:val="0"/>
        <w:adjustRightInd w:val="0"/>
        <w:ind w:firstLine="709"/>
        <w:jc w:val="both"/>
        <w:rPr>
          <w:rStyle w:val="afe"/>
          <w:lang w:val="tt-RU"/>
        </w:rPr>
      </w:pPr>
    </w:p>
    <w:p w14:paraId="1AAC74F8" w14:textId="65595F11" w:rsidR="00954F24" w:rsidRPr="007C7A9D" w:rsidRDefault="00BF5FF1" w:rsidP="00954F24">
      <w:pPr>
        <w:autoSpaceDE w:val="0"/>
        <w:autoSpaceDN w:val="0"/>
        <w:adjustRightInd w:val="0"/>
        <w:ind w:firstLine="709"/>
        <w:jc w:val="both"/>
        <w:rPr>
          <w:sz w:val="28"/>
          <w:szCs w:val="28"/>
          <w:u w:val="none"/>
          <w:lang w:val="tt-RU"/>
        </w:rPr>
      </w:pPr>
      <w:r w:rsidRPr="005C35CD">
        <w:rPr>
          <w:rStyle w:val="afe"/>
          <w:sz w:val="28"/>
          <w:szCs w:val="28"/>
          <w:u w:val="none"/>
          <w:lang w:val="tt"/>
        </w:rPr>
        <w:t>Боерык аталышын түбәндәге редакциядә бәян итәргә:</w:t>
      </w:r>
    </w:p>
    <w:p w14:paraId="651012E0" w14:textId="6A7E984F" w:rsidR="00954F24" w:rsidRPr="007C7A9D" w:rsidRDefault="005E5168" w:rsidP="00954F24">
      <w:pPr>
        <w:autoSpaceDE w:val="0"/>
        <w:autoSpaceDN w:val="0"/>
        <w:adjustRightInd w:val="0"/>
        <w:ind w:firstLine="709"/>
        <w:jc w:val="both"/>
        <w:rPr>
          <w:sz w:val="28"/>
          <w:szCs w:val="28"/>
          <w:u w:val="none"/>
          <w:lang w:val="tt-RU"/>
        </w:rPr>
      </w:pPr>
      <w:r>
        <w:rPr>
          <w:sz w:val="28"/>
          <w:szCs w:val="28"/>
          <w:u w:val="none"/>
          <w:lang w:val="tt"/>
        </w:rPr>
        <w:t>«</w:t>
      </w:r>
      <w:r w:rsidR="00BF5FF1" w:rsidRPr="005C35CD">
        <w:rPr>
          <w:sz w:val="28"/>
          <w:szCs w:val="28"/>
          <w:u w:val="none"/>
          <w:lang w:val="tt"/>
        </w:rPr>
        <w:t>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алган яки кичергән гражданнарга; Чернобыль һәлакәте нәтиҗәсендә инвалидларга таныклык (таныклык дубликаты) бирү буенча дәүләт хезмәте күрсәтүнең административ регламентын раслау турында</w:t>
      </w:r>
      <w:r>
        <w:rPr>
          <w:sz w:val="28"/>
          <w:szCs w:val="28"/>
          <w:u w:val="none"/>
          <w:lang w:val="tt"/>
        </w:rPr>
        <w:t>»</w:t>
      </w:r>
      <w:r w:rsidR="00BF5FF1" w:rsidRPr="005C35CD">
        <w:rPr>
          <w:sz w:val="28"/>
          <w:szCs w:val="28"/>
          <w:u w:val="none"/>
          <w:lang w:val="tt"/>
        </w:rPr>
        <w:t>;</w:t>
      </w:r>
    </w:p>
    <w:p w14:paraId="79C65B43" w14:textId="77777777" w:rsidR="004E0DC3" w:rsidRPr="007C7A9D" w:rsidRDefault="00BF5FF1" w:rsidP="004E0DC3">
      <w:pPr>
        <w:autoSpaceDE w:val="0"/>
        <w:autoSpaceDN w:val="0"/>
        <w:adjustRightInd w:val="0"/>
        <w:ind w:firstLine="709"/>
        <w:jc w:val="both"/>
        <w:rPr>
          <w:sz w:val="28"/>
          <w:szCs w:val="28"/>
          <w:u w:val="none"/>
          <w:lang w:val="tt-RU"/>
        </w:rPr>
      </w:pPr>
      <w:r w:rsidRPr="005C35CD">
        <w:rPr>
          <w:sz w:val="28"/>
          <w:szCs w:val="28"/>
          <w:u w:val="none"/>
          <w:lang w:val="tt"/>
        </w:rPr>
        <w:t>1 пунктны түбәндәге редакциядә бәян итәргә:</w:t>
      </w:r>
    </w:p>
    <w:p w14:paraId="6423D5AE" w14:textId="4A0D096E" w:rsidR="004E0DC3" w:rsidRPr="007C7A9D" w:rsidRDefault="005E5168" w:rsidP="00954F24">
      <w:pPr>
        <w:autoSpaceDE w:val="0"/>
        <w:autoSpaceDN w:val="0"/>
        <w:adjustRightInd w:val="0"/>
        <w:ind w:firstLine="709"/>
        <w:jc w:val="both"/>
        <w:rPr>
          <w:rFonts w:eastAsiaTheme="minorHAnsi"/>
          <w:sz w:val="28"/>
          <w:szCs w:val="28"/>
          <w:u w:val="none"/>
          <w:lang w:val="tt-RU" w:eastAsia="en-US"/>
        </w:rPr>
      </w:pPr>
      <w:r>
        <w:rPr>
          <w:sz w:val="28"/>
          <w:szCs w:val="28"/>
          <w:u w:val="none"/>
          <w:lang w:val="tt"/>
        </w:rPr>
        <w:t>«</w:t>
      </w:r>
      <w:r w:rsidR="00BF5FF1" w:rsidRPr="005C35CD">
        <w:rPr>
          <w:sz w:val="28"/>
          <w:szCs w:val="28"/>
          <w:u w:val="none"/>
          <w:lang w:val="tt"/>
        </w:rPr>
        <w:t>1. 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алган яки кичергән гражданнарга; Чернобыль һәлакәте нәтиҗәсендә инвалидларга таныклык (таныклык дубликаты) бирү буенча дәүләт хезмәте күрсәтүнең кушымтада бирелә торган административ регламентын (алга таба – Регламент) расларга</w:t>
      </w:r>
      <w:r>
        <w:rPr>
          <w:sz w:val="28"/>
          <w:szCs w:val="28"/>
          <w:u w:val="none"/>
          <w:lang w:val="tt"/>
        </w:rPr>
        <w:t>»</w:t>
      </w:r>
      <w:r w:rsidR="00BF5FF1" w:rsidRPr="005C35CD">
        <w:rPr>
          <w:sz w:val="28"/>
          <w:szCs w:val="28"/>
          <w:u w:val="none"/>
          <w:lang w:val="tt"/>
        </w:rPr>
        <w:t>;</w:t>
      </w:r>
      <w:r w:rsidRPr="007C7A9D">
        <w:rPr>
          <w:rFonts w:eastAsiaTheme="minorHAnsi"/>
          <w:sz w:val="28"/>
          <w:szCs w:val="28"/>
          <w:u w:val="none"/>
          <w:lang w:val="tt-RU" w:eastAsia="en-US"/>
        </w:rPr>
        <w:t xml:space="preserve"> </w:t>
      </w:r>
    </w:p>
    <w:p w14:paraId="72693EEC" w14:textId="7EBE15BA" w:rsidR="00B64669" w:rsidRPr="005E5168" w:rsidRDefault="00BF5FF1" w:rsidP="00B64669">
      <w:pPr>
        <w:autoSpaceDE w:val="0"/>
        <w:autoSpaceDN w:val="0"/>
        <w:adjustRightInd w:val="0"/>
        <w:jc w:val="both"/>
        <w:rPr>
          <w:sz w:val="28"/>
          <w:szCs w:val="28"/>
          <w:u w:val="none"/>
          <w:lang w:val="tt"/>
        </w:rPr>
      </w:pPr>
      <w:r w:rsidRPr="005C35CD">
        <w:rPr>
          <w:sz w:val="28"/>
          <w:szCs w:val="28"/>
          <w:u w:val="none"/>
          <w:lang w:val="tt"/>
        </w:rPr>
        <w:tab/>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регламентында (алга таба – Регламент):</w:t>
      </w:r>
    </w:p>
    <w:p w14:paraId="3E04E1E0" w14:textId="741C2871" w:rsidR="004E0DC3" w:rsidRPr="005C35CD" w:rsidRDefault="00BF5FF1" w:rsidP="004E0DC3">
      <w:pPr>
        <w:autoSpaceDE w:val="0"/>
        <w:autoSpaceDN w:val="0"/>
        <w:adjustRightInd w:val="0"/>
        <w:ind w:firstLine="709"/>
        <w:jc w:val="both"/>
        <w:rPr>
          <w:rFonts w:eastAsiaTheme="minorHAnsi"/>
          <w:sz w:val="28"/>
          <w:szCs w:val="28"/>
          <w:u w:val="none"/>
          <w:lang w:eastAsia="en-US"/>
        </w:rPr>
      </w:pPr>
      <w:r w:rsidRPr="005C35CD">
        <w:rPr>
          <w:rFonts w:eastAsiaTheme="minorHAnsi"/>
          <w:sz w:val="28"/>
          <w:szCs w:val="28"/>
          <w:u w:val="none"/>
          <w:lang w:val="tt" w:eastAsia="en-US"/>
        </w:rPr>
        <w:t>исемен түбәндәге редакциядә бәян итәргә:</w:t>
      </w:r>
    </w:p>
    <w:p w14:paraId="5C5A3660" w14:textId="1209C540" w:rsidR="004E0DC3" w:rsidRPr="005C35CD" w:rsidRDefault="005E5168" w:rsidP="004E0DC3">
      <w:pPr>
        <w:autoSpaceDE w:val="0"/>
        <w:autoSpaceDN w:val="0"/>
        <w:adjustRightInd w:val="0"/>
        <w:ind w:firstLine="709"/>
        <w:jc w:val="both"/>
        <w:rPr>
          <w:rFonts w:eastAsiaTheme="minorHAnsi"/>
          <w:sz w:val="28"/>
          <w:szCs w:val="28"/>
          <w:u w:val="none"/>
          <w:lang w:eastAsia="en-US"/>
        </w:rPr>
      </w:pPr>
      <w:r>
        <w:rPr>
          <w:rFonts w:eastAsiaTheme="minorHAnsi"/>
          <w:sz w:val="28"/>
          <w:szCs w:val="28"/>
          <w:u w:val="none"/>
          <w:lang w:val="tt" w:eastAsia="en-US"/>
        </w:rPr>
        <w:t>«</w:t>
      </w:r>
      <w:r w:rsidR="00BF5FF1" w:rsidRPr="005C35CD">
        <w:rPr>
          <w:rFonts w:eastAsiaTheme="minorHAnsi"/>
          <w:sz w:val="28"/>
          <w:szCs w:val="28"/>
          <w:u w:val="none"/>
          <w:lang w:val="tt" w:eastAsia="en-US"/>
        </w:rPr>
        <w:t>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алган яки кичергән гражданнарга; Чернобыль һәлакәте нәтиҗәсендә инвалидларга таныклык (таныклык дубликаты) бирү буенча дәүләт хезмәте күрсәтүнең административ регламенты</w:t>
      </w:r>
      <w:r>
        <w:rPr>
          <w:rFonts w:eastAsiaTheme="minorHAnsi"/>
          <w:sz w:val="28"/>
          <w:szCs w:val="28"/>
          <w:u w:val="none"/>
          <w:lang w:val="tt" w:eastAsia="en-US"/>
        </w:rPr>
        <w:t>»</w:t>
      </w:r>
      <w:r w:rsidR="00BF5FF1" w:rsidRPr="005C35CD">
        <w:rPr>
          <w:rFonts w:eastAsiaTheme="minorHAnsi"/>
          <w:sz w:val="28"/>
          <w:szCs w:val="28"/>
          <w:u w:val="none"/>
          <w:lang w:val="tt" w:eastAsia="en-US"/>
        </w:rPr>
        <w:t>;</w:t>
      </w:r>
      <w:r w:rsidRPr="005C35CD">
        <w:rPr>
          <w:rFonts w:eastAsiaTheme="minorHAnsi"/>
          <w:sz w:val="28"/>
          <w:szCs w:val="28"/>
          <w:u w:val="none"/>
          <w:lang w:eastAsia="en-US"/>
        </w:rPr>
        <w:t xml:space="preserve"> </w:t>
      </w:r>
    </w:p>
    <w:p w14:paraId="0BE4ECDA" w14:textId="77777777" w:rsidR="004E0DC3" w:rsidRPr="005C35CD" w:rsidRDefault="00BF5FF1" w:rsidP="004E0DC3">
      <w:pPr>
        <w:autoSpaceDE w:val="0"/>
        <w:autoSpaceDN w:val="0"/>
        <w:adjustRightInd w:val="0"/>
        <w:ind w:firstLine="709"/>
        <w:jc w:val="both"/>
        <w:rPr>
          <w:sz w:val="28"/>
          <w:szCs w:val="28"/>
          <w:u w:val="none"/>
        </w:rPr>
      </w:pPr>
      <w:r w:rsidRPr="005C35CD">
        <w:rPr>
          <w:sz w:val="28"/>
          <w:szCs w:val="28"/>
          <w:u w:val="none"/>
          <w:lang w:val="tt"/>
        </w:rPr>
        <w:t>1 бүлектә:</w:t>
      </w:r>
    </w:p>
    <w:p w14:paraId="685F10DA" w14:textId="77777777" w:rsidR="004E0DC3" w:rsidRPr="005C35CD" w:rsidRDefault="00BF5FF1" w:rsidP="004E0DC3">
      <w:pPr>
        <w:autoSpaceDE w:val="0"/>
        <w:autoSpaceDN w:val="0"/>
        <w:adjustRightInd w:val="0"/>
        <w:ind w:firstLine="709"/>
        <w:jc w:val="both"/>
        <w:rPr>
          <w:rFonts w:eastAsiaTheme="minorHAnsi"/>
          <w:sz w:val="28"/>
          <w:szCs w:val="28"/>
          <w:u w:val="none"/>
          <w:lang w:eastAsia="en-US"/>
        </w:rPr>
      </w:pPr>
      <w:r w:rsidRPr="005C35CD">
        <w:rPr>
          <w:rFonts w:eastAsiaTheme="minorHAnsi"/>
          <w:sz w:val="28"/>
          <w:szCs w:val="28"/>
          <w:u w:val="none"/>
          <w:lang w:val="tt" w:eastAsia="en-US"/>
        </w:rPr>
        <w:t>1.1 пунктны түбәндәге редакциядә бәян итәргә:</w:t>
      </w:r>
    </w:p>
    <w:p w14:paraId="424AB8B5" w14:textId="2BBBAE85" w:rsidR="0015718B" w:rsidRPr="005C35CD" w:rsidRDefault="005E5168" w:rsidP="0015718B">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 xml:space="preserve">1.1. 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алган яки кичергән гражданнарга; Чернобыль </w:t>
      </w:r>
      <w:r w:rsidR="00BF5FF1" w:rsidRPr="005C35CD">
        <w:rPr>
          <w:sz w:val="28"/>
          <w:szCs w:val="28"/>
          <w:u w:val="none"/>
          <w:lang w:val="tt"/>
        </w:rPr>
        <w:lastRenderedPageBreak/>
        <w:t xml:space="preserve">һәлакәте нәтиҗәсендә инвалидларга таныклык (таныклык дубликаты) бирү буенча дәүләт хезмәте күрсәтүнең әлеге административ регламенты (алга таба – Регламент) Чернобыль һәлакәте нәтиҗәсендә яки Чернобыль АЭСындагы һәлакәт нәтиҗәләрен бетерү эшләре нәтиҗәсендә, 1957 елда </w:t>
      </w:r>
      <w:r>
        <w:rPr>
          <w:sz w:val="28"/>
          <w:szCs w:val="28"/>
          <w:u w:val="none"/>
          <w:lang w:val="tt"/>
        </w:rPr>
        <w:t>«</w:t>
      </w:r>
      <w:r w:rsidR="00BF5FF1" w:rsidRPr="005C35CD">
        <w:rPr>
          <w:sz w:val="28"/>
          <w:szCs w:val="28"/>
          <w:u w:val="none"/>
          <w:lang w:val="tt"/>
        </w:rPr>
        <w:t>Маяк</w:t>
      </w:r>
      <w:r>
        <w:rPr>
          <w:sz w:val="28"/>
          <w:szCs w:val="28"/>
          <w:u w:val="none"/>
          <w:lang w:val="tt"/>
        </w:rPr>
        <w:t>»</w:t>
      </w:r>
      <w:r w:rsidR="00BF5FF1" w:rsidRPr="005C35CD">
        <w:rPr>
          <w:sz w:val="28"/>
          <w:szCs w:val="28"/>
          <w:u w:val="none"/>
          <w:lang w:val="tt"/>
        </w:rPr>
        <w:t xml:space="preserve"> җитештерү берләшмәсендәге авария һәм Тичә елгасына радиоактив калдыклар ташлану нәтиҗәсендә нурланыш авыруын һәм радиация йогынтысына бәйле башка авыруларны алган яки кичергән гражданнарга; Чернобыль һәлакәте, </w:t>
      </w:r>
      <w:r>
        <w:rPr>
          <w:sz w:val="28"/>
          <w:szCs w:val="28"/>
          <w:u w:val="none"/>
          <w:lang w:val="tt"/>
        </w:rPr>
        <w:t>«</w:t>
      </w:r>
      <w:r w:rsidR="00BF5FF1" w:rsidRPr="005C35CD">
        <w:rPr>
          <w:sz w:val="28"/>
          <w:szCs w:val="28"/>
          <w:u w:val="none"/>
          <w:lang w:val="tt"/>
        </w:rPr>
        <w:t>Маяк</w:t>
      </w:r>
      <w:r>
        <w:rPr>
          <w:sz w:val="28"/>
          <w:szCs w:val="28"/>
          <w:u w:val="none"/>
          <w:lang w:val="tt"/>
        </w:rPr>
        <w:t>»</w:t>
      </w:r>
      <w:r w:rsidR="00BF5FF1" w:rsidRPr="005C35CD">
        <w:rPr>
          <w:sz w:val="28"/>
          <w:szCs w:val="28"/>
          <w:u w:val="none"/>
          <w:lang w:val="tt"/>
        </w:rPr>
        <w:t xml:space="preserve"> җитештерү берләшмәсендәге авария нәтиҗәсендә инвалидларга таныклык (таныклык дубликаты) бирү буенча дәүләт хезмәте күрсәтү стандартын һәм тәртибен билгели</w:t>
      </w:r>
      <w:r>
        <w:rPr>
          <w:sz w:val="28"/>
          <w:szCs w:val="28"/>
          <w:u w:val="none"/>
          <w:lang w:val="tt"/>
        </w:rPr>
        <w:t>»</w:t>
      </w:r>
      <w:r w:rsidR="00BF5FF1" w:rsidRPr="005C35CD">
        <w:rPr>
          <w:sz w:val="28"/>
          <w:szCs w:val="28"/>
          <w:u w:val="none"/>
          <w:lang w:val="tt"/>
        </w:rPr>
        <w:t>;</w:t>
      </w:r>
    </w:p>
    <w:p w14:paraId="3033C9F8" w14:textId="134E31F2" w:rsidR="00CA1657" w:rsidRPr="005C35CD" w:rsidRDefault="00BF5FF1" w:rsidP="00CA1657">
      <w:pPr>
        <w:pStyle w:val="ConsPlusNormal"/>
        <w:widowControl w:val="0"/>
        <w:ind w:firstLine="567"/>
        <w:jc w:val="both"/>
        <w:rPr>
          <w:rFonts w:ascii="Times New Roman" w:hAnsi="Times New Roman" w:cs="Times New Roman"/>
          <w:sz w:val="28"/>
          <w:szCs w:val="28"/>
          <w:u w:val="none"/>
        </w:rPr>
      </w:pPr>
      <w:r w:rsidRPr="005C35CD">
        <w:rPr>
          <w:rFonts w:ascii="Times New Roman" w:hAnsi="Times New Roman" w:cs="Times New Roman"/>
          <w:sz w:val="28"/>
          <w:szCs w:val="28"/>
          <w:u w:val="none"/>
          <w:lang w:val="tt"/>
        </w:rPr>
        <w:t>1.4 пунктны түбәндәге редакциядә бәян итәргә:</w:t>
      </w:r>
    </w:p>
    <w:p w14:paraId="4DD7F407" w14:textId="5A6C0426" w:rsidR="00CA1657" w:rsidRPr="005C35CD" w:rsidRDefault="005E5168" w:rsidP="00CA1657">
      <w:pPr>
        <w:pStyle w:val="ConsPlusNormal"/>
        <w:widowControl w:val="0"/>
        <w:ind w:firstLine="567"/>
        <w:jc w:val="both"/>
        <w:rPr>
          <w:rFonts w:ascii="Times New Roman" w:hAnsi="Times New Roman" w:cs="Times New Roman"/>
          <w:sz w:val="28"/>
          <w:szCs w:val="28"/>
          <w:u w:val="none"/>
        </w:rPr>
      </w:pPr>
      <w:r>
        <w:rPr>
          <w:rFonts w:ascii="Times New Roman" w:hAnsi="Times New Roman" w:cs="Times New Roman"/>
          <w:sz w:val="28"/>
          <w:szCs w:val="28"/>
          <w:u w:val="none"/>
          <w:lang w:val="tt"/>
        </w:rPr>
        <w:t>«</w:t>
      </w:r>
      <w:r w:rsidR="00BF5FF1" w:rsidRPr="005C35CD">
        <w:rPr>
          <w:rFonts w:ascii="Times New Roman" w:hAnsi="Times New Roman" w:cs="Times New Roman"/>
          <w:sz w:val="28"/>
          <w:szCs w:val="28"/>
          <w:u w:val="none"/>
          <w:lang w:val="tt"/>
        </w:rPr>
        <w:t>1.4. Дәүләт хезмәте күрсәткәндә (мөрәҗәгать итүчегә дәүләт хезмәте күрсәтү варианты нигезендә дәүләт хезмәтен күрсәтүче орган үткәрә торган анкета нәтиҗәсендә билгеләнгән мөрәҗәгать итүченең тиешле билгеләренә туры килә торган дәүләт хезмәте күрсәтү) гаризаның профилен яңасына үзгәртү үткәрелми.</w:t>
      </w:r>
      <w:r>
        <w:rPr>
          <w:rFonts w:ascii="Times New Roman" w:hAnsi="Times New Roman" w:cs="Times New Roman"/>
          <w:sz w:val="28"/>
          <w:szCs w:val="28"/>
          <w:u w:val="none"/>
          <w:lang w:val="tt"/>
        </w:rPr>
        <w:t>»</w:t>
      </w:r>
      <w:r w:rsidR="00BF5FF1" w:rsidRPr="005C35CD">
        <w:rPr>
          <w:rFonts w:ascii="Times New Roman" w:hAnsi="Times New Roman" w:cs="Times New Roman"/>
          <w:sz w:val="28"/>
          <w:szCs w:val="28"/>
          <w:u w:val="none"/>
          <w:lang w:val="tt"/>
        </w:rPr>
        <w:t>;</w:t>
      </w:r>
    </w:p>
    <w:p w14:paraId="70B98E93" w14:textId="77777777" w:rsidR="00CA1657" w:rsidRPr="005E5168" w:rsidRDefault="00BF5FF1" w:rsidP="00CA1657">
      <w:pPr>
        <w:pStyle w:val="ConsPlusNormal"/>
        <w:widowControl w:val="0"/>
        <w:ind w:firstLine="567"/>
        <w:jc w:val="both"/>
        <w:rPr>
          <w:rFonts w:ascii="Times New Roman" w:hAnsi="Times New Roman" w:cs="Times New Roman"/>
          <w:sz w:val="28"/>
          <w:szCs w:val="28"/>
          <w:u w:val="none"/>
          <w:lang w:val="tt"/>
        </w:rPr>
      </w:pPr>
      <w:r w:rsidRPr="005C35CD">
        <w:rPr>
          <w:rFonts w:ascii="Times New Roman" w:hAnsi="Times New Roman" w:cs="Times New Roman"/>
          <w:sz w:val="28"/>
          <w:szCs w:val="28"/>
          <w:u w:val="none"/>
          <w:lang w:val="tt"/>
        </w:rPr>
        <w:tab/>
        <w:t>1.4.1-1.6 пунктларын үз көчен югалткан дип танырга;</w:t>
      </w:r>
    </w:p>
    <w:p w14:paraId="199F9C09" w14:textId="77777777" w:rsidR="00CA1657" w:rsidRPr="005E5168" w:rsidRDefault="00CA1657" w:rsidP="00CA1657">
      <w:pPr>
        <w:pStyle w:val="ConsPlusNormal"/>
        <w:widowControl w:val="0"/>
        <w:ind w:firstLine="567"/>
        <w:jc w:val="both"/>
        <w:rPr>
          <w:rFonts w:ascii="Times New Roman" w:hAnsi="Times New Roman" w:cs="Times New Roman"/>
          <w:sz w:val="28"/>
          <w:szCs w:val="28"/>
          <w:u w:val="none"/>
          <w:lang w:val="tt"/>
        </w:rPr>
      </w:pPr>
    </w:p>
    <w:p w14:paraId="1B31B7D9" w14:textId="77777777" w:rsidR="00CA1657" w:rsidRPr="005E5168" w:rsidRDefault="00BF5FF1" w:rsidP="00CA1657">
      <w:pPr>
        <w:autoSpaceDE w:val="0"/>
        <w:autoSpaceDN w:val="0"/>
        <w:adjustRightInd w:val="0"/>
        <w:rPr>
          <w:sz w:val="28"/>
          <w:szCs w:val="28"/>
          <w:u w:val="none"/>
          <w:lang w:val="tt"/>
        </w:rPr>
      </w:pPr>
      <w:r w:rsidRPr="005C35CD">
        <w:rPr>
          <w:sz w:val="28"/>
          <w:szCs w:val="28"/>
          <w:u w:val="none"/>
          <w:lang w:val="tt"/>
        </w:rPr>
        <w:tab/>
        <w:t>2-5 бүлекләрне түбәндәге редакциядә бәян итәргә:</w:t>
      </w:r>
    </w:p>
    <w:p w14:paraId="5D66CA9C" w14:textId="77777777" w:rsidR="00CA1657" w:rsidRPr="005E5168" w:rsidRDefault="00CA1657" w:rsidP="00CA1657">
      <w:pPr>
        <w:autoSpaceDE w:val="0"/>
        <w:autoSpaceDN w:val="0"/>
        <w:adjustRightInd w:val="0"/>
        <w:rPr>
          <w:sz w:val="28"/>
          <w:szCs w:val="28"/>
          <w:u w:val="none"/>
          <w:lang w:val="tt"/>
        </w:rPr>
      </w:pPr>
    </w:p>
    <w:p w14:paraId="4B77A726" w14:textId="6E83095D" w:rsidR="00CA1657" w:rsidRPr="005E5168" w:rsidRDefault="005E5168" w:rsidP="00CA1657">
      <w:pPr>
        <w:pStyle w:val="ConsPlusTitle"/>
        <w:widowControl w:val="0"/>
        <w:ind w:firstLine="567"/>
        <w:jc w:val="center"/>
        <w:outlineLvl w:val="1"/>
        <w:rPr>
          <w:rFonts w:ascii="Times New Roman" w:hAnsi="Times New Roman" w:cs="Times New Roman"/>
          <w:b w:val="0"/>
          <w:sz w:val="28"/>
          <w:szCs w:val="28"/>
          <w:u w:val="none"/>
          <w:lang w:val="tt"/>
        </w:rPr>
      </w:pPr>
      <w:r>
        <w:rPr>
          <w:rFonts w:ascii="Times New Roman" w:hAnsi="Times New Roman" w:cs="Times New Roman"/>
          <w:b w:val="0"/>
          <w:sz w:val="28"/>
          <w:szCs w:val="28"/>
          <w:u w:val="none"/>
          <w:lang w:val="tt"/>
        </w:rPr>
        <w:t>«</w:t>
      </w:r>
      <w:r w:rsidR="00BF5FF1" w:rsidRPr="005C35CD">
        <w:rPr>
          <w:rFonts w:ascii="Times New Roman" w:hAnsi="Times New Roman" w:cs="Times New Roman"/>
          <w:b w:val="0"/>
          <w:sz w:val="28"/>
          <w:szCs w:val="28"/>
          <w:u w:val="none"/>
          <w:lang w:val="tt"/>
        </w:rPr>
        <w:t>2. Дәүләт хезмәте күрсәтү стандарты</w:t>
      </w:r>
    </w:p>
    <w:p w14:paraId="48544CE6" w14:textId="77777777" w:rsidR="00CA1657" w:rsidRPr="005E5168" w:rsidRDefault="00CA1657" w:rsidP="00CA1657">
      <w:pPr>
        <w:pStyle w:val="ConsPlusTitle"/>
        <w:jc w:val="center"/>
        <w:outlineLvl w:val="2"/>
        <w:rPr>
          <w:rFonts w:ascii="Times New Roman" w:hAnsi="Times New Roman" w:cs="Times New Roman"/>
          <w:b w:val="0"/>
          <w:sz w:val="28"/>
          <w:szCs w:val="28"/>
          <w:u w:val="none"/>
          <w:lang w:val="tt"/>
        </w:rPr>
      </w:pPr>
    </w:p>
    <w:p w14:paraId="3A171EF4" w14:textId="492A4A2A" w:rsidR="00CA1657" w:rsidRPr="005E5168" w:rsidRDefault="00BF5FF1" w:rsidP="0097203B">
      <w:pPr>
        <w:pStyle w:val="ConsPlusTitle"/>
        <w:jc w:val="center"/>
        <w:outlineLvl w:val="2"/>
        <w:rPr>
          <w:rFonts w:ascii="Times New Roman" w:hAnsi="Times New Roman" w:cs="Times New Roman"/>
          <w:b w:val="0"/>
          <w:sz w:val="28"/>
          <w:szCs w:val="28"/>
          <w:u w:val="none"/>
          <w:lang w:val="tt"/>
        </w:rPr>
      </w:pPr>
      <w:r w:rsidRPr="005C35CD">
        <w:rPr>
          <w:rFonts w:ascii="Times New Roman" w:hAnsi="Times New Roman" w:cs="Times New Roman"/>
          <w:b w:val="0"/>
          <w:sz w:val="28"/>
          <w:szCs w:val="28"/>
          <w:u w:val="none"/>
          <w:lang w:val="tt"/>
        </w:rPr>
        <w:t>2.1. Күрсәтелә торган дәүләт хезмәте атамасы</w:t>
      </w:r>
      <w:bookmarkStart w:id="1" w:name="Par108"/>
      <w:bookmarkEnd w:id="1"/>
    </w:p>
    <w:p w14:paraId="240B410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Чернобыль һәлакәте яки Чернобыль АЭСындагы һәлакәт нәтиҗәләрен бетерү эшләренә бәйле рәвештә нурланыш авыруын алган һәм радиация йогынтысына бәйле башка авыруларны алган яисә кичергән гражданнарга, Чернобыль һәлакәте нәтиҗәсендә инвалидларга таныклык (таныклык дубликаты) (алга таба – таныклык (таныклык дубликаты)) бирү.</w:t>
      </w:r>
    </w:p>
    <w:p w14:paraId="5ECB2AFF" w14:textId="77777777" w:rsidR="00CA1657" w:rsidRPr="005E5168" w:rsidRDefault="00CA1657" w:rsidP="00CA1657">
      <w:pPr>
        <w:autoSpaceDE w:val="0"/>
        <w:autoSpaceDN w:val="0"/>
        <w:adjustRightInd w:val="0"/>
        <w:jc w:val="both"/>
        <w:rPr>
          <w:sz w:val="28"/>
          <w:szCs w:val="28"/>
          <w:u w:val="none"/>
          <w:lang w:val="tt"/>
        </w:rPr>
      </w:pPr>
    </w:p>
    <w:p w14:paraId="333D56F9" w14:textId="77777777" w:rsidR="00CA1657" w:rsidRPr="005E5168" w:rsidRDefault="00BF5FF1" w:rsidP="00CA1657">
      <w:pPr>
        <w:autoSpaceDE w:val="0"/>
        <w:autoSpaceDN w:val="0"/>
        <w:adjustRightInd w:val="0"/>
        <w:jc w:val="center"/>
        <w:outlineLvl w:val="2"/>
        <w:rPr>
          <w:bCs/>
          <w:sz w:val="28"/>
          <w:szCs w:val="28"/>
          <w:u w:val="none"/>
          <w:lang w:val="tt"/>
        </w:rPr>
      </w:pPr>
      <w:r w:rsidRPr="005C35CD">
        <w:rPr>
          <w:bCs/>
          <w:sz w:val="28"/>
          <w:szCs w:val="28"/>
          <w:u w:val="none"/>
          <w:lang w:val="tt"/>
        </w:rPr>
        <w:t>2.2. Дәүләт хезмәте күрсәтүче органның исеме</w:t>
      </w:r>
    </w:p>
    <w:p w14:paraId="533E5C3B" w14:textId="77777777" w:rsidR="00CA1657" w:rsidRPr="005E5168" w:rsidRDefault="00CA1657" w:rsidP="00CA1657">
      <w:pPr>
        <w:autoSpaceDE w:val="0"/>
        <w:autoSpaceDN w:val="0"/>
        <w:adjustRightInd w:val="0"/>
        <w:jc w:val="both"/>
        <w:rPr>
          <w:sz w:val="28"/>
          <w:szCs w:val="28"/>
          <w:u w:val="none"/>
          <w:lang w:val="tt"/>
        </w:rPr>
      </w:pPr>
    </w:p>
    <w:p w14:paraId="1A65321B" w14:textId="7787C81B" w:rsidR="00CA1657" w:rsidRPr="005E5168" w:rsidRDefault="00BF5FF1" w:rsidP="003E6F70">
      <w:pPr>
        <w:tabs>
          <w:tab w:val="left" w:pos="567"/>
        </w:tabs>
        <w:autoSpaceDE w:val="0"/>
        <w:autoSpaceDN w:val="0"/>
        <w:adjustRightInd w:val="0"/>
        <w:jc w:val="both"/>
        <w:rPr>
          <w:sz w:val="28"/>
          <w:szCs w:val="28"/>
          <w:u w:val="none"/>
          <w:lang w:val="tt"/>
        </w:rPr>
      </w:pPr>
      <w:r w:rsidRPr="005C35CD">
        <w:rPr>
          <w:sz w:val="28"/>
          <w:szCs w:val="28"/>
          <w:u w:val="none"/>
          <w:lang w:val="tt"/>
        </w:rPr>
        <w:tab/>
        <w:t>2.2.1. Дәүләт хезмәте Татарстан Республикасы Хезмәт, халыкны эш белән тәэмин итү һәм социаль яклау министрлыгының (алга таба – Министрлык)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 (алга таба – Идарә (бүлек)) тарафыннан күрсәтелә.</w:t>
      </w:r>
    </w:p>
    <w:p w14:paraId="373FF426" w14:textId="282A057F" w:rsidR="00CA1657" w:rsidRPr="005E5168" w:rsidRDefault="00BF5FF1" w:rsidP="00CA1657">
      <w:pPr>
        <w:autoSpaceDE w:val="0"/>
        <w:autoSpaceDN w:val="0"/>
        <w:adjustRightInd w:val="0"/>
        <w:spacing w:before="280"/>
        <w:ind w:firstLine="540"/>
        <w:jc w:val="both"/>
        <w:rPr>
          <w:sz w:val="28"/>
          <w:szCs w:val="28"/>
          <w:u w:val="none"/>
          <w:lang w:val="tt"/>
        </w:rPr>
      </w:pPr>
      <w:r w:rsidRPr="005C35CD">
        <w:rPr>
          <w:sz w:val="28"/>
          <w:szCs w:val="28"/>
          <w:u w:val="none"/>
          <w:lang w:val="tt"/>
        </w:rPr>
        <w:t>2.2.2. Дәүләт һәм муниципаль хезмәтләр күрсәтелә торган күпфункцияле үзәктә (алга таба – КФҮ) дәүләт хезмәте күрсәтелми.</w:t>
      </w:r>
    </w:p>
    <w:p w14:paraId="2B863471" w14:textId="77777777" w:rsidR="00CA1657" w:rsidRPr="005E5168" w:rsidRDefault="00CA1657" w:rsidP="00CA1657">
      <w:pPr>
        <w:autoSpaceDE w:val="0"/>
        <w:autoSpaceDN w:val="0"/>
        <w:adjustRightInd w:val="0"/>
        <w:jc w:val="both"/>
        <w:rPr>
          <w:sz w:val="28"/>
          <w:szCs w:val="28"/>
          <w:u w:val="none"/>
          <w:lang w:val="tt"/>
        </w:rPr>
      </w:pPr>
    </w:p>
    <w:p w14:paraId="56969656" w14:textId="77777777" w:rsidR="00CA1657" w:rsidRPr="005E5168" w:rsidRDefault="00BF5FF1" w:rsidP="00CA1657">
      <w:pPr>
        <w:autoSpaceDE w:val="0"/>
        <w:autoSpaceDN w:val="0"/>
        <w:adjustRightInd w:val="0"/>
        <w:jc w:val="center"/>
        <w:outlineLvl w:val="2"/>
        <w:rPr>
          <w:sz w:val="28"/>
          <w:szCs w:val="28"/>
          <w:u w:val="none"/>
          <w:lang w:val="tt"/>
        </w:rPr>
      </w:pPr>
      <w:bookmarkStart w:id="2" w:name="Par120"/>
      <w:bookmarkEnd w:id="2"/>
      <w:r w:rsidRPr="005C35CD">
        <w:rPr>
          <w:bCs/>
          <w:sz w:val="28"/>
          <w:szCs w:val="28"/>
          <w:u w:val="none"/>
          <w:lang w:val="tt"/>
        </w:rPr>
        <w:t>2.3. Дәүләт хезмәте күрсәтү нәтиҗәсе</w:t>
      </w:r>
    </w:p>
    <w:p w14:paraId="6A123F6D" w14:textId="77777777" w:rsidR="00CA1657" w:rsidRPr="005E5168" w:rsidRDefault="00CA1657" w:rsidP="00CA1657">
      <w:pPr>
        <w:autoSpaceDE w:val="0"/>
        <w:autoSpaceDN w:val="0"/>
        <w:adjustRightInd w:val="0"/>
        <w:jc w:val="center"/>
        <w:outlineLvl w:val="2"/>
        <w:rPr>
          <w:bCs/>
          <w:sz w:val="28"/>
          <w:szCs w:val="28"/>
          <w:u w:val="none"/>
          <w:lang w:val="tt"/>
        </w:rPr>
      </w:pPr>
    </w:p>
    <w:p w14:paraId="0FBE0A75" w14:textId="1647E517" w:rsidR="00954F24" w:rsidRPr="005E5168" w:rsidRDefault="00BF5FF1" w:rsidP="003248D1">
      <w:pPr>
        <w:pStyle w:val="aff"/>
        <w:ind w:firstLine="567"/>
        <w:rPr>
          <w:rFonts w:eastAsia="Calibri"/>
          <w:sz w:val="28"/>
          <w:szCs w:val="28"/>
          <w:u w:val="none"/>
          <w:lang w:val="tt"/>
        </w:rPr>
      </w:pPr>
      <w:r w:rsidRPr="005C35CD">
        <w:rPr>
          <w:rFonts w:eastAsia="Calibri"/>
          <w:sz w:val="28"/>
          <w:szCs w:val="28"/>
          <w:u w:val="none"/>
          <w:lang w:val="tt"/>
        </w:rPr>
        <w:t>2.3.1. Дәүләт хезмәте күрсәтүнең нәтиҗәләре:</w:t>
      </w:r>
    </w:p>
    <w:p w14:paraId="08A3E7B9" w14:textId="77777777" w:rsidR="00954F24" w:rsidRPr="005E5168" w:rsidRDefault="00BF5FF1" w:rsidP="005438FD">
      <w:pPr>
        <w:tabs>
          <w:tab w:val="left" w:pos="567"/>
        </w:tabs>
        <w:jc w:val="both"/>
        <w:rPr>
          <w:rFonts w:eastAsia="Calibri"/>
          <w:sz w:val="28"/>
          <w:szCs w:val="28"/>
          <w:u w:val="none"/>
          <w:lang w:val="tt"/>
        </w:rPr>
      </w:pPr>
      <w:r w:rsidRPr="005C35CD">
        <w:rPr>
          <w:rFonts w:eastAsia="Calibri"/>
          <w:sz w:val="28"/>
          <w:szCs w:val="28"/>
          <w:u w:val="none"/>
          <w:lang w:val="tt"/>
        </w:rPr>
        <w:tab/>
        <w:t>таныклык (таныклык дубликаты) бирү (бирүдән баш тарту) турында карар кабул итә;</w:t>
      </w:r>
    </w:p>
    <w:p w14:paraId="12FD670C" w14:textId="77777777" w:rsidR="00954F24" w:rsidRPr="005E5168" w:rsidRDefault="00BF5FF1" w:rsidP="00954F24">
      <w:pPr>
        <w:tabs>
          <w:tab w:val="left" w:pos="567"/>
        </w:tabs>
        <w:rPr>
          <w:sz w:val="20"/>
          <w:szCs w:val="20"/>
          <w:u w:val="none"/>
          <w:lang w:val="tt"/>
        </w:rPr>
      </w:pPr>
      <w:r w:rsidRPr="005C35CD">
        <w:rPr>
          <w:rFonts w:eastAsia="Calibri"/>
          <w:sz w:val="28"/>
          <w:szCs w:val="28"/>
          <w:u w:val="none"/>
          <w:lang w:val="tt"/>
        </w:rPr>
        <w:tab/>
        <w:t>Мөрәҗәгать итүчегә таныклык (таныклык дубликаты) бирү.</w:t>
      </w:r>
    </w:p>
    <w:p w14:paraId="1F85061A" w14:textId="77777777" w:rsidR="00F644DD" w:rsidRPr="005E5168" w:rsidRDefault="00BF5FF1" w:rsidP="00954F24">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lastRenderedPageBreak/>
        <w:t>Дәүләт хезмәте күрсәтүнең нәтиҗәсе булып реестр язуы тормый.</w:t>
      </w:r>
    </w:p>
    <w:p w14:paraId="1E66EBBD" w14:textId="6EF11C1B" w:rsidR="00954F24" w:rsidRPr="005E5168" w:rsidRDefault="00BF5FF1" w:rsidP="00954F24">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 xml:space="preserve">Дәүләт хезмәте күрсәтү нәтиҗәсе </w:t>
      </w:r>
      <w:r w:rsidR="005E5168">
        <w:rPr>
          <w:rFonts w:eastAsia="Calibri"/>
          <w:sz w:val="28"/>
          <w:szCs w:val="28"/>
          <w:u w:val="none"/>
          <w:lang w:val="tt"/>
        </w:rPr>
        <w:t>«</w:t>
      </w:r>
      <w:r w:rsidRPr="005C35CD">
        <w:rPr>
          <w:rFonts w:eastAsia="Calibri"/>
          <w:sz w:val="28"/>
          <w:szCs w:val="28"/>
          <w:u w:val="none"/>
          <w:lang w:val="tt"/>
        </w:rPr>
        <w:t>Татарстан Республикасы халкының социаль регистры</w:t>
      </w:r>
      <w:r w:rsidR="005E5168">
        <w:rPr>
          <w:rFonts w:eastAsia="Calibri"/>
          <w:sz w:val="28"/>
          <w:szCs w:val="28"/>
          <w:u w:val="none"/>
          <w:lang w:val="tt"/>
        </w:rPr>
        <w:t>»</w:t>
      </w:r>
      <w:r w:rsidRPr="005C35CD">
        <w:rPr>
          <w:rFonts w:eastAsia="Calibri"/>
          <w:sz w:val="28"/>
          <w:szCs w:val="28"/>
          <w:u w:val="none"/>
          <w:lang w:val="tt"/>
        </w:rPr>
        <w:t xml:space="preserve"> дәүләт мәгълүмат системасында теркәлә.</w:t>
      </w:r>
    </w:p>
    <w:p w14:paraId="6D6E63DC" w14:textId="77777777" w:rsidR="00954F24" w:rsidRPr="005E5168" w:rsidRDefault="00BF5FF1" w:rsidP="00954F24">
      <w:pPr>
        <w:autoSpaceDE w:val="0"/>
        <w:autoSpaceDN w:val="0"/>
        <w:adjustRightInd w:val="0"/>
        <w:ind w:firstLine="540"/>
        <w:jc w:val="both"/>
        <w:rPr>
          <w:rFonts w:eastAsia="Calibri"/>
          <w:sz w:val="28"/>
          <w:szCs w:val="28"/>
          <w:u w:val="none"/>
          <w:lang w:val="tt"/>
        </w:rPr>
      </w:pPr>
      <w:r w:rsidRPr="005C35CD">
        <w:rPr>
          <w:sz w:val="28"/>
          <w:szCs w:val="28"/>
          <w:u w:val="none"/>
          <w:lang w:val="tt"/>
        </w:rPr>
        <w:t>Нәтиҗәне кәгазьдә теркәү билгеләнгән тәртиптә башкарыла.</w:t>
      </w:r>
    </w:p>
    <w:p w14:paraId="748CC93E" w14:textId="7CE49D0C"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2.3.2. Мөрәҗәгать итүчегә таныклык (таныклык дубликаты) бирү (бирүдән баш тарту) турында кабул ителгән карар турында хәбәр итү рәсмиләштерелә һәм мөрәҗәгать итүчегә ул үзе сайлап алган ысул буенча җибәрелә:</w:t>
      </w:r>
      <w:r w:rsidR="005E5168" w:rsidRPr="005E5168">
        <w:rPr>
          <w:rFonts w:eastAsia="Calibri"/>
          <w:sz w:val="28"/>
          <w:szCs w:val="28"/>
          <w:u w:val="none"/>
          <w:lang w:val="tt"/>
        </w:rPr>
        <w:t xml:space="preserve"> </w:t>
      </w:r>
    </w:p>
    <w:p w14:paraId="58113C05" w14:textId="0B1FC2F6" w:rsidR="00CA1657" w:rsidRPr="005E5168" w:rsidRDefault="00BF5FF1" w:rsidP="00CA1657">
      <w:pPr>
        <w:autoSpaceDE w:val="0"/>
        <w:autoSpaceDN w:val="0"/>
        <w:adjustRightInd w:val="0"/>
        <w:ind w:firstLine="540"/>
        <w:jc w:val="both"/>
        <w:rPr>
          <w:bCs/>
          <w:sz w:val="28"/>
          <w:szCs w:val="28"/>
          <w:u w:val="none"/>
          <w:lang w:val="tt"/>
        </w:rPr>
      </w:pPr>
      <w:r w:rsidRPr="005C35CD">
        <w:rPr>
          <w:bCs/>
          <w:sz w:val="28"/>
          <w:szCs w:val="28"/>
          <w:u w:val="none"/>
          <w:lang w:val="tt"/>
        </w:rPr>
        <w:t xml:space="preserve">язмача формада мөрәҗәгать итүчегә шәхсән яисә почта аша почта адресы буенча; </w:t>
      </w:r>
    </w:p>
    <w:p w14:paraId="28386642" w14:textId="7538A9A2"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bCs/>
          <w:sz w:val="28"/>
          <w:szCs w:val="28"/>
          <w:u w:val="none"/>
          <w:lang w:val="tt"/>
        </w:rPr>
        <w:t xml:space="preserve">электрон документ формасында электрон почта, мөрәҗәгать итүченең  </w:t>
      </w:r>
      <w:r w:rsidR="005E5168">
        <w:rPr>
          <w:bCs/>
          <w:sz w:val="28"/>
          <w:szCs w:val="28"/>
          <w:u w:val="none"/>
          <w:lang w:val="tt"/>
        </w:rPr>
        <w:t>«</w:t>
      </w:r>
      <w:r w:rsidRPr="005C35CD">
        <w:rPr>
          <w:bCs/>
          <w:sz w:val="28"/>
          <w:szCs w:val="28"/>
          <w:u w:val="none"/>
          <w:lang w:val="tt"/>
        </w:rPr>
        <w:t>Татарстан Республикасы дәүләт һәм муниципаль хезмәтләр күрсәтү порталы</w:t>
      </w:r>
      <w:r w:rsidR="005E5168">
        <w:rPr>
          <w:bCs/>
          <w:sz w:val="28"/>
          <w:szCs w:val="28"/>
          <w:u w:val="none"/>
          <w:lang w:val="tt"/>
        </w:rPr>
        <w:t>»</w:t>
      </w:r>
      <w:r w:rsidRPr="005C35CD">
        <w:rPr>
          <w:bCs/>
          <w:sz w:val="28"/>
          <w:szCs w:val="28"/>
          <w:u w:val="none"/>
          <w:lang w:val="tt"/>
        </w:rPr>
        <w:t xml:space="preserve"> дәүләт мәгълүмат системасындагы (алга таба – Татарстан Республикасы дәүләт һәм муниципаль хезмәтләр күрсәтү порталы) шәхси кабинетына җибәреп. </w:t>
      </w:r>
    </w:p>
    <w:p w14:paraId="1FB4B4E8" w14:textId="481CF732" w:rsidR="00CA1657" w:rsidRPr="005E5168" w:rsidRDefault="00BF5FF1" w:rsidP="003E5906">
      <w:pPr>
        <w:rPr>
          <w:sz w:val="28"/>
          <w:szCs w:val="28"/>
          <w:u w:val="none"/>
          <w:lang w:val="tt"/>
        </w:rPr>
      </w:pPr>
      <w:r w:rsidRPr="005E5168">
        <w:rPr>
          <w:sz w:val="28"/>
          <w:szCs w:val="28"/>
          <w:u w:val="none"/>
          <w:lang w:val="tt"/>
        </w:rPr>
        <w:tab/>
      </w:r>
    </w:p>
    <w:p w14:paraId="728CF980" w14:textId="77777777" w:rsidR="00CA1657" w:rsidRPr="005E5168" w:rsidRDefault="00BF5FF1" w:rsidP="00CA1657">
      <w:pPr>
        <w:autoSpaceDE w:val="0"/>
        <w:autoSpaceDN w:val="0"/>
        <w:adjustRightInd w:val="0"/>
        <w:jc w:val="center"/>
        <w:outlineLvl w:val="2"/>
        <w:rPr>
          <w:bCs/>
          <w:sz w:val="28"/>
          <w:szCs w:val="28"/>
          <w:u w:val="none"/>
          <w:lang w:val="tt"/>
        </w:rPr>
      </w:pPr>
      <w:bookmarkStart w:id="3" w:name="Par125"/>
      <w:bookmarkEnd w:id="3"/>
      <w:r w:rsidRPr="005C35CD">
        <w:rPr>
          <w:bCs/>
          <w:sz w:val="28"/>
          <w:szCs w:val="28"/>
          <w:u w:val="none"/>
          <w:lang w:val="tt"/>
        </w:rPr>
        <w:t>2.4. Дәүләт хезмәтен күрсәтү вакыты</w:t>
      </w:r>
    </w:p>
    <w:p w14:paraId="254C9FCF" w14:textId="77777777" w:rsidR="00CA1657" w:rsidRPr="005E5168" w:rsidRDefault="00CA1657" w:rsidP="00CA1657">
      <w:pPr>
        <w:autoSpaceDE w:val="0"/>
        <w:autoSpaceDN w:val="0"/>
        <w:adjustRightInd w:val="0"/>
        <w:jc w:val="center"/>
        <w:outlineLvl w:val="2"/>
        <w:rPr>
          <w:sz w:val="28"/>
          <w:szCs w:val="28"/>
          <w:u w:val="none"/>
          <w:lang w:val="tt"/>
        </w:rPr>
      </w:pPr>
    </w:p>
    <w:p w14:paraId="184C27C8" w14:textId="79F3FDA8" w:rsidR="00DB7A63" w:rsidRPr="005E5168" w:rsidRDefault="00BF5FF1" w:rsidP="00DB7A63">
      <w:pPr>
        <w:ind w:right="-55" w:firstLine="708"/>
        <w:jc w:val="both"/>
        <w:rPr>
          <w:sz w:val="28"/>
          <w:szCs w:val="28"/>
          <w:u w:val="none"/>
          <w:lang w:val="tt"/>
        </w:rPr>
      </w:pPr>
      <w:r w:rsidRPr="005C35CD">
        <w:rPr>
          <w:sz w:val="28"/>
          <w:szCs w:val="28"/>
          <w:u w:val="none"/>
          <w:lang w:val="tt"/>
        </w:rPr>
        <w:t>2.4.1. Дәүләт хезмәте күрсәтү өчен кирәкле гариза һәм документлар мөрәҗәгать итүче тарафыннан почта аша җибәреп яисә шәхсән тапшырылган булса, дәүләт хезмәте гаризаны һәм документларны теркәгән көннән соң эш көннәрендә исәпләнә торган 15 көнлек чорда күрсәтелә.</w:t>
      </w:r>
    </w:p>
    <w:p w14:paraId="74DE56C1" w14:textId="666643EE" w:rsidR="00CA1657" w:rsidRPr="005E5168" w:rsidRDefault="00BF5FF1" w:rsidP="00DB7A63">
      <w:pPr>
        <w:autoSpaceDE w:val="0"/>
        <w:autoSpaceDN w:val="0"/>
        <w:adjustRightInd w:val="0"/>
        <w:ind w:firstLine="540"/>
        <w:jc w:val="both"/>
        <w:rPr>
          <w:rFonts w:eastAsia="Calibri"/>
          <w:sz w:val="28"/>
          <w:szCs w:val="28"/>
          <w:u w:val="none"/>
          <w:lang w:val="tt"/>
        </w:rPr>
      </w:pPr>
      <w:r w:rsidRPr="005C35CD">
        <w:rPr>
          <w:sz w:val="28"/>
          <w:szCs w:val="28"/>
          <w:u w:val="none"/>
          <w:lang w:val="tt"/>
        </w:rPr>
        <w:t>Ведомствоара хезмәттәшлек кысаларында сорала торган белешмәләр булмаган очракта, дәүләт хезмәтен күрсәтү срогы гариза һәм документлар теркәлгәннән соң 20 эш көненә кадәр озайтыла.</w:t>
      </w:r>
    </w:p>
    <w:p w14:paraId="29721243" w14:textId="1AD7630D" w:rsidR="00366AE6" w:rsidRPr="005E5168" w:rsidRDefault="00BF5FF1" w:rsidP="004805FF">
      <w:pPr>
        <w:autoSpaceDE w:val="0"/>
        <w:autoSpaceDN w:val="0"/>
        <w:adjustRightInd w:val="0"/>
        <w:ind w:firstLine="540"/>
        <w:jc w:val="both"/>
        <w:rPr>
          <w:sz w:val="28"/>
          <w:szCs w:val="28"/>
          <w:u w:val="none"/>
          <w:lang w:val="tt"/>
        </w:rPr>
      </w:pPr>
      <w:r w:rsidRPr="005C35CD">
        <w:rPr>
          <w:sz w:val="28"/>
          <w:szCs w:val="28"/>
          <w:u w:val="none"/>
          <w:lang w:val="tt"/>
        </w:rPr>
        <w:t xml:space="preserve">2.4.2. Дәүләт хезмәте күрсәтү өчен кирәкле гариза һәм документлар мөрәҗәгать итүче тарафыннан Республика порталындагы шәхси кабинеты аша тапшырылган очракта, дәүләт хезмәте гаризага эшләр номенклатурасы нигезендә Татарстан Республикасы дәүләт һәм муниципаль хезмәтләр күрсәтү порталындагы шәхси кабинетта күренә торган номер һәм </w:t>
      </w:r>
      <w:r w:rsidR="005E5168">
        <w:rPr>
          <w:sz w:val="28"/>
          <w:szCs w:val="28"/>
          <w:u w:val="none"/>
          <w:lang w:val="tt"/>
        </w:rPr>
        <w:t>«</w:t>
      </w:r>
      <w:r w:rsidRPr="005C35CD">
        <w:rPr>
          <w:sz w:val="28"/>
          <w:szCs w:val="28"/>
          <w:u w:val="none"/>
          <w:lang w:val="tt"/>
        </w:rPr>
        <w:t>Документларны тикшерү</w:t>
      </w:r>
      <w:r w:rsidR="005E5168">
        <w:rPr>
          <w:sz w:val="28"/>
          <w:szCs w:val="28"/>
          <w:u w:val="none"/>
          <w:lang w:val="tt"/>
        </w:rPr>
        <w:t>»</w:t>
      </w:r>
      <w:r w:rsidRPr="005C35CD">
        <w:rPr>
          <w:sz w:val="28"/>
          <w:szCs w:val="28"/>
          <w:u w:val="none"/>
          <w:lang w:val="tt"/>
        </w:rPr>
        <w:t xml:space="preserve"> статусы беркетелгән көннән соң календарь көннәрендә исәпләнә торган 15 көнлек чорда күрсәтелә.</w:t>
      </w:r>
    </w:p>
    <w:p w14:paraId="62AD7889" w14:textId="6E2AAF64" w:rsidR="00FB1883" w:rsidRPr="005E5168" w:rsidRDefault="00BF5FF1" w:rsidP="00366AE6">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Мөрәҗәгать итүчегә таныклык (таныклык дубликаты) бирү (бирүдән баш тарту) турында кабул ителгән карар турында хәбәр итү таныклык (таныклык дубликаты) бирү (бирүдән баш тарту) турында карар Идарә (бүлек) җитәкчесе тарафыннан имзаланган көнне гамәлгә ашырыла.</w:t>
      </w:r>
    </w:p>
    <w:p w14:paraId="6CC40FB4" w14:textId="778D4035" w:rsidR="00067455" w:rsidRPr="005E5168" w:rsidRDefault="00BF5FF1" w:rsidP="00366AE6">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 xml:space="preserve">2.4.3. Гариза һәм дәүләт хезмәте күрсәтү өчен кирәкле документлар мөрәҗәгать итүче тарафыннан гомуми файдаланудагы мәгълүмат-телекоммуникация челтәрләре, шул исәптән </w:t>
      </w:r>
      <w:r w:rsidR="005E5168">
        <w:rPr>
          <w:rFonts w:eastAsia="Calibri"/>
          <w:sz w:val="28"/>
          <w:szCs w:val="28"/>
          <w:u w:val="none"/>
          <w:lang w:val="tt"/>
        </w:rPr>
        <w:t>«</w:t>
      </w:r>
      <w:r w:rsidRPr="005C35CD">
        <w:rPr>
          <w:rFonts w:eastAsia="Calibri"/>
          <w:sz w:val="28"/>
          <w:szCs w:val="28"/>
          <w:u w:val="none"/>
          <w:lang w:val="tt"/>
        </w:rPr>
        <w:t>Интернет</w:t>
      </w:r>
      <w:r w:rsidR="005E5168">
        <w:rPr>
          <w:rFonts w:eastAsia="Calibri"/>
          <w:sz w:val="28"/>
          <w:szCs w:val="28"/>
          <w:u w:val="none"/>
          <w:lang w:val="tt"/>
        </w:rPr>
        <w:t>»</w:t>
      </w:r>
      <w:r w:rsidRPr="005C35CD">
        <w:rPr>
          <w:rFonts w:eastAsia="Calibri"/>
          <w:sz w:val="28"/>
          <w:szCs w:val="28"/>
          <w:u w:val="none"/>
          <w:lang w:val="tt"/>
        </w:rPr>
        <w:t xml:space="preserve"> челтәре (алга таба – </w:t>
      </w:r>
      <w:r w:rsidR="005E5168">
        <w:rPr>
          <w:rFonts w:eastAsia="Calibri"/>
          <w:sz w:val="28"/>
          <w:szCs w:val="28"/>
          <w:u w:val="none"/>
          <w:lang w:val="tt"/>
        </w:rPr>
        <w:t>«</w:t>
      </w:r>
      <w:r w:rsidRPr="005C35CD">
        <w:rPr>
          <w:rFonts w:eastAsia="Calibri"/>
          <w:sz w:val="28"/>
          <w:szCs w:val="28"/>
          <w:u w:val="none"/>
          <w:lang w:val="tt"/>
        </w:rPr>
        <w:t>Интернет</w:t>
      </w:r>
      <w:r w:rsidR="005E5168">
        <w:rPr>
          <w:rFonts w:eastAsia="Calibri"/>
          <w:sz w:val="28"/>
          <w:szCs w:val="28"/>
          <w:u w:val="none"/>
          <w:lang w:val="tt"/>
        </w:rPr>
        <w:t>»</w:t>
      </w:r>
      <w:r w:rsidRPr="005C35CD">
        <w:rPr>
          <w:rFonts w:eastAsia="Calibri"/>
          <w:sz w:val="28"/>
          <w:szCs w:val="28"/>
          <w:u w:val="none"/>
          <w:lang w:val="tt"/>
        </w:rPr>
        <w:t xml:space="preserve"> челтәре) аша бирелгән очракта, гариза һәм документлар теркәлгән көннән алып, эш көннәрендә исәпләнә торган 15 көнлек срокта күрсәтелә.</w:t>
      </w:r>
    </w:p>
    <w:p w14:paraId="5927D5B0" w14:textId="06A05A69" w:rsidR="00FB1883" w:rsidRPr="005E5168" w:rsidRDefault="00BF5FF1" w:rsidP="00FB1883">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2.4.4. Мөрәҗәгать итүчегә дәүләт хезмәте күрсәтү нәтиҗәсе булган документ, мөрәҗәгать итүче тарафыннан күрсәтелгән ысул белән, шул исәптән электрон документ формасында да, дәүләт хезмәте күрсәтү нәтиҗәсен рәсмиләштерү һәм теркәү көнендә җибәрелә.</w:t>
      </w:r>
    </w:p>
    <w:p w14:paraId="682F5797" w14:textId="65E5825B" w:rsidR="003E5906" w:rsidRPr="005E5168" w:rsidRDefault="00BF5FF1" w:rsidP="00FB1883">
      <w:pPr>
        <w:autoSpaceDE w:val="0"/>
        <w:autoSpaceDN w:val="0"/>
        <w:adjustRightInd w:val="0"/>
        <w:ind w:firstLine="540"/>
        <w:jc w:val="both"/>
        <w:rPr>
          <w:sz w:val="28"/>
          <w:szCs w:val="28"/>
          <w:u w:val="none"/>
          <w:lang w:val="tt"/>
        </w:rPr>
      </w:pPr>
      <w:r w:rsidRPr="005C35CD">
        <w:rPr>
          <w:rFonts w:eastAsia="Calibri"/>
          <w:sz w:val="28"/>
          <w:szCs w:val="28"/>
          <w:u w:val="none"/>
          <w:lang w:val="tt"/>
        </w:rPr>
        <w:t xml:space="preserve">Таныклык (таныклык дубликаты) һәм (яки) таныклык (таныклык дубликаты) бирү (бирүдән баш тарту) турында карар күчермәсен таныклык (таныклык дубликаты) бирү (бирүдән баш тарту) турында кабул ителгән карар хакында хәбәр </w:t>
      </w:r>
      <w:r w:rsidRPr="005C35CD">
        <w:rPr>
          <w:rFonts w:eastAsia="Calibri"/>
          <w:sz w:val="28"/>
          <w:szCs w:val="28"/>
          <w:u w:val="none"/>
          <w:lang w:val="tt"/>
        </w:rPr>
        <w:lastRenderedPageBreak/>
        <w:t>ителгән мөрәҗәгать итүчегә тапшыру мөрәҗәгать итүче мөрәҗәгать иткән көнне гамәлгә ашырыла.</w:t>
      </w:r>
    </w:p>
    <w:p w14:paraId="43EAD671" w14:textId="77777777" w:rsidR="00037C8C" w:rsidRPr="005E5168" w:rsidRDefault="00BF5FF1" w:rsidP="00037C8C">
      <w:pPr>
        <w:autoSpaceDE w:val="0"/>
        <w:autoSpaceDN w:val="0"/>
        <w:adjustRightInd w:val="0"/>
        <w:ind w:firstLine="540"/>
        <w:jc w:val="both"/>
        <w:rPr>
          <w:sz w:val="28"/>
          <w:szCs w:val="28"/>
          <w:u w:val="none"/>
          <w:lang w:val="tt"/>
        </w:rPr>
      </w:pPr>
      <w:r w:rsidRPr="005C35CD">
        <w:rPr>
          <w:sz w:val="28"/>
          <w:szCs w:val="28"/>
          <w:u w:val="none"/>
          <w:lang w:val="tt"/>
        </w:rPr>
        <w:t>Гариза һәм документлар (документларның күчермәләре) Идарәгә (бүлеккә) электрон документлар рәвешендә җибәрелгән очракта, таныклык (таныклык дубликаты) мөрәҗәгать итүче үзенең фотосы белән мөрәҗәгать иткән көннән соңгы эш көненнән дә соңга калмыйча бирелә.</w:t>
      </w:r>
    </w:p>
    <w:p w14:paraId="4A70283F" w14:textId="6C456029" w:rsidR="003E5906" w:rsidRPr="005E5168" w:rsidRDefault="00BF5FF1" w:rsidP="00037C8C">
      <w:pPr>
        <w:autoSpaceDE w:val="0"/>
        <w:autoSpaceDN w:val="0"/>
        <w:adjustRightInd w:val="0"/>
        <w:ind w:firstLine="540"/>
        <w:jc w:val="both"/>
        <w:rPr>
          <w:sz w:val="28"/>
          <w:szCs w:val="28"/>
          <w:u w:val="none"/>
          <w:lang w:val="tt"/>
        </w:rPr>
      </w:pPr>
      <w:r w:rsidRPr="005C35CD">
        <w:rPr>
          <w:sz w:val="28"/>
          <w:szCs w:val="28"/>
          <w:u w:val="none"/>
          <w:lang w:val="tt"/>
        </w:rPr>
        <w:t>2.4.5. Дәүләт хезмәте күрсәтү вакытын туктатып тору законнарда каралмаган.</w:t>
      </w:r>
    </w:p>
    <w:p w14:paraId="3E671278" w14:textId="24D898BE" w:rsidR="003E5906" w:rsidRPr="005E5168" w:rsidRDefault="003E5906" w:rsidP="00CA1657">
      <w:pPr>
        <w:autoSpaceDE w:val="0"/>
        <w:autoSpaceDN w:val="0"/>
        <w:adjustRightInd w:val="0"/>
        <w:ind w:firstLine="540"/>
        <w:jc w:val="both"/>
        <w:rPr>
          <w:sz w:val="28"/>
          <w:szCs w:val="28"/>
          <w:u w:val="none"/>
          <w:lang w:val="tt"/>
        </w:rPr>
      </w:pPr>
    </w:p>
    <w:p w14:paraId="484AE997" w14:textId="12D52E9A" w:rsidR="00CA1657" w:rsidRPr="005E5168" w:rsidRDefault="00BF5FF1" w:rsidP="00CA1657">
      <w:pPr>
        <w:autoSpaceDE w:val="0"/>
        <w:autoSpaceDN w:val="0"/>
        <w:adjustRightInd w:val="0"/>
        <w:jc w:val="center"/>
        <w:outlineLvl w:val="2"/>
        <w:rPr>
          <w:sz w:val="28"/>
          <w:szCs w:val="28"/>
          <w:u w:val="none"/>
          <w:lang w:val="tt"/>
        </w:rPr>
      </w:pPr>
      <w:bookmarkStart w:id="4" w:name="Par140"/>
      <w:bookmarkEnd w:id="4"/>
      <w:r w:rsidRPr="005C35CD">
        <w:rPr>
          <w:bCs/>
          <w:sz w:val="28"/>
          <w:szCs w:val="28"/>
          <w:u w:val="none"/>
          <w:lang w:val="tt"/>
        </w:rPr>
        <w:t>2.5. Дәүләт хезмәте күрсәтү өчен хокукый нигезләр</w:t>
      </w:r>
    </w:p>
    <w:p w14:paraId="6BF4F0B8" w14:textId="77777777" w:rsidR="00131E2A" w:rsidRPr="005E5168" w:rsidRDefault="00131E2A" w:rsidP="00CA1657">
      <w:pPr>
        <w:autoSpaceDE w:val="0"/>
        <w:autoSpaceDN w:val="0"/>
        <w:adjustRightInd w:val="0"/>
        <w:jc w:val="center"/>
        <w:outlineLvl w:val="2"/>
        <w:rPr>
          <w:sz w:val="28"/>
          <w:szCs w:val="28"/>
          <w:u w:val="none"/>
          <w:lang w:val="tt"/>
        </w:rPr>
      </w:pPr>
    </w:p>
    <w:p w14:paraId="7CF01799" w14:textId="1D50E0E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Дәүләт һәм муниципаль хезмәтләр күрсәтүнең (функцияләрнең) бердәм порталында (алга таба – Бердәм портал), Татарстан Республикасы дәүләт һәм муниципаль хезмәтләр күрсәтү порталында урнаштырылган:</w:t>
      </w:r>
    </w:p>
    <w:p w14:paraId="21C64F4E"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дәүләт хезмәте күрсәтүне җайга салучы норматив хокукый актлар исемлеге;</w:t>
      </w:r>
    </w:p>
    <w:p w14:paraId="4FDD2D97"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дәүләт хезмәте күрсәтүне тикшереп тору өчен җаваплы органнар (учреждениеләр) һәм вазыйфаи затлар турында белешмәләр;</w:t>
      </w:r>
    </w:p>
    <w:p w14:paraId="732AD3EB" w14:textId="77777777"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дәүләт хезмәтләрен күрсәтүче органнарның, шулай ук аларның вазыйфаи затларының, дәүләт граждан хезмәткәрләренең, хезмәткәрләрнең карарларына һәм гамәлләренә (гамәл кылмауларына) судка кадәр (судтан тыш) шикаять бирү тәртибе турында мәгълүмат.</w:t>
      </w:r>
    </w:p>
    <w:p w14:paraId="17606B62" w14:textId="7D6A375A" w:rsidR="00CA1657" w:rsidRPr="005E5168" w:rsidRDefault="00CA1657" w:rsidP="00CA1657">
      <w:pPr>
        <w:autoSpaceDE w:val="0"/>
        <w:autoSpaceDN w:val="0"/>
        <w:adjustRightInd w:val="0"/>
        <w:jc w:val="center"/>
        <w:outlineLvl w:val="2"/>
        <w:rPr>
          <w:sz w:val="28"/>
          <w:szCs w:val="28"/>
          <w:u w:val="none"/>
          <w:lang w:val="tt"/>
        </w:rPr>
      </w:pPr>
    </w:p>
    <w:p w14:paraId="69043E8E" w14:textId="77777777" w:rsidR="00CA1657" w:rsidRPr="005E5168" w:rsidRDefault="00BF5FF1" w:rsidP="00CA1657">
      <w:pPr>
        <w:autoSpaceDE w:val="0"/>
        <w:autoSpaceDN w:val="0"/>
        <w:adjustRightInd w:val="0"/>
        <w:jc w:val="center"/>
        <w:outlineLvl w:val="2"/>
        <w:rPr>
          <w:bCs/>
          <w:sz w:val="28"/>
          <w:szCs w:val="28"/>
          <w:u w:val="none"/>
          <w:lang w:val="tt"/>
        </w:rPr>
      </w:pPr>
      <w:r w:rsidRPr="005C35CD">
        <w:rPr>
          <w:sz w:val="28"/>
          <w:szCs w:val="28"/>
          <w:u w:val="none"/>
          <w:lang w:val="tt"/>
        </w:rPr>
        <w:t>2.6. Дәүләт хезмәте күрсәтү өчен кирәкле документларның тулы исемлеге</w:t>
      </w:r>
    </w:p>
    <w:p w14:paraId="62E0B104" w14:textId="77777777" w:rsidR="00CA1657" w:rsidRPr="005E5168" w:rsidRDefault="00CA1657" w:rsidP="00CA1657">
      <w:pPr>
        <w:autoSpaceDE w:val="0"/>
        <w:autoSpaceDN w:val="0"/>
        <w:adjustRightInd w:val="0"/>
        <w:jc w:val="both"/>
        <w:rPr>
          <w:sz w:val="28"/>
          <w:szCs w:val="28"/>
          <w:u w:val="none"/>
          <w:lang w:val="tt"/>
        </w:rPr>
      </w:pPr>
    </w:p>
    <w:p w14:paraId="218DF2DA" w14:textId="1BEF0192" w:rsidR="00037C8C" w:rsidRPr="005E5168" w:rsidRDefault="00BF5FF1" w:rsidP="00CA1657">
      <w:pPr>
        <w:autoSpaceDE w:val="0"/>
        <w:autoSpaceDN w:val="0"/>
        <w:adjustRightInd w:val="0"/>
        <w:ind w:firstLine="567"/>
        <w:jc w:val="both"/>
        <w:outlineLvl w:val="0"/>
        <w:rPr>
          <w:sz w:val="28"/>
          <w:szCs w:val="28"/>
          <w:u w:val="none"/>
          <w:lang w:val="tt"/>
        </w:rPr>
      </w:pPr>
      <w:r w:rsidRPr="005C35CD">
        <w:rPr>
          <w:sz w:val="28"/>
          <w:szCs w:val="28"/>
          <w:u w:val="none"/>
          <w:lang w:val="tt"/>
        </w:rPr>
        <w:t>2.6.1. Таныклык (таныклык дубликаты) алу өчен мөрәҗәгать итүче түбәндәгеләрне тапшыра:</w:t>
      </w:r>
    </w:p>
    <w:p w14:paraId="085CC2B0" w14:textId="1A587C7A"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таныклык бирү турында гариза. Гаризаның киңәш ителә торган рәвеше әлеге Регламентның 1 нче кушымтасында китерелде;</w:t>
      </w:r>
      <w:r w:rsidR="005E5168" w:rsidRPr="005E5168">
        <w:rPr>
          <w:sz w:val="28"/>
          <w:szCs w:val="28"/>
          <w:u w:val="none"/>
          <w:lang w:val="tt"/>
        </w:rPr>
        <w:t xml:space="preserve"> </w:t>
      </w:r>
    </w:p>
    <w:p w14:paraId="0E828BF0" w14:textId="7F9669C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Әлеге Регламентның 1.2 пунктындагы </w:t>
      </w:r>
      <w:r w:rsidR="005E5168">
        <w:rPr>
          <w:sz w:val="28"/>
          <w:szCs w:val="28"/>
          <w:u w:val="none"/>
          <w:lang w:val="tt"/>
        </w:rPr>
        <w:t>«</w:t>
      </w:r>
      <w:r w:rsidRPr="005C35CD">
        <w:rPr>
          <w:sz w:val="28"/>
          <w:szCs w:val="28"/>
          <w:u w:val="none"/>
          <w:lang w:val="tt"/>
        </w:rPr>
        <w:t>а</w:t>
      </w:r>
      <w:r w:rsidR="005E5168">
        <w:rPr>
          <w:sz w:val="28"/>
          <w:szCs w:val="28"/>
          <w:u w:val="none"/>
          <w:lang w:val="tt"/>
        </w:rPr>
        <w:t>»</w:t>
      </w:r>
      <w:r w:rsidRPr="005C35CD">
        <w:rPr>
          <w:sz w:val="28"/>
          <w:szCs w:val="28"/>
          <w:u w:val="none"/>
          <w:lang w:val="tt"/>
        </w:rPr>
        <w:t xml:space="preserve"> - </w:t>
      </w:r>
      <w:r w:rsidR="005E5168">
        <w:rPr>
          <w:sz w:val="28"/>
          <w:szCs w:val="28"/>
          <w:u w:val="none"/>
          <w:lang w:val="tt"/>
        </w:rPr>
        <w:t>«</w:t>
      </w:r>
      <w:r w:rsidRPr="005C35CD">
        <w:rPr>
          <w:sz w:val="28"/>
          <w:szCs w:val="28"/>
          <w:u w:val="none"/>
          <w:lang w:val="tt"/>
        </w:rPr>
        <w:t>д</w:t>
      </w:r>
      <w:r w:rsidR="005E5168">
        <w:rPr>
          <w:sz w:val="28"/>
          <w:szCs w:val="28"/>
          <w:u w:val="none"/>
          <w:lang w:val="tt"/>
        </w:rPr>
        <w:t>»</w:t>
      </w:r>
      <w:r w:rsidRPr="005C35CD">
        <w:rPr>
          <w:sz w:val="28"/>
          <w:szCs w:val="28"/>
          <w:u w:val="none"/>
          <w:lang w:val="tt"/>
        </w:rPr>
        <w:t xml:space="preserve"> пунктчаларында күрсәтелгән гражданнар өстәмә рәвештә түбәндәгеләрне тапшыра:</w:t>
      </w:r>
      <w:r w:rsidR="005E5168" w:rsidRPr="005E5168">
        <w:rPr>
          <w:sz w:val="28"/>
          <w:szCs w:val="28"/>
          <w:u w:val="none"/>
          <w:lang w:val="tt"/>
        </w:rPr>
        <w:t xml:space="preserve"> </w:t>
      </w:r>
    </w:p>
    <w:p w14:paraId="413F21F2"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радиоактив пычрану, эвакуация яки радиоактив пычрану зонасыннан күчерү зонасында яшәү (хәрби яки аңа тиңләштерелгән хезмәт үтү) фактын раслаучы билгеләнгән үрнәктәге таныклык яки белешмә;</w:t>
      </w:r>
    </w:p>
    <w:p w14:paraId="2E061DC0" w14:textId="1FBA5570"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Чернобыль АЭС һәлакәт нәтиҗәләрен бетерү (</w:t>
      </w:r>
      <w:r w:rsidR="005E5168">
        <w:rPr>
          <w:sz w:val="28"/>
          <w:szCs w:val="28"/>
          <w:u w:val="none"/>
          <w:lang w:val="tt"/>
        </w:rPr>
        <w:t>«</w:t>
      </w:r>
      <w:r w:rsidRPr="005C35CD">
        <w:rPr>
          <w:sz w:val="28"/>
          <w:szCs w:val="28"/>
          <w:u w:val="none"/>
          <w:lang w:val="tt"/>
        </w:rPr>
        <w:t>Маяк</w:t>
      </w:r>
      <w:r w:rsidR="005E5168">
        <w:rPr>
          <w:sz w:val="28"/>
          <w:szCs w:val="28"/>
          <w:u w:val="none"/>
          <w:lang w:val="tt"/>
        </w:rPr>
        <w:t>»</w:t>
      </w:r>
      <w:r w:rsidRPr="005C35CD">
        <w:rPr>
          <w:sz w:val="28"/>
          <w:szCs w:val="28"/>
          <w:u w:val="none"/>
          <w:lang w:val="tt"/>
        </w:rPr>
        <w:t xml:space="preserve"> җитештерү берләшмәсендәге авария нәтиҗәләрен бетерү) эшләрендә катнашу фактын раслый торган билгеләнгән үрнәктәге таныклык;</w:t>
      </w:r>
    </w:p>
    <w:p w14:paraId="3BB02A9D" w14:textId="1C04CADC"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барлыкка килгән авруларның һәм инвалидлыкның Чернобыль һәлакәте (</w:t>
      </w:r>
      <w:r w:rsidR="005E5168">
        <w:rPr>
          <w:sz w:val="28"/>
          <w:szCs w:val="28"/>
          <w:u w:val="none"/>
          <w:lang w:val="tt"/>
        </w:rPr>
        <w:t>«</w:t>
      </w:r>
      <w:r w:rsidRPr="005C35CD">
        <w:rPr>
          <w:sz w:val="28"/>
          <w:szCs w:val="28"/>
          <w:u w:val="none"/>
          <w:lang w:val="tt"/>
        </w:rPr>
        <w:t>Маяк</w:t>
      </w:r>
      <w:r w:rsidR="005E5168">
        <w:rPr>
          <w:sz w:val="28"/>
          <w:szCs w:val="28"/>
          <w:u w:val="none"/>
          <w:lang w:val="tt"/>
        </w:rPr>
        <w:t>»</w:t>
      </w:r>
      <w:r w:rsidRPr="005C35CD">
        <w:rPr>
          <w:sz w:val="28"/>
          <w:szCs w:val="28"/>
          <w:u w:val="none"/>
          <w:lang w:val="tt"/>
        </w:rPr>
        <w:t xml:space="preserve"> җитештерү берләшмәсендәге авария) нәтиҗәсендәге радиация йогынтысы белән бәйләнеше турында ведомствоара эксперт советы яисә хәрби-табиблык комиссиясе бәяләмәсе;</w:t>
      </w:r>
    </w:p>
    <w:p w14:paraId="705F9708"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мөрәҗәгать итүченең 3х4 см үлчәмендәге фотосы;</w:t>
      </w:r>
    </w:p>
    <w:p w14:paraId="7B8B2744" w14:textId="64EA8FB5" w:rsidR="00037C8C" w:rsidRPr="005E5168" w:rsidRDefault="00BF5FF1" w:rsidP="00037C8C">
      <w:pPr>
        <w:autoSpaceDE w:val="0"/>
        <w:autoSpaceDN w:val="0"/>
        <w:adjustRightInd w:val="0"/>
        <w:ind w:firstLine="540"/>
        <w:jc w:val="both"/>
        <w:rPr>
          <w:sz w:val="28"/>
          <w:szCs w:val="28"/>
          <w:u w:val="none"/>
          <w:lang w:val="tt"/>
        </w:rPr>
      </w:pPr>
      <w:r w:rsidRPr="005C35CD">
        <w:rPr>
          <w:sz w:val="28"/>
          <w:szCs w:val="28"/>
          <w:u w:val="none"/>
          <w:lang w:val="tt"/>
        </w:rPr>
        <w:t xml:space="preserve">Әлеге Регламентның 1.2 пунктының </w:t>
      </w:r>
      <w:r w:rsidR="005E5168">
        <w:rPr>
          <w:sz w:val="28"/>
          <w:szCs w:val="28"/>
          <w:u w:val="none"/>
          <w:lang w:val="tt"/>
        </w:rPr>
        <w:t>«</w:t>
      </w:r>
      <w:r w:rsidRPr="005C35CD">
        <w:rPr>
          <w:sz w:val="28"/>
          <w:szCs w:val="28"/>
          <w:u w:val="none"/>
          <w:lang w:val="tt"/>
        </w:rPr>
        <w:t>е</w:t>
      </w:r>
      <w:r w:rsidR="005E5168">
        <w:rPr>
          <w:sz w:val="28"/>
          <w:szCs w:val="28"/>
          <w:u w:val="none"/>
          <w:lang w:val="tt"/>
        </w:rPr>
        <w:t>»</w:t>
      </w:r>
      <w:r w:rsidRPr="005C35CD">
        <w:rPr>
          <w:sz w:val="28"/>
          <w:szCs w:val="28"/>
          <w:u w:val="none"/>
          <w:lang w:val="tt"/>
        </w:rPr>
        <w:t xml:space="preserve"> пунктчасында күрсәтелгән гражданнар өстәмә рәвештә түбәндәгеләрне тапшыра:</w:t>
      </w:r>
      <w:r w:rsidR="005E5168" w:rsidRPr="005E5168">
        <w:rPr>
          <w:sz w:val="28"/>
          <w:szCs w:val="28"/>
          <w:u w:val="none"/>
          <w:lang w:val="tt"/>
        </w:rPr>
        <w:t xml:space="preserve"> </w:t>
      </w:r>
    </w:p>
    <w:p w14:paraId="7D305FEB" w14:textId="05613B16" w:rsidR="00AB1AAE" w:rsidRPr="005E5168" w:rsidRDefault="00BF5FF1" w:rsidP="00AB1AAE">
      <w:pPr>
        <w:autoSpaceDE w:val="0"/>
        <w:autoSpaceDN w:val="0"/>
        <w:adjustRightInd w:val="0"/>
        <w:ind w:firstLine="540"/>
        <w:jc w:val="both"/>
        <w:rPr>
          <w:sz w:val="28"/>
          <w:szCs w:val="28"/>
          <w:u w:val="none"/>
          <w:lang w:val="tt"/>
        </w:rPr>
      </w:pPr>
      <w:r w:rsidRPr="005C35CD">
        <w:rPr>
          <w:sz w:val="28"/>
          <w:szCs w:val="28"/>
          <w:u w:val="none"/>
          <w:lang w:val="tt"/>
        </w:rPr>
        <w:t xml:space="preserve">элегрәк бирелгән яисә Россия Федерациясе Гражданлык оборонасы, гадәттән тыш хәлләр һәм стихияле бәла-казаларның нәтиҗәләрен бетерү эшләре министрлыгының, Россия Федерациясе Сәламәтлек саклау һәм социаль үсеш </w:t>
      </w:r>
      <w:r w:rsidRPr="005C35CD">
        <w:rPr>
          <w:sz w:val="28"/>
          <w:szCs w:val="28"/>
          <w:u w:val="none"/>
          <w:lang w:val="tt"/>
        </w:rPr>
        <w:lastRenderedPageBreak/>
        <w:t>министрлыгының, Россия Федерациясе Финанс министрлыгының 2006 елның 8 декабрендәге 728/832/166н номерлы боерыгы белән расланган Чернобыль һәлакәте нәтиҗәсендә яки Чернобыль АЭСындагы һәлакәт нәтиҗәләрен бетерү эшләренә бәйле рәвештә нурланыш авыруын һәм радиация йогынтысына бәйле башка авыруларны алган яки кичергән; Чернобыль һәлакәте нәтиҗәсендә инвалид булган гражданнарга таныклык рәсмиләштерү һәм бирү тәртибе һәм шартлары (Россия ГТХМ 728 номерлы боерыгы белән расланган Тәртип) нигезендә бирелгән үлгән гражданин таныклыгы;</w:t>
      </w:r>
      <w:r w:rsidR="005E5168" w:rsidRPr="005E5168">
        <w:rPr>
          <w:sz w:val="28"/>
          <w:szCs w:val="28"/>
          <w:u w:val="none"/>
          <w:lang w:val="tt"/>
        </w:rPr>
        <w:t xml:space="preserve"> </w:t>
      </w:r>
    </w:p>
    <w:p w14:paraId="7A7FBDF8" w14:textId="3DBB1837" w:rsidR="00D504E8" w:rsidRPr="005E5168" w:rsidRDefault="00BF5FF1" w:rsidP="00AB1AAE">
      <w:pPr>
        <w:autoSpaceDE w:val="0"/>
        <w:autoSpaceDN w:val="0"/>
        <w:adjustRightInd w:val="0"/>
        <w:ind w:firstLine="540"/>
        <w:jc w:val="both"/>
        <w:rPr>
          <w:sz w:val="28"/>
          <w:szCs w:val="28"/>
          <w:u w:val="none"/>
          <w:lang w:val="tt"/>
        </w:rPr>
      </w:pPr>
      <w:r w:rsidRPr="005C35CD">
        <w:rPr>
          <w:sz w:val="28"/>
          <w:szCs w:val="28"/>
          <w:u w:val="none"/>
          <w:lang w:val="tt"/>
        </w:rPr>
        <w:t>үлемне дәүләт теркәвенә алу турындагы таныклыкның чит дәүләтнең компетентлы органнары тарафыннан бирелгән күчермәсе һәм аның нотариаль яктан расланган рус теленә тәрҗемәсе;</w:t>
      </w:r>
    </w:p>
    <w:p w14:paraId="6F291D07" w14:textId="13C39E21" w:rsidR="0015718B" w:rsidRPr="005E5168" w:rsidRDefault="00BF5FF1" w:rsidP="00AB1AAE">
      <w:pPr>
        <w:autoSpaceDE w:val="0"/>
        <w:autoSpaceDN w:val="0"/>
        <w:adjustRightInd w:val="0"/>
        <w:ind w:firstLine="540"/>
        <w:jc w:val="both"/>
        <w:rPr>
          <w:sz w:val="28"/>
          <w:szCs w:val="28"/>
          <w:u w:val="none"/>
          <w:lang w:val="tt"/>
        </w:rPr>
      </w:pPr>
      <w:r w:rsidRPr="005C35CD">
        <w:rPr>
          <w:sz w:val="28"/>
          <w:szCs w:val="28"/>
          <w:u w:val="none"/>
          <w:lang w:val="tt"/>
        </w:rPr>
        <w:t>үлемне дәүләт теркәвенә алу турындагы таныклыкның чит дәүләтнең компетентлы органнары тарафыннан бирелгән күчермәсе һәм аның нотариаль яктан расланган рус теленә тәрҗемәсе;</w:t>
      </w:r>
    </w:p>
    <w:p w14:paraId="2E0ED024" w14:textId="10228ED3" w:rsidR="00D504E8"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бергә яшәү фактын раслый торган документлар (кирәк булган очракта).</w:t>
      </w:r>
    </w:p>
    <w:p w14:paraId="0DAB7B4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Кирәк булган очракларда гражданнар әлеге таныклыкны алу хокукына ия булган зат белән туганлык элемтәләрен раслаучы документларны; тиешле тәртиптә бирелгән таныклык алуга ышаныч кәгазен; уллыкка алу турында таныклыкны; шәхесне раслаучы һәм гражданлыкка күрсәтә торган башка документларны тапшыра.</w:t>
      </w:r>
    </w:p>
    <w:p w14:paraId="06A50A2B" w14:textId="52893CBA"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Дубликатны алу өчен мөрәҗәгать итүче түбәндәгеләрне тапшыра:</w:t>
      </w:r>
    </w:p>
    <w:p w14:paraId="0483D004" w14:textId="5683A534"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таныклык дубликатын бирү турында таныклыкның югалу яки бозылу шартларын һәм беренчел документлар нигезендә аны алу урынын күрсәтеп гариза. Гаризаның киңәш ителә торган рәвеше әлеге Регламентның 2 нче кушымтасында китерелде;</w:t>
      </w:r>
      <w:r w:rsidR="005E5168" w:rsidRPr="005E5168">
        <w:rPr>
          <w:sz w:val="28"/>
          <w:szCs w:val="28"/>
          <w:u w:val="none"/>
          <w:lang w:val="tt"/>
        </w:rPr>
        <w:t xml:space="preserve"> </w:t>
      </w:r>
    </w:p>
    <w:p w14:paraId="4FCFEC5D" w14:textId="3EA350C6"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мөрәҗәгать итүченең 3 х 4 см фотосы (әлеге Регламентның 1.2 пунктының </w:t>
      </w:r>
      <w:r w:rsidR="005E5168">
        <w:rPr>
          <w:sz w:val="28"/>
          <w:szCs w:val="28"/>
          <w:u w:val="none"/>
          <w:lang w:val="tt"/>
        </w:rPr>
        <w:t>«</w:t>
      </w:r>
      <w:r w:rsidRPr="005C35CD">
        <w:rPr>
          <w:sz w:val="28"/>
          <w:szCs w:val="28"/>
          <w:u w:val="none"/>
          <w:lang w:val="tt"/>
        </w:rPr>
        <w:t>а</w:t>
      </w:r>
      <w:r w:rsidR="005E5168">
        <w:rPr>
          <w:sz w:val="28"/>
          <w:szCs w:val="28"/>
          <w:u w:val="none"/>
          <w:lang w:val="tt"/>
        </w:rPr>
        <w:t>»</w:t>
      </w:r>
      <w:r w:rsidRPr="005C35CD">
        <w:rPr>
          <w:sz w:val="28"/>
          <w:szCs w:val="28"/>
          <w:u w:val="none"/>
          <w:lang w:val="tt"/>
        </w:rPr>
        <w:t>-</w:t>
      </w:r>
      <w:r w:rsidR="005E5168">
        <w:rPr>
          <w:sz w:val="28"/>
          <w:szCs w:val="28"/>
          <w:u w:val="none"/>
          <w:lang w:val="tt"/>
        </w:rPr>
        <w:t>»</w:t>
      </w:r>
      <w:r w:rsidRPr="005C35CD">
        <w:rPr>
          <w:sz w:val="28"/>
          <w:szCs w:val="28"/>
          <w:u w:val="none"/>
          <w:lang w:val="tt"/>
        </w:rPr>
        <w:t>д</w:t>
      </w:r>
      <w:r w:rsidR="005E5168">
        <w:rPr>
          <w:sz w:val="28"/>
          <w:szCs w:val="28"/>
          <w:u w:val="none"/>
          <w:lang w:val="tt"/>
        </w:rPr>
        <w:t>»</w:t>
      </w:r>
      <w:r w:rsidRPr="005C35CD">
        <w:rPr>
          <w:sz w:val="28"/>
          <w:szCs w:val="28"/>
          <w:u w:val="none"/>
          <w:lang w:val="tt"/>
        </w:rPr>
        <w:t xml:space="preserve"> пунктчасында күрсәтелгән гражданнар өчен);</w:t>
      </w:r>
      <w:r w:rsidR="005E5168" w:rsidRPr="005E5168">
        <w:rPr>
          <w:sz w:val="28"/>
          <w:szCs w:val="28"/>
          <w:u w:val="none"/>
          <w:lang w:val="tt"/>
        </w:rPr>
        <w:t xml:space="preserve"> </w:t>
      </w:r>
    </w:p>
    <w:p w14:paraId="76AB8D7D" w14:textId="1263DFFC"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бозылган таныклык – бозылганы урынына алмашка таныклык дубликаты алу өчен мөрәҗәгать иткән очракта.</w:t>
      </w:r>
    </w:p>
    <w:p w14:paraId="1C9480FE" w14:textId="2CB0D93D" w:rsidR="00D569AB" w:rsidRPr="005E5168" w:rsidRDefault="00BF5FF1" w:rsidP="00D569AB">
      <w:pPr>
        <w:widowControl w:val="0"/>
        <w:autoSpaceDE w:val="0"/>
        <w:autoSpaceDN w:val="0"/>
        <w:ind w:firstLine="540"/>
        <w:jc w:val="both"/>
        <w:rPr>
          <w:sz w:val="28"/>
          <w:szCs w:val="28"/>
          <w:u w:val="none"/>
          <w:lang w:val="tt"/>
        </w:rPr>
      </w:pPr>
      <w:r w:rsidRPr="005C35CD">
        <w:rPr>
          <w:sz w:val="28"/>
          <w:szCs w:val="28"/>
          <w:u w:val="none"/>
          <w:lang w:val="tt"/>
        </w:rPr>
        <w:t>Документлар һәм белешмәләр мөрәҗәгать итүче тарафыннан тиешле оешмалардан – турыдан-туры, шул исәптән, мондый мөмкинлек булган очракта, электрон рәвештә дә алына.</w:t>
      </w:r>
    </w:p>
    <w:p w14:paraId="2E5FEF38"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2.6.2. Мөрәҗәгать итүче гариза белән мөрәҗәгать иткәндә шәхесен таныклаучы документны күрсәтә.</w:t>
      </w:r>
    </w:p>
    <w:p w14:paraId="31690618" w14:textId="668D834A"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sz w:val="28"/>
          <w:szCs w:val="28"/>
          <w:u w:val="none"/>
          <w:lang w:val="tt"/>
        </w:rPr>
        <w:t>Гариза бирүчеләрнең законлы вәкилләре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14:paraId="251B9CE3" w14:textId="49D21A66"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Гаризаны Татарстан Республикасы дәүләт һәм муниципаль хезмәтләр күрсәтү порталы аша җибәргән очракта, мөрәҗәгать итүченең яки аның законлы вәкиленең шәхесен таныклаучы документтан белешмәләр 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 бердәм системасындагы (алга таба – ИАБС) исәпкә алу язуын раслаганда тикшерелә.</w:t>
      </w:r>
    </w:p>
    <w:p w14:paraId="580CF80C" w14:textId="7F1092E6" w:rsidR="00E21A28" w:rsidRPr="005E5168" w:rsidRDefault="00BF5FF1" w:rsidP="00D569AB">
      <w:pPr>
        <w:autoSpaceDE w:val="0"/>
        <w:autoSpaceDN w:val="0"/>
        <w:adjustRightInd w:val="0"/>
        <w:ind w:firstLine="540"/>
        <w:jc w:val="both"/>
        <w:rPr>
          <w:sz w:val="28"/>
          <w:szCs w:val="28"/>
          <w:u w:val="none"/>
          <w:lang w:val="tt"/>
        </w:rPr>
      </w:pPr>
      <w:r w:rsidRPr="005C35CD">
        <w:rPr>
          <w:sz w:val="28"/>
          <w:szCs w:val="28"/>
          <w:u w:val="none"/>
          <w:lang w:val="tt"/>
        </w:rPr>
        <w:t>Физик зат тарафыннан бирелгән, дәүләт хезмәтеннән файдалану өчен мөрәҗәгать итү хокукын раслаучы ышанычнамә нотариусның көчәйтелгән квалификацияле электрон имзасы белән раслана.</w:t>
      </w:r>
    </w:p>
    <w:p w14:paraId="7C894CDE" w14:textId="0494C65F" w:rsidR="00D569AB" w:rsidRPr="005E5168" w:rsidRDefault="00BF5FF1" w:rsidP="00D569AB">
      <w:pPr>
        <w:autoSpaceDE w:val="0"/>
        <w:autoSpaceDN w:val="0"/>
        <w:adjustRightInd w:val="0"/>
        <w:ind w:firstLine="540"/>
        <w:jc w:val="both"/>
        <w:rPr>
          <w:sz w:val="28"/>
          <w:szCs w:val="28"/>
          <w:u w:val="none"/>
          <w:lang w:val="tt"/>
        </w:rPr>
      </w:pPr>
      <w:r w:rsidRPr="005C35CD">
        <w:rPr>
          <w:sz w:val="28"/>
          <w:szCs w:val="28"/>
          <w:u w:val="none"/>
          <w:lang w:val="tt"/>
        </w:rPr>
        <w:lastRenderedPageBreak/>
        <w:t>Әлеге документлар мөрәҗәгать итүче тарафыннан турыдан-туры вәкаләтле оешмаларда, шул исәптән, мондый мөмкинлек булган очракта, электрон рәвештә алынырга мөмкин.</w:t>
      </w:r>
    </w:p>
    <w:p w14:paraId="2277C8B5" w14:textId="77777777" w:rsidR="006E1F48" w:rsidRPr="005E5168" w:rsidRDefault="00BF5FF1" w:rsidP="006E1F48">
      <w:pPr>
        <w:widowControl w:val="0"/>
        <w:autoSpaceDE w:val="0"/>
        <w:autoSpaceDN w:val="0"/>
        <w:ind w:firstLine="540"/>
        <w:jc w:val="both"/>
        <w:rPr>
          <w:sz w:val="28"/>
          <w:szCs w:val="28"/>
          <w:u w:val="none"/>
          <w:lang w:val="tt"/>
        </w:rPr>
      </w:pPr>
      <w:r w:rsidRPr="005C35CD">
        <w:rPr>
          <w:sz w:val="28"/>
          <w:szCs w:val="28"/>
          <w:u w:val="none"/>
          <w:lang w:val="tt"/>
        </w:rPr>
        <w:t>Гариза һәм аңа теркәлә торган документлар мөрәҗәгать итүче тарафыннан түбәндәге ысулларның берсе буенча тапшырыла (җибәрелә) ала:</w:t>
      </w:r>
    </w:p>
    <w:p w14:paraId="685B9B5F" w14:textId="10B8BFA4" w:rsidR="006E1F48" w:rsidRPr="005E5168" w:rsidRDefault="00BF5FF1" w:rsidP="006E1F48">
      <w:pPr>
        <w:widowControl w:val="0"/>
        <w:autoSpaceDE w:val="0"/>
        <w:autoSpaceDN w:val="0"/>
        <w:ind w:firstLine="540"/>
        <w:jc w:val="both"/>
        <w:rPr>
          <w:sz w:val="28"/>
          <w:szCs w:val="28"/>
          <w:u w:val="none"/>
          <w:lang w:val="tt"/>
        </w:rPr>
      </w:pPr>
      <w:r w:rsidRPr="005C35CD">
        <w:rPr>
          <w:sz w:val="28"/>
          <w:szCs w:val="28"/>
          <w:u w:val="none"/>
          <w:lang w:val="tt"/>
        </w:rPr>
        <w:t>Идарәгә (бүлеккә) шәхсән яисә почта аша кәгазьдә җибәреп;</w:t>
      </w:r>
    </w:p>
    <w:p w14:paraId="33A7504B" w14:textId="3914BEB5" w:rsidR="006E1F48" w:rsidRPr="005C35CD" w:rsidRDefault="00BF5FF1" w:rsidP="006E1F48">
      <w:pPr>
        <w:widowControl w:val="0"/>
        <w:autoSpaceDE w:val="0"/>
        <w:autoSpaceDN w:val="0"/>
        <w:ind w:firstLine="540"/>
        <w:jc w:val="both"/>
        <w:rPr>
          <w:sz w:val="28"/>
          <w:szCs w:val="28"/>
          <w:u w:val="none"/>
        </w:rPr>
      </w:pPr>
      <w:r w:rsidRPr="005C35CD">
        <w:rPr>
          <w:sz w:val="28"/>
          <w:szCs w:val="28"/>
          <w:u w:val="none"/>
          <w:lang w:val="tt"/>
        </w:rPr>
        <w:t xml:space="preserve">Татарстан Республикасы </w:t>
      </w:r>
      <w:r w:rsidR="005E5168">
        <w:rPr>
          <w:sz w:val="28"/>
          <w:szCs w:val="28"/>
          <w:u w:val="none"/>
          <w:lang w:val="tt"/>
        </w:rPr>
        <w:t>д</w:t>
      </w:r>
      <w:r w:rsidRPr="005C35CD">
        <w:rPr>
          <w:sz w:val="28"/>
          <w:szCs w:val="28"/>
          <w:u w:val="none"/>
          <w:lang w:val="tt"/>
        </w:rPr>
        <w:t>әүләт һәм муниципаль хезмәтләр күрсәтү порталы аша электрон формада;</w:t>
      </w:r>
    </w:p>
    <w:p w14:paraId="4A01902A" w14:textId="07854DE8" w:rsidR="006E1F48" w:rsidRPr="005C35CD" w:rsidRDefault="00BF5FF1" w:rsidP="006E1F48">
      <w:pPr>
        <w:widowControl w:val="0"/>
        <w:autoSpaceDE w:val="0"/>
        <w:autoSpaceDN w:val="0"/>
        <w:ind w:firstLine="540"/>
        <w:jc w:val="both"/>
        <w:rPr>
          <w:sz w:val="28"/>
          <w:szCs w:val="28"/>
          <w:u w:val="none"/>
        </w:rPr>
      </w:pPr>
      <w:r w:rsidRPr="005C35CD">
        <w:rPr>
          <w:sz w:val="28"/>
          <w:szCs w:val="28"/>
          <w:u w:val="none"/>
          <w:lang w:val="tt"/>
        </w:rPr>
        <w:t xml:space="preserve">гомуми файдаланудагы мәгълүмат-телекоммуникация челтәрләре, шул исәптән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 (алга таба –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 аша;</w:t>
      </w:r>
    </w:p>
    <w:p w14:paraId="4D456AAC" w14:textId="77777777" w:rsidR="00FA4D10" w:rsidRPr="005C35CD" w:rsidRDefault="00BF5FF1" w:rsidP="00FA4D10">
      <w:pPr>
        <w:widowControl w:val="0"/>
        <w:autoSpaceDE w:val="0"/>
        <w:autoSpaceDN w:val="0"/>
        <w:ind w:firstLine="540"/>
        <w:jc w:val="both"/>
        <w:rPr>
          <w:sz w:val="28"/>
          <w:szCs w:val="28"/>
          <w:u w:val="none"/>
        </w:rPr>
      </w:pPr>
      <w:r w:rsidRPr="005C35CD">
        <w:rPr>
          <w:sz w:val="28"/>
          <w:szCs w:val="28"/>
          <w:u w:val="none"/>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4CA55C6E" w14:textId="77777777" w:rsidR="00FA4D10" w:rsidRPr="005C35CD" w:rsidRDefault="00BF5FF1" w:rsidP="00FA4D10">
      <w:pPr>
        <w:autoSpaceDE w:val="0"/>
        <w:autoSpaceDN w:val="0"/>
        <w:adjustRightInd w:val="0"/>
        <w:ind w:firstLine="540"/>
        <w:jc w:val="both"/>
        <w:rPr>
          <w:sz w:val="28"/>
          <w:szCs w:val="28"/>
          <w:u w:val="none"/>
        </w:rPr>
      </w:pPr>
      <w:r w:rsidRPr="005C35CD">
        <w:rPr>
          <w:sz w:val="28"/>
          <w:szCs w:val="28"/>
          <w:u w:val="none"/>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Идарә (бүлек) белгече тарафыннан таныклана.</w:t>
      </w:r>
    </w:p>
    <w:p w14:paraId="28772B22" w14:textId="59E3C9FC" w:rsidR="00150A5B" w:rsidRPr="005C35CD" w:rsidRDefault="00BF5FF1" w:rsidP="00150A5B">
      <w:pPr>
        <w:autoSpaceDE w:val="0"/>
        <w:autoSpaceDN w:val="0"/>
        <w:adjustRightInd w:val="0"/>
        <w:ind w:firstLine="540"/>
        <w:jc w:val="both"/>
        <w:rPr>
          <w:sz w:val="28"/>
          <w:szCs w:val="28"/>
          <w:u w:val="none"/>
        </w:rPr>
      </w:pPr>
      <w:r w:rsidRPr="005C35CD">
        <w:rPr>
          <w:sz w:val="28"/>
          <w:szCs w:val="28"/>
          <w:u w:val="none"/>
          <w:lang w:val="tt"/>
        </w:rPr>
        <w:t>Дәүләт хезмәтеннән файдалану өчен гариза бланкын гариза бирүче Идарәгә (бүлеккә) шәхсән мөрәҗәгать иткәндә алырга мөмкин.</w:t>
      </w:r>
    </w:p>
    <w:p w14:paraId="032CAC1E" w14:textId="4BBFB235" w:rsidR="00150A5B" w:rsidRPr="005C35CD" w:rsidRDefault="00BF5FF1" w:rsidP="00150A5B">
      <w:pPr>
        <w:autoSpaceDE w:val="0"/>
        <w:autoSpaceDN w:val="0"/>
        <w:adjustRightInd w:val="0"/>
        <w:ind w:firstLine="540"/>
        <w:jc w:val="both"/>
        <w:rPr>
          <w:sz w:val="28"/>
          <w:szCs w:val="28"/>
          <w:u w:val="none"/>
        </w:rPr>
      </w:pPr>
      <w:r w:rsidRPr="005C35CD">
        <w:rPr>
          <w:sz w:val="28"/>
          <w:szCs w:val="28"/>
          <w:u w:val="none"/>
          <w:lang w:val="tt"/>
        </w:rPr>
        <w:t xml:space="preserve">Бланкның электрон формасы </w:t>
      </w:r>
      <w:r w:rsidR="005E5168">
        <w:rPr>
          <w:sz w:val="28"/>
          <w:szCs w:val="28"/>
          <w:u w:val="none"/>
          <w:lang w:val="tt"/>
        </w:rPr>
        <w:t>«</w:t>
      </w:r>
      <w:r w:rsidRPr="005C35CD">
        <w:rPr>
          <w:sz w:val="28"/>
          <w:szCs w:val="28"/>
          <w:u w:val="none"/>
          <w:lang w:val="tt"/>
        </w:rPr>
        <w:t>Татарстан Республикасы Хезмәт, халыкны эш белән тәэмин итү һәм социаль яклау министрлыгының (алга таба – Министрлык) рәсми сайтында http://mtsz.tatarstan.ru урнаштырылган.</w:t>
      </w:r>
    </w:p>
    <w:p w14:paraId="176C1949" w14:textId="18159293" w:rsidR="00150A5B" w:rsidRPr="005C35CD" w:rsidRDefault="00BF5FF1" w:rsidP="00150A5B">
      <w:pPr>
        <w:autoSpaceDE w:val="0"/>
        <w:autoSpaceDN w:val="0"/>
        <w:adjustRightInd w:val="0"/>
        <w:ind w:firstLine="540"/>
        <w:jc w:val="both"/>
        <w:rPr>
          <w:sz w:val="28"/>
          <w:szCs w:val="28"/>
          <w:u w:val="none"/>
        </w:rPr>
      </w:pPr>
      <w:r w:rsidRPr="005C35CD">
        <w:rPr>
          <w:sz w:val="28"/>
          <w:szCs w:val="28"/>
          <w:u w:val="none"/>
          <w:lang w:val="tt"/>
        </w:rPr>
        <w:t>Гариза шулай ук Идарәдә (бүлектә) белгеч тарафыннан шәхсән кабул ителгәндә электрон рәвештә дә тутырылырга мөмкин, аңа мөрәҗәгать итүче тарафыннан электрон язуларны укый торган җайланмадан файдаланып имзалый.</w:t>
      </w:r>
    </w:p>
    <w:p w14:paraId="1FF8F3E4" w14:textId="7D84C73A" w:rsidR="00150A5B" w:rsidRPr="005C35CD" w:rsidRDefault="00BF5FF1" w:rsidP="00150A5B">
      <w:pPr>
        <w:autoSpaceDE w:val="0"/>
        <w:autoSpaceDN w:val="0"/>
        <w:adjustRightInd w:val="0"/>
        <w:ind w:firstLine="540"/>
        <w:jc w:val="both"/>
        <w:rPr>
          <w:sz w:val="28"/>
          <w:szCs w:val="28"/>
          <w:u w:val="none"/>
        </w:rPr>
      </w:pPr>
      <w:r w:rsidRPr="005C35CD">
        <w:rPr>
          <w:sz w:val="28"/>
          <w:szCs w:val="28"/>
          <w:u w:val="none"/>
          <w:lang w:val="tt"/>
        </w:rPr>
        <w:t xml:space="preserve">Гаризаны һәм кирәкле документларны гомуми файдаланудагы мәгълүмат-телекоммуникация челтәре, шул исәптән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 аша да җибәргән очракта, гариза һәм электрон документ формасындагы документларның күчермәләре 63-ФЗ номерлы федераль закон һәм </w:t>
      </w:r>
      <w:r w:rsidR="005E5168">
        <w:rPr>
          <w:sz w:val="28"/>
          <w:szCs w:val="28"/>
          <w:u w:val="none"/>
          <w:lang w:val="tt"/>
        </w:rPr>
        <w:t>«</w:t>
      </w:r>
      <w:r w:rsidRPr="005C35CD">
        <w:rPr>
          <w:sz w:val="28"/>
          <w:szCs w:val="28"/>
          <w:u w:val="none"/>
          <w:lang w:val="tt"/>
        </w:rPr>
        <w:t>Дәүләт һәм муниципаль хезмәтләр күрсәтүне оештыру турында</w:t>
      </w:r>
      <w:r w:rsidR="005E5168">
        <w:rPr>
          <w:sz w:val="28"/>
          <w:szCs w:val="28"/>
          <w:u w:val="none"/>
          <w:lang w:val="tt"/>
        </w:rPr>
        <w:t>»</w:t>
      </w:r>
      <w:r w:rsidRPr="005C35CD">
        <w:rPr>
          <w:sz w:val="28"/>
          <w:szCs w:val="28"/>
          <w:u w:val="none"/>
          <w:lang w:val="tt"/>
        </w:rPr>
        <w:t xml:space="preserve"> 2010 елның 27 июлендәге 210-ФЗ номерлы федераль закон таләпләре нигезендә имзаланырга (расланган булырга) тиеш.</w:t>
      </w:r>
      <w:r w:rsidR="005E5168" w:rsidRPr="005C35CD">
        <w:rPr>
          <w:sz w:val="28"/>
          <w:szCs w:val="28"/>
          <w:u w:val="none"/>
        </w:rPr>
        <w:t xml:space="preserve"> </w:t>
      </w:r>
    </w:p>
    <w:p w14:paraId="2121FA6E" w14:textId="369804B1" w:rsidR="00FA4D10" w:rsidRPr="005E5168" w:rsidRDefault="00BF5FF1" w:rsidP="00FA4D10">
      <w:pPr>
        <w:widowControl w:val="0"/>
        <w:autoSpaceDE w:val="0"/>
        <w:autoSpaceDN w:val="0"/>
        <w:ind w:firstLine="540"/>
        <w:jc w:val="both"/>
        <w:rPr>
          <w:sz w:val="28"/>
          <w:szCs w:val="28"/>
          <w:u w:val="none"/>
          <w:lang w:val="tt"/>
        </w:rPr>
      </w:pPr>
      <w:r w:rsidRPr="005C35CD">
        <w:rPr>
          <w:sz w:val="28"/>
          <w:szCs w:val="28"/>
          <w:u w:val="none"/>
          <w:lang w:val="tt"/>
        </w:rPr>
        <w:t xml:space="preserve">Электрон документлар рәвешендә гариза һәм документларның күчермәләре Идарәгә (бүлеккә) Татарстан Республикасы дәүләт һәм муниципаль хезмәтләр күрсәтү порталы аша электрон рәвештә, Татарстан Республикасы дәүләт һәм муниципаль хезмәтләр күрсәтү порталында шәхси кабинет аша гарызнамә формасын тутыру юлы белән,  гомуми файдаланудагы мәгълүмат-телекоммуникация челтәрләрен,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мәгълүмат-телекоммуникация челтәрен дә кертеп (алга таба –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 файдаланып җибәрелергә мөмкин. Шул ук вакытта гариза гади электрон имза белән имзаланган булырга тиеш, ә гаризага теркәлә торган документларның күчермәләре </w:t>
      </w:r>
      <w:r w:rsidR="005E5168">
        <w:rPr>
          <w:sz w:val="28"/>
          <w:szCs w:val="28"/>
          <w:u w:val="none"/>
          <w:lang w:val="tt"/>
        </w:rPr>
        <w:t>«</w:t>
      </w:r>
      <w:r w:rsidRPr="005C35CD">
        <w:rPr>
          <w:sz w:val="28"/>
          <w:szCs w:val="28"/>
          <w:u w:val="none"/>
          <w:lang w:val="tt"/>
        </w:rPr>
        <w:t>Электрон имза турында</w:t>
      </w:r>
      <w:r w:rsidR="005E5168">
        <w:rPr>
          <w:sz w:val="28"/>
          <w:szCs w:val="28"/>
          <w:u w:val="none"/>
          <w:lang w:val="tt"/>
        </w:rPr>
        <w:t>»</w:t>
      </w:r>
      <w:r w:rsidRPr="005C35CD">
        <w:rPr>
          <w:sz w:val="28"/>
          <w:szCs w:val="28"/>
          <w:u w:val="none"/>
          <w:lang w:val="tt"/>
        </w:rPr>
        <w:t xml:space="preserve"> 2011 елның 6 апрелендәге 63-ФЗ номерлы федераль закондагы (алга таба – 63-ФЗ номерлы федераль закон) һәм </w:t>
      </w:r>
      <w:r w:rsidR="005E5168">
        <w:rPr>
          <w:sz w:val="28"/>
          <w:szCs w:val="28"/>
          <w:u w:val="none"/>
          <w:lang w:val="tt"/>
        </w:rPr>
        <w:t>«</w:t>
      </w:r>
      <w:r w:rsidRPr="005C35CD">
        <w:rPr>
          <w:sz w:val="28"/>
          <w:szCs w:val="28"/>
          <w:u w:val="none"/>
          <w:lang w:val="tt"/>
        </w:rPr>
        <w:t>Дәүләт һәм муниципаль хезмәтләр күрсәтүне оештыру турында</w:t>
      </w:r>
      <w:r w:rsidR="005E5168">
        <w:rPr>
          <w:sz w:val="28"/>
          <w:szCs w:val="28"/>
          <w:u w:val="none"/>
          <w:lang w:val="tt"/>
        </w:rPr>
        <w:t>»</w:t>
      </w:r>
      <w:r w:rsidRPr="005C35CD">
        <w:rPr>
          <w:sz w:val="28"/>
          <w:szCs w:val="28"/>
          <w:u w:val="none"/>
          <w:lang w:val="tt"/>
        </w:rPr>
        <w:t xml:space="preserve"> 2010 елның 27 июлендәге 210-ФЗ номерлы федераль законның (алга таба – 210-ФЗ номерлы федераль закон)</w:t>
      </w:r>
      <w:hyperlink r:id="rId9" w:history="1">
        <w:r w:rsidRPr="005C35CD">
          <w:rPr>
            <w:sz w:val="28"/>
            <w:szCs w:val="28"/>
            <w:u w:val="none"/>
            <w:lang w:val="tt"/>
          </w:rPr>
          <w:t xml:space="preserve"> 21</w:t>
        </w:r>
        <w:r w:rsidRPr="005C35CD">
          <w:rPr>
            <w:sz w:val="28"/>
            <w:szCs w:val="28"/>
            <w:u w:val="none"/>
            <w:vertAlign w:val="superscript"/>
            <w:lang w:val="tt"/>
          </w:rPr>
          <w:t>1</w:t>
        </w:r>
      </w:hyperlink>
      <w:r w:rsidRPr="005C35CD">
        <w:rPr>
          <w:sz w:val="28"/>
          <w:szCs w:val="28"/>
          <w:u w:val="none"/>
          <w:lang w:val="tt"/>
        </w:rPr>
        <w:t xml:space="preserve"> һәм </w:t>
      </w:r>
      <w:hyperlink r:id="rId10" w:history="1">
        <w:r w:rsidRPr="005C35CD">
          <w:rPr>
            <w:sz w:val="28"/>
            <w:szCs w:val="28"/>
            <w:u w:val="none"/>
            <w:lang w:val="tt"/>
          </w:rPr>
          <w:t>21</w:t>
        </w:r>
        <w:r w:rsidRPr="005C35CD">
          <w:rPr>
            <w:sz w:val="28"/>
            <w:szCs w:val="28"/>
            <w:u w:val="none"/>
            <w:vertAlign w:val="superscript"/>
            <w:lang w:val="tt"/>
          </w:rPr>
          <w:t>2</w:t>
        </w:r>
      </w:hyperlink>
      <w:r w:rsidRPr="005C35CD">
        <w:rPr>
          <w:sz w:val="28"/>
          <w:szCs w:val="28"/>
          <w:u w:val="none"/>
          <w:lang w:val="tt"/>
        </w:rPr>
        <w:t xml:space="preserve"> статьялары таләпләре нигезендә законнарда билгеләнгән тәртиптә электрон имза белән таныкланган булырга тиеш.</w:t>
      </w:r>
      <w:r w:rsidR="005E5168" w:rsidRPr="005E5168">
        <w:rPr>
          <w:sz w:val="28"/>
          <w:szCs w:val="28"/>
          <w:u w:val="none"/>
          <w:lang w:val="tt"/>
        </w:rPr>
        <w:t xml:space="preserve"> </w:t>
      </w:r>
    </w:p>
    <w:p w14:paraId="7821DAAB" w14:textId="10F48FD8" w:rsidR="00FA4D10" w:rsidRPr="005E5168" w:rsidRDefault="00BF5FF1" w:rsidP="00FA4D10">
      <w:pPr>
        <w:widowControl w:val="0"/>
        <w:autoSpaceDE w:val="0"/>
        <w:autoSpaceDN w:val="0"/>
        <w:ind w:firstLine="540"/>
        <w:jc w:val="both"/>
        <w:rPr>
          <w:sz w:val="28"/>
          <w:szCs w:val="28"/>
          <w:u w:val="none"/>
          <w:lang w:val="tt"/>
        </w:rPr>
      </w:pPr>
      <w:r w:rsidRPr="005C35CD">
        <w:rPr>
          <w:sz w:val="28"/>
          <w:szCs w:val="28"/>
          <w:u w:val="none"/>
          <w:lang w:val="tt"/>
        </w:rPr>
        <w:t xml:space="preserve">Гади электрон имза алу өчен мөрәҗәгать итүчегә электрон формада дәүләт һәм </w:t>
      </w:r>
      <w:r w:rsidRPr="005C35CD">
        <w:rPr>
          <w:sz w:val="28"/>
          <w:szCs w:val="28"/>
          <w:u w:val="none"/>
          <w:lang w:val="tt"/>
        </w:rPr>
        <w:lastRenderedPageBreak/>
        <w:t xml:space="preserve">муниципаль хезмәтләр күрсәтүдә файдаланыла торган мәгълүмат системаларының мәгълүмати-технологик багланышларын тәэмин итә торган инфраструктурада </w:t>
      </w:r>
      <w:r w:rsidR="005E5168">
        <w:rPr>
          <w:sz w:val="28"/>
          <w:szCs w:val="28"/>
          <w:u w:val="none"/>
          <w:lang w:val="tt"/>
        </w:rPr>
        <w:t>И</w:t>
      </w:r>
      <w:r w:rsidRPr="005C35CD">
        <w:rPr>
          <w:sz w:val="28"/>
          <w:szCs w:val="28"/>
          <w:u w:val="none"/>
          <w:lang w:val="tt"/>
        </w:rPr>
        <w:t>А</w:t>
      </w:r>
      <w:r w:rsidR="005E5168">
        <w:rPr>
          <w:sz w:val="28"/>
          <w:szCs w:val="28"/>
          <w:u w:val="none"/>
          <w:lang w:val="tt"/>
        </w:rPr>
        <w:t>Б</w:t>
      </w:r>
      <w:r w:rsidRPr="005C35CD">
        <w:rPr>
          <w:sz w:val="28"/>
          <w:szCs w:val="28"/>
          <w:u w:val="none"/>
          <w:lang w:val="tt"/>
        </w:rPr>
        <w:t xml:space="preserve">С теркәлү (аутентификация) процедурасын узарга, шулай ук стандарттан ким булмаган дәрәҗәгә кадәр исәпкә алу язуын да расларга кирәк. </w:t>
      </w:r>
    </w:p>
    <w:p w14:paraId="2F661654" w14:textId="12537531"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2.6.3. Ведомствоара мәгълүмати хезмәттәшлек кысаларында алына торган документлар (белешмәләр):</w:t>
      </w:r>
    </w:p>
    <w:p w14:paraId="7A735D7E" w14:textId="64019563"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югалган таныклыкның табылмавын раслый торган – РФ ЭЭМ;</w:t>
      </w:r>
    </w:p>
    <w:p w14:paraId="36D6A7D4" w14:textId="13A10712"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пенсия алу факты турында – ФСХ;</w:t>
      </w:r>
    </w:p>
    <w:p w14:paraId="63F14FFF" w14:textId="7C28468A"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бала туу турында – ФСХ, ГХАТ БДР;</w:t>
      </w:r>
    </w:p>
    <w:p w14:paraId="3B96DDA0" w14:textId="3065ABFD"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гаилә кору турында – ГХАТ БДР;</w:t>
      </w:r>
    </w:p>
    <w:p w14:paraId="25C123DC" w14:textId="7266D061"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туендыручының үлеме турында – ГХАТ БДР;</w:t>
      </w:r>
    </w:p>
    <w:p w14:paraId="3C050523" w14:textId="04E07B1F" w:rsidR="004805FF" w:rsidRPr="005C35CD" w:rsidRDefault="00BF5FF1" w:rsidP="004805FF">
      <w:pPr>
        <w:autoSpaceDE w:val="0"/>
        <w:autoSpaceDN w:val="0"/>
        <w:adjustRightInd w:val="0"/>
        <w:ind w:firstLine="540"/>
        <w:jc w:val="both"/>
        <w:rPr>
          <w:sz w:val="28"/>
          <w:szCs w:val="28"/>
          <w:u w:val="none"/>
        </w:rPr>
      </w:pPr>
      <w:r w:rsidRPr="005C35CD">
        <w:rPr>
          <w:sz w:val="28"/>
          <w:szCs w:val="28"/>
          <w:u w:val="none"/>
          <w:lang w:val="tt"/>
        </w:rPr>
        <w:t>шәхси счетның иминият номеры турында – Россия Федерациясе Пенсия һәм социаль иминиятләштерү фонды;</w:t>
      </w:r>
    </w:p>
    <w:p w14:paraId="02068924" w14:textId="189334AC" w:rsidR="004805FF" w:rsidRPr="005C35CD" w:rsidRDefault="00BF5FF1" w:rsidP="004805FF">
      <w:pPr>
        <w:autoSpaceDE w:val="0"/>
        <w:autoSpaceDN w:val="0"/>
        <w:adjustRightInd w:val="0"/>
        <w:ind w:firstLine="540"/>
        <w:jc w:val="both"/>
        <w:rPr>
          <w:sz w:val="28"/>
          <w:szCs w:val="28"/>
          <w:u w:val="none"/>
        </w:rPr>
      </w:pPr>
      <w:r w:rsidRPr="005C35CD">
        <w:rPr>
          <w:sz w:val="28"/>
          <w:szCs w:val="28"/>
          <w:u w:val="none"/>
          <w:lang w:val="tt"/>
        </w:rPr>
        <w:t xml:space="preserve">инвалидлык билгеләү факты турында (инвалидлар өчен) – Россия Федерациясе Пенсия һәм социаль иминият фонды. </w:t>
      </w:r>
    </w:p>
    <w:p w14:paraId="14959728" w14:textId="1C7A63E9" w:rsidR="00CA1657" w:rsidRPr="005C35CD" w:rsidRDefault="00BF5FF1" w:rsidP="004805FF">
      <w:pPr>
        <w:autoSpaceDE w:val="0"/>
        <w:autoSpaceDN w:val="0"/>
        <w:adjustRightInd w:val="0"/>
        <w:ind w:firstLine="540"/>
        <w:jc w:val="both"/>
        <w:rPr>
          <w:sz w:val="28"/>
          <w:szCs w:val="28"/>
          <w:u w:val="none"/>
        </w:rPr>
      </w:pPr>
      <w:r w:rsidRPr="005C35CD">
        <w:rPr>
          <w:sz w:val="28"/>
          <w:szCs w:val="28"/>
          <w:u w:val="none"/>
          <w:lang w:val="tt"/>
        </w:rPr>
        <w:t>Мөрәҗәгать итүче югарыда аталган белешмәләрне раслый торган документларны үз инициативасы белән дә тапшырырга хокуклы.</w:t>
      </w:r>
    </w:p>
    <w:p w14:paraId="49D49B2B"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Югарыда аталган белешмәләрне үз эченә алган 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r:id="rId11" w:history="1">
        <w:r w:rsidRPr="005C35CD">
          <w:rPr>
            <w:rStyle w:val="a6"/>
            <w:color w:val="auto"/>
            <w:sz w:val="28"/>
            <w:szCs w:val="28"/>
            <w:u w:val="none"/>
            <w:lang w:val="tt"/>
          </w:rPr>
          <w:t>2.6.1 пунктында</w:t>
        </w:r>
      </w:hyperlink>
      <w:r w:rsidRPr="005C35CD">
        <w:rPr>
          <w:sz w:val="28"/>
          <w:szCs w:val="28"/>
          <w:u w:val="none"/>
          <w:lang w:val="tt"/>
        </w:rPr>
        <w:t xml:space="preserve"> билгеләнгән документларны тапшыру өчен әлеге Регламентта каралган тәртиптә тапшырылырга мөмкин.</w:t>
      </w:r>
    </w:p>
    <w:p w14:paraId="624BEAC7" w14:textId="0597C9EE" w:rsidR="00CA1657" w:rsidRPr="005C35CD" w:rsidRDefault="00BF5FF1" w:rsidP="00F54935">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2B2A73DF" w14:textId="77777777" w:rsidR="00F54935" w:rsidRPr="005C35CD" w:rsidRDefault="00F54935" w:rsidP="00F54935">
      <w:pPr>
        <w:autoSpaceDE w:val="0"/>
        <w:autoSpaceDN w:val="0"/>
        <w:adjustRightInd w:val="0"/>
        <w:ind w:firstLine="540"/>
        <w:jc w:val="both"/>
        <w:rPr>
          <w:rFonts w:eastAsia="Calibri"/>
          <w:sz w:val="28"/>
          <w:szCs w:val="28"/>
          <w:u w:val="none"/>
        </w:rPr>
      </w:pPr>
    </w:p>
    <w:p w14:paraId="781830F4" w14:textId="08FE459E" w:rsidR="00CA1657" w:rsidRPr="005C35CD" w:rsidRDefault="00BF5FF1" w:rsidP="00CA1657">
      <w:pPr>
        <w:autoSpaceDE w:val="0"/>
        <w:autoSpaceDN w:val="0"/>
        <w:adjustRightInd w:val="0"/>
        <w:jc w:val="center"/>
        <w:rPr>
          <w:sz w:val="28"/>
          <w:szCs w:val="28"/>
          <w:u w:val="none"/>
        </w:rPr>
      </w:pPr>
      <w:r w:rsidRPr="005C35CD">
        <w:rPr>
          <w:sz w:val="28"/>
          <w:szCs w:val="28"/>
          <w:u w:val="none"/>
          <w:lang w:val="tt"/>
        </w:rPr>
        <w:t>2.7. Дәүләт хезмәте күрсәтү өчен зарури документларны кабул итүдән баш тарту нигезләренең тулы исемлеге</w:t>
      </w:r>
    </w:p>
    <w:p w14:paraId="531AEB0A" w14:textId="77777777" w:rsidR="00CA1657" w:rsidRPr="005C35CD" w:rsidRDefault="00CA1657" w:rsidP="00CA1657">
      <w:pPr>
        <w:autoSpaceDE w:val="0"/>
        <w:autoSpaceDN w:val="0"/>
        <w:adjustRightInd w:val="0"/>
        <w:jc w:val="both"/>
        <w:outlineLvl w:val="0"/>
        <w:rPr>
          <w:sz w:val="28"/>
          <w:szCs w:val="28"/>
          <w:u w:val="none"/>
        </w:rPr>
      </w:pPr>
    </w:p>
    <w:p w14:paraId="4AB7B5C6" w14:textId="3CECCEAD" w:rsidR="00CA1657" w:rsidRPr="005E5168" w:rsidRDefault="00BF5FF1" w:rsidP="000124B4">
      <w:pPr>
        <w:pStyle w:val="aff"/>
        <w:tabs>
          <w:tab w:val="left" w:pos="567"/>
        </w:tabs>
        <w:rPr>
          <w:sz w:val="28"/>
          <w:szCs w:val="28"/>
          <w:u w:val="none"/>
          <w:lang w:val="tt"/>
        </w:rPr>
      </w:pPr>
      <w:r w:rsidRPr="005C35CD">
        <w:rPr>
          <w:sz w:val="28"/>
          <w:szCs w:val="28"/>
          <w:u w:val="none"/>
          <w:lang w:val="tt"/>
        </w:rPr>
        <w:tab/>
        <w:t>2.7.1. Дәүләт хезмәте күрсәтү өчен кирәкле документларны кабул итүдән баш тарту өчен түбәндәгеләр нигез булып тора:</w:t>
      </w:r>
    </w:p>
    <w:p w14:paraId="7BCE8BAB" w14:textId="0245F38E" w:rsidR="00954F24" w:rsidRPr="005E5168" w:rsidRDefault="00BF5FF1" w:rsidP="00954F24">
      <w:pPr>
        <w:autoSpaceDE w:val="0"/>
        <w:autoSpaceDN w:val="0"/>
        <w:adjustRightInd w:val="0"/>
        <w:ind w:firstLine="540"/>
        <w:jc w:val="both"/>
        <w:rPr>
          <w:sz w:val="28"/>
          <w:szCs w:val="28"/>
          <w:lang w:val="tt"/>
        </w:rPr>
      </w:pPr>
      <w:r w:rsidRPr="005C35CD">
        <w:rPr>
          <w:sz w:val="28"/>
          <w:szCs w:val="28"/>
          <w:u w:val="none"/>
          <w:lang w:val="tt"/>
        </w:rPr>
        <w:t>әлеге Регламентның 2.6.1 пунктында күрсәтелгән документлар исемлегендә күрсәтелгән документның тапшырылмавы.</w:t>
      </w:r>
    </w:p>
    <w:p w14:paraId="5158B417" w14:textId="6BF68699" w:rsidR="00EC37C8" w:rsidRPr="005E5168" w:rsidRDefault="00BF5FF1" w:rsidP="00EC37C8">
      <w:pPr>
        <w:autoSpaceDE w:val="0"/>
        <w:autoSpaceDN w:val="0"/>
        <w:adjustRightInd w:val="0"/>
        <w:ind w:firstLine="540"/>
        <w:jc w:val="both"/>
        <w:rPr>
          <w:sz w:val="28"/>
          <w:szCs w:val="28"/>
          <w:u w:val="none"/>
          <w:lang w:val="tt"/>
        </w:rPr>
      </w:pPr>
      <w:r w:rsidRPr="005C35CD">
        <w:rPr>
          <w:sz w:val="28"/>
          <w:szCs w:val="28"/>
          <w:u w:val="none"/>
          <w:lang w:val="tt"/>
        </w:rPr>
        <w:t>күчермәләре Россия Федерациясе законнары нигезендә таныкланмаган очракта, мөрәҗәгать итүче тарафыннан (шәхсән мөрәҗәгать иткәндә) төп документларның күрсәтелмәве;</w:t>
      </w:r>
    </w:p>
    <w:p w14:paraId="5E8A37C8" w14:textId="77777777" w:rsidR="00EC37C8" w:rsidRPr="005E5168" w:rsidRDefault="00BF5FF1" w:rsidP="00EC37C8">
      <w:pPr>
        <w:autoSpaceDE w:val="0"/>
        <w:autoSpaceDN w:val="0"/>
        <w:adjustRightInd w:val="0"/>
        <w:ind w:firstLine="540"/>
        <w:jc w:val="both"/>
        <w:rPr>
          <w:sz w:val="28"/>
          <w:szCs w:val="28"/>
          <w:u w:val="none"/>
          <w:lang w:val="tt"/>
        </w:rPr>
      </w:pPr>
      <w:r w:rsidRPr="005C35CD">
        <w:rPr>
          <w:sz w:val="28"/>
          <w:szCs w:val="28"/>
          <w:u w:val="none"/>
          <w:lang w:val="tt"/>
        </w:rPr>
        <w:t>мөрәҗәгать итүченең документларның Россия Федерациясе законнары нигезендә таныкланмаган күчермәләрен почта аша җибәрүе;</w:t>
      </w:r>
    </w:p>
    <w:p w14:paraId="07E575B3" w14:textId="2AD16F9C" w:rsidR="00EC37C8" w:rsidRPr="005E5168" w:rsidRDefault="00BF5FF1" w:rsidP="00EC37C8">
      <w:pPr>
        <w:autoSpaceDE w:val="0"/>
        <w:autoSpaceDN w:val="0"/>
        <w:adjustRightInd w:val="0"/>
        <w:ind w:firstLine="540"/>
        <w:jc w:val="both"/>
        <w:rPr>
          <w:sz w:val="28"/>
          <w:szCs w:val="28"/>
          <w:u w:val="none"/>
          <w:lang w:val="tt"/>
        </w:rPr>
      </w:pPr>
      <w:r w:rsidRPr="005C35CD">
        <w:rPr>
          <w:sz w:val="28"/>
          <w:szCs w:val="28"/>
          <w:u w:val="none"/>
          <w:lang w:val="tt"/>
        </w:rPr>
        <w:t>документларда документлардагы мәгълүматларны һәм белешмәләрне тулы күләмендә файдалану мөмкинлеген бирми торган, зыян күргән урыннар,  Россия Федерациясе законнарында билгеләнгән тәртиптә расланмаган чистарту, сүзләрне сызу һәм төзәтү урыннары булуы;</w:t>
      </w:r>
    </w:p>
    <w:p w14:paraId="3005C70F" w14:textId="68D33E13" w:rsidR="00EC37C8" w:rsidRPr="005E5168" w:rsidRDefault="00BF5FF1" w:rsidP="00EC37C8">
      <w:pPr>
        <w:autoSpaceDE w:val="0"/>
        <w:autoSpaceDN w:val="0"/>
        <w:adjustRightInd w:val="0"/>
        <w:ind w:firstLine="540"/>
        <w:jc w:val="both"/>
        <w:rPr>
          <w:sz w:val="28"/>
          <w:szCs w:val="28"/>
          <w:u w:val="none"/>
          <w:lang w:val="tt"/>
        </w:rPr>
      </w:pPr>
      <w:r w:rsidRPr="005C35CD">
        <w:rPr>
          <w:sz w:val="28"/>
          <w:szCs w:val="28"/>
          <w:u w:val="none"/>
          <w:lang w:val="tt"/>
        </w:rPr>
        <w:t>Идарәгә (бүлеккә) гариза һәм 63-ФЗ номерлы федераль закон һәм 210-ФЗ номерлы федераль закон нигезендә электрон имза белән имзаланмаган (таныкланмаган) электрон документлар рәвешендә документлар (документларның күчермәләрен) тапшыру.</w:t>
      </w:r>
      <w:r w:rsidR="005E5168" w:rsidRPr="005E5168">
        <w:rPr>
          <w:sz w:val="28"/>
          <w:szCs w:val="28"/>
          <w:u w:val="none"/>
          <w:lang w:val="tt"/>
        </w:rPr>
        <w:t xml:space="preserve"> </w:t>
      </w:r>
    </w:p>
    <w:p w14:paraId="68B24929" w14:textId="77777777" w:rsidR="00EC37C8" w:rsidRPr="007C7A9D" w:rsidRDefault="00BF5FF1" w:rsidP="00EC37C8">
      <w:pPr>
        <w:autoSpaceDE w:val="0"/>
        <w:autoSpaceDN w:val="0"/>
        <w:adjustRightInd w:val="0"/>
        <w:ind w:firstLine="540"/>
        <w:jc w:val="both"/>
        <w:rPr>
          <w:sz w:val="16"/>
          <w:szCs w:val="16"/>
          <w:u w:val="none"/>
          <w:lang w:val="tt"/>
        </w:rPr>
      </w:pPr>
      <w:r w:rsidRPr="005C35CD">
        <w:rPr>
          <w:sz w:val="28"/>
          <w:szCs w:val="28"/>
          <w:u w:val="none"/>
          <w:lang w:val="tt"/>
        </w:rPr>
        <w:lastRenderedPageBreak/>
        <w:t xml:space="preserve">тапшырылган документларның дәүләт хезмәте күрсәтүне сорап мөрәҗәгать итү вакытына көчен югалтуы (шәхесне таныклый торган документ, мөрәҗәгать итүче вәкиленең вәкаләтләрен таныклый торган документ, – дәүләт хезмәте күрсәтүне сорап әлеге зат мөрәҗәгать иткән очракта); </w:t>
      </w:r>
    </w:p>
    <w:p w14:paraId="1AADAB60" w14:textId="6F36B210" w:rsidR="00EC37C8" w:rsidRPr="007C7A9D" w:rsidRDefault="00BF5FF1" w:rsidP="00EC37C8">
      <w:pPr>
        <w:autoSpaceDE w:val="0"/>
        <w:autoSpaceDN w:val="0"/>
        <w:adjustRightInd w:val="0"/>
        <w:ind w:firstLine="540"/>
        <w:jc w:val="both"/>
        <w:rPr>
          <w:sz w:val="28"/>
          <w:szCs w:val="28"/>
          <w:u w:val="none"/>
          <w:lang w:val="tt"/>
        </w:rPr>
      </w:pPr>
      <w:r w:rsidRPr="005C35CD">
        <w:rPr>
          <w:sz w:val="28"/>
          <w:szCs w:val="28"/>
          <w:u w:val="none"/>
          <w:lang w:val="tt"/>
        </w:rPr>
        <w:t>мөрәҗәгать итүченең яшәү (эш) урынына карамаган Идарәгә (бүлеккә) мөрәҗәгать итүе;</w:t>
      </w:r>
    </w:p>
    <w:p w14:paraId="4B3C8FCD" w14:textId="21030D50" w:rsidR="00CA1657" w:rsidRPr="007C7A9D" w:rsidRDefault="00BF5FF1" w:rsidP="00D504E8">
      <w:pPr>
        <w:autoSpaceDE w:val="0"/>
        <w:autoSpaceDN w:val="0"/>
        <w:adjustRightInd w:val="0"/>
        <w:ind w:firstLine="540"/>
        <w:jc w:val="both"/>
        <w:rPr>
          <w:sz w:val="28"/>
          <w:szCs w:val="28"/>
          <w:u w:val="none"/>
          <w:lang w:val="tt"/>
        </w:rPr>
      </w:pPr>
      <w:r w:rsidRPr="005C35CD">
        <w:rPr>
          <w:sz w:val="28"/>
          <w:szCs w:val="28"/>
          <w:u w:val="none"/>
          <w:lang w:val="tt"/>
        </w:rPr>
        <w:t xml:space="preserve">Дәүләт хезмәте күрсәтү өчен кирәкле гариза һәм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 гаризаны һәм дәүләт хезмәте күрсәтү өчен кирәкле башка документларны кабул итүдән баш тарту тыела. </w:t>
      </w:r>
    </w:p>
    <w:p w14:paraId="29D9F1A9" w14:textId="77777777" w:rsidR="005F61D6" w:rsidRPr="007C7A9D" w:rsidRDefault="005F61D6" w:rsidP="00CA1657">
      <w:pPr>
        <w:autoSpaceDE w:val="0"/>
        <w:autoSpaceDN w:val="0"/>
        <w:adjustRightInd w:val="0"/>
        <w:jc w:val="center"/>
        <w:rPr>
          <w:sz w:val="28"/>
          <w:szCs w:val="28"/>
          <w:u w:val="none"/>
          <w:lang w:val="tt"/>
        </w:rPr>
      </w:pPr>
    </w:p>
    <w:p w14:paraId="69B84B3E" w14:textId="22E3DCE9" w:rsidR="00CA1657" w:rsidRPr="007C7A9D" w:rsidRDefault="00BF5FF1" w:rsidP="00CA1657">
      <w:pPr>
        <w:autoSpaceDE w:val="0"/>
        <w:autoSpaceDN w:val="0"/>
        <w:adjustRightInd w:val="0"/>
        <w:jc w:val="center"/>
        <w:rPr>
          <w:sz w:val="28"/>
          <w:szCs w:val="28"/>
          <w:u w:val="none"/>
          <w:lang w:val="tt"/>
        </w:rPr>
      </w:pPr>
      <w:r w:rsidRPr="005C35CD">
        <w:rPr>
          <w:sz w:val="28"/>
          <w:szCs w:val="28"/>
          <w:u w:val="none"/>
          <w:lang w:val="tt"/>
        </w:rPr>
        <w:t>2.8. Дәүләт хезмәте күрсәтүне туктатып тору яисә дәүләт хезмәте күрсәтүдән баш тарту нигезләренең тулы исемлеге</w:t>
      </w:r>
    </w:p>
    <w:p w14:paraId="5E2B787E" w14:textId="77777777" w:rsidR="00CA1657" w:rsidRPr="007C7A9D" w:rsidRDefault="00CA1657" w:rsidP="00CA1657">
      <w:pPr>
        <w:autoSpaceDE w:val="0"/>
        <w:autoSpaceDN w:val="0"/>
        <w:adjustRightInd w:val="0"/>
        <w:jc w:val="both"/>
        <w:rPr>
          <w:sz w:val="28"/>
          <w:szCs w:val="28"/>
          <w:u w:val="none"/>
          <w:lang w:val="tt"/>
        </w:rPr>
      </w:pPr>
    </w:p>
    <w:p w14:paraId="61D6A965" w14:textId="297A8B89" w:rsidR="00EC37C8" w:rsidRPr="007C7A9D" w:rsidRDefault="00BF5FF1" w:rsidP="00CA1657">
      <w:pPr>
        <w:pStyle w:val="ConsPlusNormal"/>
        <w:ind w:firstLine="540"/>
        <w:jc w:val="both"/>
        <w:rPr>
          <w:rFonts w:ascii="Times New Roman" w:eastAsia="Calibri" w:hAnsi="Times New Roman" w:cs="Times New Roman"/>
          <w:sz w:val="28"/>
          <w:szCs w:val="28"/>
          <w:u w:val="none"/>
          <w:lang w:val="tt"/>
        </w:rPr>
      </w:pPr>
      <w:r w:rsidRPr="005C35CD">
        <w:rPr>
          <w:rFonts w:ascii="Times New Roman" w:hAnsi="Times New Roman" w:cs="Times New Roman"/>
          <w:sz w:val="28"/>
          <w:szCs w:val="28"/>
          <w:u w:val="none"/>
          <w:lang w:val="tt"/>
        </w:rPr>
        <w:t>2.8.1. Дәүләт хезмәте күрсәтүне туктатып тору нигезләре билгеләнмәгән.</w:t>
      </w:r>
    </w:p>
    <w:p w14:paraId="3E89E51C" w14:textId="18937AEB" w:rsidR="008C616D" w:rsidRPr="007C7A9D" w:rsidRDefault="00BF5FF1" w:rsidP="008C616D">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2.8.2. Ялган (төгәл булмаган) белешмәләрдән торучы документларны тапшыру дәүләт хезмәте күрсәтүдән баш тарту өчен нигез булып тора.</w:t>
      </w:r>
    </w:p>
    <w:p w14:paraId="10284702" w14:textId="1B180090" w:rsidR="008C616D" w:rsidRPr="007C7A9D" w:rsidRDefault="00BF5FF1" w:rsidP="00F54935">
      <w:pPr>
        <w:autoSpaceDE w:val="0"/>
        <w:autoSpaceDN w:val="0"/>
        <w:adjustRightInd w:val="0"/>
        <w:ind w:firstLine="540"/>
        <w:jc w:val="both"/>
        <w:rPr>
          <w:rFonts w:eastAsia="Calibri"/>
          <w:sz w:val="28"/>
          <w:szCs w:val="28"/>
          <w:u w:val="none"/>
          <w:lang w:val="tt"/>
        </w:rPr>
      </w:pPr>
      <w:r w:rsidRPr="005C35CD">
        <w:rPr>
          <w:sz w:val="28"/>
          <w:szCs w:val="28"/>
          <w:u w:val="none"/>
          <w:lang w:val="tt"/>
        </w:rPr>
        <w:t>2.8.3. Әгәр дәүләт хезмәте күрсәтү турында гариза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p>
    <w:p w14:paraId="1A718F89" w14:textId="77777777" w:rsidR="005D7731" w:rsidRPr="007C7A9D" w:rsidRDefault="005D7731" w:rsidP="00CA1657">
      <w:pPr>
        <w:autoSpaceDE w:val="0"/>
        <w:autoSpaceDN w:val="0"/>
        <w:adjustRightInd w:val="0"/>
        <w:jc w:val="center"/>
        <w:rPr>
          <w:sz w:val="28"/>
          <w:szCs w:val="28"/>
          <w:u w:val="none"/>
          <w:lang w:val="tt"/>
        </w:rPr>
      </w:pPr>
    </w:p>
    <w:p w14:paraId="6EFAD7C1" w14:textId="410FE92F" w:rsidR="00CA1657" w:rsidRPr="007C7A9D" w:rsidRDefault="00BF5FF1" w:rsidP="00CA1657">
      <w:pPr>
        <w:autoSpaceDE w:val="0"/>
        <w:autoSpaceDN w:val="0"/>
        <w:adjustRightInd w:val="0"/>
        <w:jc w:val="center"/>
        <w:rPr>
          <w:sz w:val="28"/>
          <w:szCs w:val="28"/>
          <w:u w:val="none"/>
          <w:lang w:val="tt"/>
        </w:rPr>
      </w:pPr>
      <w:r w:rsidRPr="005C35CD">
        <w:rPr>
          <w:sz w:val="28"/>
          <w:szCs w:val="28"/>
          <w:u w:val="none"/>
          <w:lang w:val="tt"/>
        </w:rPr>
        <w:t>2.9. Дәүләт хезмәте күрсәткәндә мөрәҗәгать итүчедән алына торган түләү күләме һәм аны алу ысуллары</w:t>
      </w:r>
    </w:p>
    <w:p w14:paraId="2833ED3E" w14:textId="77777777" w:rsidR="00CA1657" w:rsidRPr="007C7A9D" w:rsidRDefault="00CA1657" w:rsidP="00CA1657">
      <w:pPr>
        <w:autoSpaceDE w:val="0"/>
        <w:autoSpaceDN w:val="0"/>
        <w:adjustRightInd w:val="0"/>
        <w:jc w:val="both"/>
        <w:rPr>
          <w:sz w:val="28"/>
          <w:szCs w:val="28"/>
          <w:u w:val="none"/>
          <w:lang w:val="tt"/>
        </w:rPr>
      </w:pPr>
    </w:p>
    <w:p w14:paraId="6B212D2D" w14:textId="77777777"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Дәүләт хезмәте түләүсез нигездә күрсәтелә.</w:t>
      </w:r>
    </w:p>
    <w:p w14:paraId="72CF0663" w14:textId="77777777" w:rsidR="00CA1657" w:rsidRPr="007C7A9D" w:rsidRDefault="00CA1657" w:rsidP="00CA1657">
      <w:pPr>
        <w:autoSpaceDE w:val="0"/>
        <w:autoSpaceDN w:val="0"/>
        <w:adjustRightInd w:val="0"/>
        <w:ind w:firstLine="540"/>
        <w:jc w:val="both"/>
        <w:rPr>
          <w:sz w:val="28"/>
          <w:szCs w:val="28"/>
          <w:u w:val="none"/>
          <w:lang w:val="tt"/>
        </w:rPr>
      </w:pPr>
    </w:p>
    <w:p w14:paraId="24FEA69C" w14:textId="2E9DEBC2" w:rsidR="00CA1657" w:rsidRPr="007C7A9D" w:rsidRDefault="00BF5FF1" w:rsidP="00CA1657">
      <w:pPr>
        <w:autoSpaceDE w:val="0"/>
        <w:autoSpaceDN w:val="0"/>
        <w:adjustRightInd w:val="0"/>
        <w:jc w:val="center"/>
        <w:rPr>
          <w:bCs/>
          <w:sz w:val="28"/>
          <w:szCs w:val="28"/>
          <w:u w:val="none"/>
          <w:lang w:val="tt"/>
        </w:rPr>
      </w:pPr>
      <w:r w:rsidRPr="005C35CD">
        <w:rPr>
          <w:bCs/>
          <w:sz w:val="28"/>
          <w:szCs w:val="28"/>
          <w:u w:val="none"/>
          <w:lang w:val="tt"/>
        </w:rPr>
        <w:t>2.10. Дәүләт хезмәте күрсәтү турындагы рәсми мөрәҗәгатьне тапшырганда яисә мондый хезмәтләр күрсәтү нәтиҗәләрен алганда чират көтүнең максималь вакыты</w:t>
      </w:r>
    </w:p>
    <w:p w14:paraId="584A73E8" w14:textId="77777777" w:rsidR="00CA1657" w:rsidRPr="007C7A9D" w:rsidRDefault="00CA1657" w:rsidP="00CA1657">
      <w:pPr>
        <w:autoSpaceDE w:val="0"/>
        <w:autoSpaceDN w:val="0"/>
        <w:adjustRightInd w:val="0"/>
        <w:jc w:val="both"/>
        <w:outlineLvl w:val="0"/>
        <w:rPr>
          <w:b/>
          <w:bCs/>
          <w:sz w:val="28"/>
          <w:szCs w:val="28"/>
          <w:u w:val="none"/>
          <w:lang w:val="tt"/>
        </w:rPr>
      </w:pPr>
    </w:p>
    <w:p w14:paraId="3B4D5ED4" w14:textId="77777777" w:rsidR="00CA1657" w:rsidRPr="007C7A9D" w:rsidRDefault="00BF5FF1" w:rsidP="00CA1657">
      <w:pPr>
        <w:autoSpaceDE w:val="0"/>
        <w:autoSpaceDN w:val="0"/>
        <w:adjustRightInd w:val="0"/>
        <w:ind w:firstLine="540"/>
        <w:jc w:val="both"/>
        <w:rPr>
          <w:bCs/>
          <w:sz w:val="28"/>
          <w:szCs w:val="28"/>
          <w:u w:val="none"/>
          <w:lang w:val="tt"/>
        </w:rPr>
      </w:pPr>
      <w:r w:rsidRPr="005C35CD">
        <w:rPr>
          <w:bCs/>
          <w:sz w:val="28"/>
          <w:szCs w:val="28"/>
          <w:u w:val="none"/>
          <w:lang w:val="tt"/>
        </w:rPr>
        <w:t>2.10.1.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223BB2CD" w14:textId="77777777" w:rsidR="00CA1657" w:rsidRPr="007C7A9D" w:rsidRDefault="00BF5FF1" w:rsidP="00CA1657">
      <w:pPr>
        <w:autoSpaceDE w:val="0"/>
        <w:autoSpaceDN w:val="0"/>
        <w:adjustRightInd w:val="0"/>
        <w:ind w:firstLine="540"/>
        <w:jc w:val="both"/>
        <w:rPr>
          <w:bCs/>
          <w:sz w:val="28"/>
          <w:szCs w:val="28"/>
          <w:u w:val="none"/>
          <w:lang w:val="tt"/>
        </w:rPr>
      </w:pPr>
      <w:r w:rsidRPr="005C35CD">
        <w:rPr>
          <w:bCs/>
          <w:sz w:val="28"/>
          <w:szCs w:val="28"/>
          <w:u w:val="none"/>
          <w:lang w:val="tt"/>
        </w:rPr>
        <w:t>2.10.2. Дәүләт хезмәтеннән файдаланучы аерым категорияләр өчен чират билгеләнмәгән.</w:t>
      </w:r>
    </w:p>
    <w:p w14:paraId="67471665" w14:textId="77777777" w:rsidR="00CA1657" w:rsidRPr="007C7A9D" w:rsidRDefault="00CA1657" w:rsidP="00CA1657">
      <w:pPr>
        <w:autoSpaceDE w:val="0"/>
        <w:autoSpaceDN w:val="0"/>
        <w:adjustRightInd w:val="0"/>
        <w:jc w:val="both"/>
        <w:rPr>
          <w:b/>
          <w:bCs/>
          <w:sz w:val="28"/>
          <w:szCs w:val="28"/>
          <w:u w:val="none"/>
          <w:lang w:val="tt"/>
        </w:rPr>
      </w:pPr>
    </w:p>
    <w:p w14:paraId="1CCCAB03" w14:textId="35A7AD51" w:rsidR="00CA1657" w:rsidRPr="007C7A9D" w:rsidRDefault="00BF5FF1" w:rsidP="00CA1657">
      <w:pPr>
        <w:autoSpaceDE w:val="0"/>
        <w:autoSpaceDN w:val="0"/>
        <w:adjustRightInd w:val="0"/>
        <w:jc w:val="center"/>
        <w:rPr>
          <w:bCs/>
          <w:sz w:val="28"/>
          <w:szCs w:val="28"/>
          <w:u w:val="none"/>
          <w:lang w:val="tt"/>
        </w:rPr>
      </w:pPr>
      <w:r w:rsidRPr="005C35CD">
        <w:rPr>
          <w:bCs/>
          <w:sz w:val="28"/>
          <w:szCs w:val="28"/>
          <w:u w:val="none"/>
          <w:lang w:val="tt"/>
        </w:rPr>
        <w:t>2.11. Мөрәҗәгать итүченең дәүләт хезмәте күрсәтү турында мөрәҗәгатен теркәүгә алу чоры</w:t>
      </w:r>
    </w:p>
    <w:p w14:paraId="72C9628F" w14:textId="77777777" w:rsidR="00CA1657" w:rsidRPr="007C7A9D" w:rsidRDefault="00CA1657" w:rsidP="00CA1657">
      <w:pPr>
        <w:autoSpaceDE w:val="0"/>
        <w:autoSpaceDN w:val="0"/>
        <w:adjustRightInd w:val="0"/>
        <w:jc w:val="both"/>
        <w:rPr>
          <w:bCs/>
          <w:sz w:val="28"/>
          <w:szCs w:val="28"/>
          <w:u w:val="none"/>
          <w:lang w:val="tt"/>
        </w:rPr>
      </w:pPr>
    </w:p>
    <w:p w14:paraId="5A669AB5" w14:textId="34C256B3" w:rsidR="008C616D" w:rsidRPr="007C7A9D" w:rsidRDefault="00BF5FF1" w:rsidP="00CA1657">
      <w:pPr>
        <w:autoSpaceDE w:val="0"/>
        <w:autoSpaceDN w:val="0"/>
        <w:adjustRightInd w:val="0"/>
        <w:ind w:firstLine="540"/>
        <w:jc w:val="both"/>
        <w:rPr>
          <w:bCs/>
          <w:sz w:val="28"/>
          <w:szCs w:val="28"/>
          <w:u w:val="none"/>
          <w:lang w:val="tt"/>
        </w:rPr>
      </w:pPr>
      <w:r w:rsidRPr="005C35CD">
        <w:rPr>
          <w:bCs/>
          <w:sz w:val="28"/>
          <w:szCs w:val="28"/>
          <w:u w:val="none"/>
          <w:lang w:val="tt"/>
        </w:rPr>
        <w:t>2.11.1. Дәүләт хезмәте күрсәтү турындагы гариза гариза һәм документлар алынган көнне теркәлә.</w:t>
      </w:r>
    </w:p>
    <w:p w14:paraId="059FD33C" w14:textId="7859A07E" w:rsidR="00EC37C8" w:rsidRPr="005E5168" w:rsidRDefault="00BF5FF1" w:rsidP="00EC37C8">
      <w:pPr>
        <w:pStyle w:val="aff"/>
        <w:tabs>
          <w:tab w:val="left" w:pos="567"/>
        </w:tabs>
        <w:jc w:val="both"/>
        <w:rPr>
          <w:sz w:val="16"/>
          <w:szCs w:val="16"/>
          <w:u w:val="none"/>
          <w:lang w:val="tt"/>
        </w:rPr>
      </w:pPr>
      <w:r w:rsidRPr="005C35CD">
        <w:rPr>
          <w:bCs/>
          <w:sz w:val="28"/>
          <w:szCs w:val="28"/>
          <w:u w:val="none"/>
          <w:lang w:val="tt"/>
        </w:rPr>
        <w:lastRenderedPageBreak/>
        <w:tab/>
        <w:t>2.11.2. Ял (бәйрәм) көнендә электрон рәвештә килгән гариза ял (бәйрәм) көненнән соң килүче эш көнендә теркәлә.</w:t>
      </w:r>
    </w:p>
    <w:p w14:paraId="49585E00" w14:textId="0063E40F" w:rsidR="008C616D" w:rsidRPr="005E5168" w:rsidRDefault="00BF5FF1" w:rsidP="008C616D">
      <w:pPr>
        <w:autoSpaceDE w:val="0"/>
        <w:autoSpaceDN w:val="0"/>
        <w:adjustRightInd w:val="0"/>
        <w:ind w:firstLine="540"/>
        <w:jc w:val="both"/>
        <w:rPr>
          <w:rFonts w:eastAsia="Calibri"/>
          <w:sz w:val="28"/>
          <w:szCs w:val="28"/>
          <w:u w:val="none"/>
          <w:lang w:val="tt"/>
        </w:rPr>
      </w:pPr>
      <w:r w:rsidRPr="005C35CD">
        <w:rPr>
          <w:sz w:val="28"/>
          <w:szCs w:val="28"/>
          <w:u w:val="none"/>
          <w:lang w:val="tt"/>
        </w:rPr>
        <w:t xml:space="preserve">Әлеге Регламентның </w:t>
      </w:r>
      <w:hyperlink r:id="rId12" w:history="1">
        <w:r w:rsidRPr="005C35CD">
          <w:rPr>
            <w:sz w:val="28"/>
            <w:szCs w:val="28"/>
            <w:u w:val="none"/>
            <w:lang w:val="tt"/>
          </w:rPr>
          <w:t>2.6.1 пунктында</w:t>
        </w:r>
      </w:hyperlink>
      <w:r w:rsidRPr="005C35CD">
        <w:rPr>
          <w:sz w:val="28"/>
          <w:szCs w:val="28"/>
          <w:u w:val="none"/>
          <w:lang w:val="tt"/>
        </w:rPr>
        <w:t xml:space="preserve"> күрсәтелгән гариза һәм документлар почта юлламасы яки электрон документ (документлар пакеты) рәвешендә Идарәнең (бүлекнең) эш сәгате тәмамланганнан соң килсә, аларны алу көне булып киләсе эш көне санала. Әгәр гариза һәм документлар (документларның күчермәләре) ял көне яки бәйрәм көнендә алынса, аларны алу көне булып киләсе эш көне санала.</w:t>
      </w:r>
    </w:p>
    <w:p w14:paraId="7157FDC5" w14:textId="55492F06" w:rsidR="00CA1657" w:rsidRPr="005E5168" w:rsidRDefault="00CA1657" w:rsidP="00CA1657">
      <w:pPr>
        <w:autoSpaceDE w:val="0"/>
        <w:autoSpaceDN w:val="0"/>
        <w:adjustRightInd w:val="0"/>
        <w:jc w:val="both"/>
        <w:rPr>
          <w:b/>
          <w:bCs/>
          <w:sz w:val="28"/>
          <w:szCs w:val="28"/>
          <w:u w:val="none"/>
          <w:lang w:val="tt"/>
        </w:rPr>
      </w:pPr>
    </w:p>
    <w:p w14:paraId="00394D51" w14:textId="26BCC484" w:rsidR="00CA1657" w:rsidRPr="005E5168" w:rsidRDefault="00BF5FF1" w:rsidP="00CA1657">
      <w:pPr>
        <w:autoSpaceDE w:val="0"/>
        <w:autoSpaceDN w:val="0"/>
        <w:adjustRightInd w:val="0"/>
        <w:jc w:val="center"/>
        <w:rPr>
          <w:bCs/>
          <w:sz w:val="28"/>
          <w:szCs w:val="28"/>
          <w:u w:val="none"/>
          <w:lang w:val="tt"/>
        </w:rPr>
      </w:pPr>
      <w:r w:rsidRPr="005C35CD">
        <w:rPr>
          <w:bCs/>
          <w:sz w:val="28"/>
          <w:szCs w:val="28"/>
          <w:u w:val="none"/>
          <w:lang w:val="tt"/>
        </w:rPr>
        <w:t>2.12. Дәүләт хезмәтләре күрсәтелә торган биналарга карата таләпләр</w:t>
      </w:r>
    </w:p>
    <w:p w14:paraId="3157D66C" w14:textId="77777777" w:rsidR="00CA1657" w:rsidRPr="005E5168" w:rsidRDefault="00CA1657" w:rsidP="00CA1657">
      <w:pPr>
        <w:autoSpaceDE w:val="0"/>
        <w:autoSpaceDN w:val="0"/>
        <w:adjustRightInd w:val="0"/>
        <w:jc w:val="center"/>
        <w:rPr>
          <w:bCs/>
          <w:sz w:val="28"/>
          <w:szCs w:val="28"/>
          <w:u w:val="none"/>
          <w:lang w:val="tt"/>
        </w:rPr>
      </w:pPr>
    </w:p>
    <w:p w14:paraId="11C9B758"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2.12.1.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028B5F1F"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2.12.2. Дәүләт хезмәте күрсәтү турында визуаль, текстлы һәм мультимедияле мәгълүмат мөрәҗәгать итүчеләр өчен уңайлы урыннарда, шул исәптән инвалидларның чикләнгән мөмкинлекләрен исәпкә алып, урнаштырыла. Көтү залларында (бүлмәләрдә)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p>
    <w:p w14:paraId="37CCEBE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2.12.3.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4B839766"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а) объектларга каршылыксыз керү һәм чыгу мөмкинлеге;</w:t>
      </w:r>
    </w:p>
    <w:p w14:paraId="12540CA8"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3D76526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7F437322"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59A4D104"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22F3756D"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е) инвалидларның объекттан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70EC8A72" w14:textId="0F8634F4"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ж) Россия Федерациясе Хезмәт һәм социаль яклау министрлыгының </w:t>
      </w:r>
      <w:r w:rsidR="005E5168">
        <w:rPr>
          <w:sz w:val="28"/>
          <w:szCs w:val="28"/>
          <w:u w:val="none"/>
          <w:lang w:val="tt"/>
        </w:rPr>
        <w:t>«</w:t>
      </w:r>
      <w:r w:rsidRPr="005C35CD">
        <w:rPr>
          <w:sz w:val="28"/>
          <w:szCs w:val="28"/>
          <w:u w:val="none"/>
          <w:lang w:val="tt"/>
        </w:rPr>
        <w:t>Сукырларны йөртүче этнең махсус өйрәтелгән булуын раслаучы документ рәвешен һәм аны бирү тәртибен раслау турында</w:t>
      </w:r>
      <w:r w:rsidR="005E5168">
        <w:rPr>
          <w:sz w:val="28"/>
          <w:szCs w:val="28"/>
          <w:u w:val="none"/>
          <w:lang w:val="tt"/>
        </w:rPr>
        <w:t>»</w:t>
      </w:r>
      <w:r w:rsidRPr="005C35CD">
        <w:rPr>
          <w:sz w:val="28"/>
          <w:szCs w:val="28"/>
          <w:u w:val="none"/>
          <w:lang w:val="tt"/>
        </w:rPr>
        <w:t xml:space="preserve"> 2015 елның 22 июнендәге 386н номерлы боерыгы белән расланган рәвештә һәм тәртиптә бирелә торган һәм аның махсус </w:t>
      </w:r>
      <w:r w:rsidRPr="005C35CD">
        <w:rPr>
          <w:sz w:val="28"/>
          <w:szCs w:val="28"/>
          <w:u w:val="none"/>
          <w:lang w:val="tt"/>
        </w:rPr>
        <w:lastRenderedPageBreak/>
        <w:t>рәвештә өйрәтелгән булуын раслаучы документы булган очракта, объектка озата йөри торган этне кертү.</w:t>
      </w:r>
      <w:r w:rsidR="005E5168" w:rsidRPr="005C35CD">
        <w:rPr>
          <w:sz w:val="28"/>
          <w:szCs w:val="28"/>
          <w:u w:val="none"/>
        </w:rPr>
        <w:t xml:space="preserve"> </w:t>
      </w:r>
    </w:p>
    <w:p w14:paraId="3D882BEE"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2.12.4.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2C0A0E52"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18D436D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20494BF3" w14:textId="201E7824"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в) Идарә (бүлек) хезмәткәрләре тарафыннан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36F35B55"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күчермәләре булу.</w:t>
      </w:r>
    </w:p>
    <w:p w14:paraId="31038C3E"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2.12.5. 2016 елның 1 июленнән соң реконструкция, модернизация үткән, файдалануга тапшырылган объектларга һәм чараларга карата дәүләт хезмәте күрсәтелә торган объектларның инвалидлар өчен файдалана алырлык булуын тәэмин итү өлешендәге таләпләр.</w:t>
      </w:r>
    </w:p>
    <w:p w14:paraId="7028017C" w14:textId="77777777" w:rsidR="00CA1657" w:rsidRPr="005C35CD" w:rsidRDefault="00CA1657" w:rsidP="00CA1657">
      <w:pPr>
        <w:autoSpaceDE w:val="0"/>
        <w:autoSpaceDN w:val="0"/>
        <w:adjustRightInd w:val="0"/>
        <w:jc w:val="both"/>
        <w:rPr>
          <w:b/>
          <w:bCs/>
          <w:sz w:val="28"/>
          <w:szCs w:val="28"/>
          <w:u w:val="none"/>
        </w:rPr>
      </w:pPr>
    </w:p>
    <w:p w14:paraId="7A04B353" w14:textId="4D8E442E" w:rsidR="00CA1657" w:rsidRPr="005C35CD" w:rsidRDefault="00BF5FF1" w:rsidP="00CA1657">
      <w:pPr>
        <w:autoSpaceDE w:val="0"/>
        <w:autoSpaceDN w:val="0"/>
        <w:adjustRightInd w:val="0"/>
        <w:jc w:val="center"/>
        <w:rPr>
          <w:bCs/>
          <w:sz w:val="28"/>
          <w:szCs w:val="28"/>
          <w:u w:val="none"/>
        </w:rPr>
      </w:pPr>
      <w:r w:rsidRPr="005C35CD">
        <w:rPr>
          <w:bCs/>
          <w:sz w:val="28"/>
          <w:szCs w:val="28"/>
          <w:u w:val="none"/>
          <w:lang w:val="tt"/>
        </w:rPr>
        <w:t>2.13. Дәүләт хезмәтенең сыйфаты һәм һәркем өчен мөмкин булуы күрсәткечләре</w:t>
      </w:r>
    </w:p>
    <w:p w14:paraId="21607855" w14:textId="77777777" w:rsidR="00CA1657" w:rsidRPr="005C35CD" w:rsidRDefault="00CA1657" w:rsidP="00CA1657">
      <w:pPr>
        <w:autoSpaceDE w:val="0"/>
        <w:autoSpaceDN w:val="0"/>
        <w:adjustRightInd w:val="0"/>
        <w:jc w:val="center"/>
        <w:rPr>
          <w:bCs/>
          <w:sz w:val="28"/>
          <w:szCs w:val="28"/>
          <w:u w:val="none"/>
        </w:rPr>
      </w:pPr>
    </w:p>
    <w:p w14:paraId="0CF50E0D"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2.13.1. Дәүләт хезмәтенең һәркемгә күрсәтелә алырлык булуы күрсәткечләре түбәндәгеләрдән гыйбарәт:</w:t>
      </w:r>
    </w:p>
    <w:p w14:paraId="3028D2E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дәүләт хезмәте күрсәтелә торган биналарның инвалидлар өчен үтемле булуы;</w:t>
      </w:r>
    </w:p>
    <w:p w14:paraId="292FBB04"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инвалидларга биналарның инвалидлар өчен үтемле булуын тәэмин итүгә бәйле булмаган, аларга башка затлар белән тигез дәрәҗәдә дәүләт хезмәте күрсәтүгә комачаулый торган башка каршылыкларны җиңүдә ярдәм күрсәтелүе;</w:t>
      </w:r>
    </w:p>
    <w:p w14:paraId="27264CC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Идарә (бүлек) бүлмәләренең җәмәгать транспортыннан файдалану зонасында урнашуы;</w:t>
      </w:r>
    </w:p>
    <w:p w14:paraId="035CAE0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белгечләрнең, шулай ук мөрәҗәгать итүчеләрдән документлар кабул ителә торган урыннарның да, кирәкле санда булуы;</w:t>
      </w:r>
    </w:p>
    <w:p w14:paraId="158D6225" w14:textId="3605DFC2"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Идарәнең (бүлекнең) мәгълүмат стендларында,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челтәрендә, Министрлыкның рәсми сайтында дәүләт хезмәте күрсәтү ысуллары, тәртибе, вакытлары турында тулы мәгълүмат булуы.</w:t>
      </w:r>
    </w:p>
    <w:p w14:paraId="6BFAD4DE"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2.13.2. Дәүләт хезмәте күрсәтүнең сыйфатлы булу күрсәткечләре түбәндәгеләрдән гыйбарәт:</w:t>
      </w:r>
    </w:p>
    <w:p w14:paraId="10C54808"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документларны кабул итү һәм карау чорларының саклануы;</w:t>
      </w:r>
    </w:p>
    <w:p w14:paraId="7B690649"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 нәтиҗәсен җибәрү чорының саклануы;</w:t>
      </w:r>
    </w:p>
    <w:p w14:paraId="0723253F"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Идарә (бүлек) белгечләре тарафыннан әлеге Регламентны бозуга прецедентларның (нигезле шикаятьләрнең) булмавы.</w:t>
      </w:r>
    </w:p>
    <w:p w14:paraId="6A5885C6"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sz w:val="28"/>
          <w:szCs w:val="28"/>
          <w:u w:val="none"/>
          <w:lang w:val="tt"/>
        </w:rPr>
        <w:lastRenderedPageBreak/>
        <w:t xml:space="preserve">2.13.3. Мөрәҗәгать итүченең Идарә (бүлек) белгечләре белән бәйләнешкә керү күләме: </w:t>
      </w:r>
    </w:p>
    <w:p w14:paraId="6110FD5B"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63D472A2"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 өчен зарури документлар почта аша җибәрелгәндә, – бердән артык түгел (консультацияләрне исәпкә алмыйча).</w:t>
      </w:r>
    </w:p>
    <w:p w14:paraId="683EA43D"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2.13.4. Дәүләт хезмәте күрсәтелгәндә мөрәҗәгать итүченең Идарә (бүлек) белгече белән бер мәртәбә бәйләнешкә керү вакыты 15 минуттан артмый.</w:t>
      </w:r>
    </w:p>
    <w:p w14:paraId="462FADDF" w14:textId="5D08D286"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2.13.5. Дәүләт хезмәте күрсәтүнең барышы, шулай ук дәүләт хезмәте күрсәтү нәтиҗәләре турында мәгълүмат мөрәҗәгать итүче тарафыннан Министрлык сайтында, Татарстан Республикасы дәүләт һәм муниципаль хезмәтләр порталында алынырга мөмкин.</w:t>
      </w:r>
    </w:p>
    <w:p w14:paraId="37F44F04" w14:textId="25CCD4FD" w:rsidR="00CA1657" w:rsidRPr="005C35CD" w:rsidRDefault="00BF5FF1" w:rsidP="002D296A">
      <w:pPr>
        <w:autoSpaceDE w:val="0"/>
        <w:autoSpaceDN w:val="0"/>
        <w:adjustRightInd w:val="0"/>
        <w:ind w:firstLine="540"/>
        <w:jc w:val="both"/>
        <w:rPr>
          <w:sz w:val="28"/>
          <w:szCs w:val="28"/>
          <w:u w:val="none"/>
        </w:rPr>
      </w:pPr>
      <w:r w:rsidRPr="005C35CD">
        <w:rPr>
          <w:sz w:val="28"/>
          <w:szCs w:val="28"/>
          <w:u w:val="none"/>
          <w:lang w:val="tt"/>
        </w:rPr>
        <w:t>2.13.6. Экстерриториаль принцип буенча һәм комплекслы мөрәҗәгать составында дәүләт хезмәте күрсәтелми.</w:t>
      </w:r>
    </w:p>
    <w:p w14:paraId="50D9E4E1" w14:textId="06DA2AE2" w:rsidR="00150A5B" w:rsidRPr="005C35CD" w:rsidRDefault="00150A5B" w:rsidP="00CA1657">
      <w:pPr>
        <w:autoSpaceDE w:val="0"/>
        <w:autoSpaceDN w:val="0"/>
        <w:adjustRightInd w:val="0"/>
        <w:jc w:val="center"/>
        <w:rPr>
          <w:bCs/>
          <w:sz w:val="28"/>
          <w:szCs w:val="28"/>
          <w:u w:val="none"/>
        </w:rPr>
      </w:pPr>
    </w:p>
    <w:p w14:paraId="10F5A098" w14:textId="77777777" w:rsidR="00150A5B" w:rsidRPr="005C35CD" w:rsidRDefault="00BF5FF1" w:rsidP="00150A5B">
      <w:pPr>
        <w:autoSpaceDE w:val="0"/>
        <w:autoSpaceDN w:val="0"/>
        <w:adjustRightInd w:val="0"/>
        <w:ind w:firstLine="540"/>
        <w:jc w:val="both"/>
        <w:rPr>
          <w:sz w:val="28"/>
          <w:szCs w:val="28"/>
          <w:u w:val="none"/>
        </w:rPr>
      </w:pPr>
      <w:r w:rsidRPr="005C35CD">
        <w:rPr>
          <w:sz w:val="28"/>
          <w:szCs w:val="28"/>
          <w:u w:val="none"/>
          <w:lang w:val="tt"/>
        </w:rPr>
        <w:t>2.14. Дәүләт хезмәте күрсәтүгә башка таләпләр, шул исәптән:</w:t>
      </w:r>
    </w:p>
    <w:p w14:paraId="405A2BD9" w14:textId="77777777" w:rsidR="00F54935" w:rsidRPr="005C35CD" w:rsidRDefault="00BF5FF1" w:rsidP="00F54935">
      <w:pPr>
        <w:autoSpaceDE w:val="0"/>
        <w:autoSpaceDN w:val="0"/>
        <w:adjustRightInd w:val="0"/>
        <w:ind w:firstLine="540"/>
        <w:jc w:val="both"/>
        <w:rPr>
          <w:sz w:val="28"/>
          <w:szCs w:val="28"/>
          <w:u w:val="none"/>
        </w:rPr>
      </w:pPr>
      <w:r w:rsidRPr="005C35CD">
        <w:rPr>
          <w:sz w:val="28"/>
          <w:szCs w:val="28"/>
          <w:u w:val="none"/>
          <w:lang w:val="tt"/>
        </w:rPr>
        <w:t>күпфункцияле үзәкләрдә дәүләт хезмәте күрсәтүнең үзенчәлекләрен һәм электрон формада дәүләт хезмәте күрсәтүнең үзенчәлекләрен исәпкә ала торган;</w:t>
      </w:r>
    </w:p>
    <w:p w14:paraId="42A01628" w14:textId="529BDC2A" w:rsidR="00150A5B" w:rsidRPr="005C35CD" w:rsidRDefault="00BF5FF1" w:rsidP="00F54935">
      <w:pPr>
        <w:autoSpaceDE w:val="0"/>
        <w:autoSpaceDN w:val="0"/>
        <w:adjustRightInd w:val="0"/>
        <w:ind w:firstLine="540"/>
        <w:jc w:val="both"/>
        <w:rPr>
          <w:sz w:val="28"/>
          <w:szCs w:val="28"/>
          <w:u w:val="none"/>
        </w:rPr>
      </w:pPr>
      <w:r w:rsidRPr="005C35CD">
        <w:rPr>
          <w:sz w:val="28"/>
          <w:szCs w:val="28"/>
          <w:u w:val="none"/>
          <w:lang w:val="tt"/>
        </w:rPr>
        <w:t>Татарстан Республикасы дәүләт телләрендә дәүләт хезмәте турында белешмәләр бирү турында.</w:t>
      </w:r>
    </w:p>
    <w:p w14:paraId="2D628F36" w14:textId="508C4A6F" w:rsidR="00CA1657" w:rsidRPr="005E5168" w:rsidRDefault="00BF5FF1" w:rsidP="00CA1657">
      <w:pPr>
        <w:tabs>
          <w:tab w:val="left" w:pos="567"/>
        </w:tabs>
        <w:autoSpaceDE w:val="0"/>
        <w:autoSpaceDN w:val="0"/>
        <w:adjustRightInd w:val="0"/>
        <w:jc w:val="both"/>
        <w:rPr>
          <w:rFonts w:eastAsia="Calibri"/>
          <w:sz w:val="28"/>
          <w:szCs w:val="28"/>
          <w:u w:val="none"/>
          <w:lang w:val="tt"/>
        </w:rPr>
      </w:pPr>
      <w:r w:rsidRPr="005C35CD">
        <w:rPr>
          <w:bCs/>
          <w:sz w:val="28"/>
          <w:szCs w:val="28"/>
          <w:u w:val="none"/>
          <w:lang w:val="tt"/>
        </w:rPr>
        <w:tab/>
        <w:t>2.14.1. Дәүләт хезмәте күрсәтү өчен кирәкле һәм мәҗбүри булган хезмәтләр күрсәтү таләп ителми.</w:t>
      </w:r>
    </w:p>
    <w:p w14:paraId="5974F4FD" w14:textId="5B1F10DD" w:rsidR="002A2978" w:rsidRPr="005E5168" w:rsidRDefault="00BF5FF1" w:rsidP="008C616D">
      <w:pPr>
        <w:autoSpaceDE w:val="0"/>
        <w:autoSpaceDN w:val="0"/>
        <w:adjustRightInd w:val="0"/>
        <w:ind w:firstLine="540"/>
        <w:jc w:val="both"/>
        <w:rPr>
          <w:sz w:val="28"/>
          <w:szCs w:val="28"/>
          <w:u w:val="none"/>
          <w:lang w:val="tt"/>
        </w:rPr>
      </w:pPr>
      <w:r w:rsidRPr="005C35CD">
        <w:rPr>
          <w:sz w:val="28"/>
          <w:szCs w:val="28"/>
          <w:u w:val="none"/>
          <w:lang w:val="tt"/>
        </w:rPr>
        <w:t>КФҮ аша дәүләт хезмәте күрсәтүгә гариза бирүне дә кертеп, дәүләт хезмәте күрсәтү КФҮ, КФҮнең ерактагы эш урыннарында гамәлгә ашырылмый.</w:t>
      </w:r>
    </w:p>
    <w:p w14:paraId="16DFA466" w14:textId="76E764AD" w:rsidR="008C616D" w:rsidRPr="005E5168" w:rsidRDefault="00BF5FF1" w:rsidP="008C616D">
      <w:pPr>
        <w:autoSpaceDE w:val="0"/>
        <w:autoSpaceDN w:val="0"/>
        <w:adjustRightInd w:val="0"/>
        <w:ind w:firstLine="540"/>
        <w:jc w:val="both"/>
        <w:rPr>
          <w:sz w:val="28"/>
          <w:szCs w:val="28"/>
          <w:u w:val="none"/>
          <w:lang w:val="tt"/>
        </w:rPr>
      </w:pPr>
      <w:r w:rsidRPr="005C35CD">
        <w:rPr>
          <w:sz w:val="28"/>
          <w:szCs w:val="28"/>
          <w:u w:val="none"/>
          <w:lang w:val="tt"/>
        </w:rPr>
        <w:t>Дәүләт хезмәтен экстерриториаль принцип буенча күрсәтү гаризаларны Татарстан Республикасы дәүләт һәм муниципаль хезмәтләр күрсәтү порталы аша җибәрү мөмкинлеген тәэмин итү өлешендә гамәлгә ашырыла.</w:t>
      </w:r>
    </w:p>
    <w:p w14:paraId="391CD52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2.14.2. Электрон формада дәүләт хезмәте күрсәткәндә мөрәҗәгать итүче хокуклы:</w:t>
      </w:r>
    </w:p>
    <w:p w14:paraId="222AC88F" w14:textId="0FD5B7AA"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а) дәүләт хезмәте күрсәтү тәртибе һәм сроклары турында Бердәм порталда, Татарстан Республикасы дәүләт һәм муниципаль хезмәтләр күрсәтү порталында урнаштырылган мәгълүматны алырга;</w:t>
      </w:r>
    </w:p>
    <w:p w14:paraId="5E5CEC0A" w14:textId="56434761"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w:t>
      </w:r>
      <w:hyperlink r:id="rId13" w:history="1">
        <w:r w:rsidRPr="005C35CD">
          <w:rPr>
            <w:sz w:val="28"/>
            <w:szCs w:val="28"/>
            <w:u w:val="none"/>
            <w:lang w:val="tt"/>
          </w:rPr>
          <w:t>16 статьясының 1 өлешендәге 7</w:t>
        </w:r>
        <w:r w:rsidRPr="005C35CD">
          <w:rPr>
            <w:rStyle w:val="a6"/>
            <w:color w:val="auto"/>
            <w:sz w:val="28"/>
            <w:szCs w:val="28"/>
            <w:u w:val="none"/>
            <w:vertAlign w:val="superscript"/>
            <w:lang w:val="tt"/>
          </w:rPr>
          <w:t>2</w:t>
        </w:r>
        <w:r w:rsidRPr="005C35CD">
          <w:rPr>
            <w:sz w:val="28"/>
            <w:szCs w:val="28"/>
            <w:u w:val="none"/>
            <w:lang w:val="tt"/>
          </w:rPr>
          <w:t xml:space="preserve"> пункты</w:t>
        </w:r>
      </w:hyperlink>
      <w:r w:rsidRPr="005C35CD">
        <w:rPr>
          <w:sz w:val="28"/>
          <w:szCs w:val="28"/>
          <w:u w:val="none"/>
          <w:lang w:val="tt"/>
        </w:rPr>
        <w:t xml:space="preserve">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2DD83086"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в) электрон формада бирелгән дәүләт хезмәте күрсәтү турындагы гаризаны үтәү барышы турында белешмәләр алырга;</w:t>
      </w:r>
    </w:p>
    <w:p w14:paraId="59CA45F1" w14:textId="5D6A3D61"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г) Татарстан Республикасы дәүләт һәм муниципаль хезмәтләр күрсәтү порталы аша дәүләт хезмәте күрсәтүнең сыйфатын бәяләргә;</w:t>
      </w:r>
    </w:p>
    <w:p w14:paraId="3FEA1068"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 кабул ителгән карар турында электрон документ формасында хәбәр алырга;</w:t>
      </w:r>
    </w:p>
    <w:p w14:paraId="1184482A" w14:textId="45FD7FE9"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граждан һәм муниципаль хезмәткәрләр тарафыннан дәүләт һәм </w:t>
      </w:r>
      <w:r w:rsidRPr="005C35CD">
        <w:rPr>
          <w:sz w:val="28"/>
          <w:szCs w:val="28"/>
          <w:u w:val="none"/>
          <w:lang w:val="tt"/>
        </w:rPr>
        <w:lastRenderedPageBreak/>
        <w:t>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Идарә (бүлек), шулай ук аның вазыйфаи затлары, дәүләт граждан хезмәткәрләре карарына һәм гамәленә (гамәл кылмавына) шикаять бирергә.</w:t>
      </w:r>
    </w:p>
    <w:p w14:paraId="1AD139B1" w14:textId="057A5B0C"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2.14.3. Гаризаны формалаштыру Татарстан Республикасы дәүләт һәм муниципаль хезмәтләр күрсәтү порталында гаризаның электрон формасын тутыру юлы белән формалаштырыла. Бу очракта мөрәҗәгать итүче яки аның законлы вәкиле Татарстан Республикасы дәүләт һәм муниципаль хезмәтләр күрсәтү порталында ИАБС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p>
    <w:p w14:paraId="679F0B3F"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2.14.4. Дәүләт хезмәте күрсәтү турында тутырылган гариза, дәүләт хезмәте күрсәтү өчен кирәкле документларның электрон рәвешләрен теркәп, мөрәҗәгать итүче тарафыннан Идарәгә (бүлеккә) җибәрелә. ИАБС системасында авторизацияләнгән очракта, дәүләт хезмәте күрсәтү турында гариза мөрәҗәгать итүченең, гаризаны имзалау өчен вәкаләтле мөрәҗәгать итүче вәкиленең гади электрон имзасы белән имзаланган дип санала.</w:t>
      </w:r>
    </w:p>
    <w:p w14:paraId="5B7F68D2" w14:textId="0BFEB30E"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2.14.5. Гариза Татарстан Республикасы дәүләт һәм муниципаль хезмәтләр күрсәтү порталы аша җибәрелгән очракта, әлеге Регламентның </w:t>
      </w:r>
      <w:hyperlink r:id="rId14" w:history="1">
        <w:r w:rsidRPr="005C35CD">
          <w:rPr>
            <w:rStyle w:val="a6"/>
            <w:color w:val="auto"/>
            <w:sz w:val="28"/>
            <w:szCs w:val="28"/>
            <w:u w:val="none"/>
            <w:lang w:val="tt"/>
          </w:rPr>
          <w:t>2.3 пунктында</w:t>
        </w:r>
      </w:hyperlink>
      <w:r w:rsidRPr="005C35CD">
        <w:rPr>
          <w:sz w:val="28"/>
          <w:szCs w:val="28"/>
          <w:u w:val="none"/>
          <w:lang w:val="tt"/>
        </w:rPr>
        <w:t xml:space="preserve"> күрсәтелгән кабул ителгән карар турында белдерү, мөрәҗәгать итүченең вәкиленә Татарстан Республикасы дәүләт һәм муниципаль хезмәтләр күрсәтү порталында шәхси кабинетка Идарә (бүлек) җитәкчесенең көчәйтелгән квалификацияле электрон имзасы белән таныкланган электрон документ формасында җибәрелә.</w:t>
      </w:r>
    </w:p>
    <w:p w14:paraId="41E52092"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2.14.6. Электрон документлар түбәндәге форматларда тапшырыла:</w:t>
      </w:r>
    </w:p>
    <w:p w14:paraId="0E1F6A8B"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а) xml - формалаштырылган документлар өчен;</w:t>
      </w:r>
    </w:p>
    <w:p w14:paraId="66470061" w14:textId="681546D1"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б) doc, docx, odt - формулалары булмаган, текстлы эчтәлектәге документлар өчен (әлеге пунктның </w:t>
      </w:r>
      <w:r w:rsidR="005E5168">
        <w:rPr>
          <w:sz w:val="28"/>
          <w:szCs w:val="28"/>
          <w:u w:val="none"/>
          <w:lang w:val="tt"/>
        </w:rPr>
        <w:t>«</w:t>
      </w:r>
      <w:r w:rsidRPr="005C35CD">
        <w:rPr>
          <w:sz w:val="28"/>
          <w:szCs w:val="28"/>
          <w:u w:val="none"/>
          <w:lang w:val="tt"/>
        </w:rPr>
        <w:t>в</w:t>
      </w:r>
      <w:r w:rsidR="005E5168">
        <w:rPr>
          <w:sz w:val="28"/>
          <w:szCs w:val="28"/>
          <w:u w:val="none"/>
          <w:lang w:val="tt"/>
        </w:rPr>
        <w:t>»</w:t>
      </w:r>
      <w:r w:rsidRPr="005C35CD">
        <w:rPr>
          <w:sz w:val="28"/>
          <w:szCs w:val="28"/>
          <w:u w:val="none"/>
          <w:lang w:val="tt"/>
        </w:rPr>
        <w:t xml:space="preserve"> пунктчасында күрсәтелгән документлардан тыш);</w:t>
      </w:r>
    </w:p>
    <w:p w14:paraId="4CE677AF"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в) xls, xlsx, ods - исәпләмәләре булган документлар өчен;</w:t>
      </w:r>
    </w:p>
    <w:p w14:paraId="408A4460" w14:textId="4A2901BD"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г) pdf, jpg, jpeg - формулаларны һәм (яки) график сурәтләрне дә үз эченә алган (әлеге пунктның </w:t>
      </w:r>
      <w:r w:rsidR="005E5168">
        <w:rPr>
          <w:sz w:val="28"/>
          <w:szCs w:val="28"/>
          <w:u w:val="none"/>
          <w:lang w:val="tt"/>
        </w:rPr>
        <w:t>«</w:t>
      </w:r>
      <w:r w:rsidRPr="005C35CD">
        <w:rPr>
          <w:sz w:val="28"/>
          <w:szCs w:val="28"/>
          <w:u w:val="none"/>
          <w:lang w:val="tt"/>
        </w:rPr>
        <w:t>в</w:t>
      </w:r>
      <w:r w:rsidR="005E5168">
        <w:rPr>
          <w:sz w:val="28"/>
          <w:szCs w:val="28"/>
          <w:u w:val="none"/>
          <w:lang w:val="tt"/>
        </w:rPr>
        <w:t>»</w:t>
      </w:r>
      <w:r w:rsidRPr="005C35CD">
        <w:rPr>
          <w:sz w:val="28"/>
          <w:szCs w:val="28"/>
          <w:u w:val="none"/>
          <w:lang w:val="tt"/>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p>
    <w:p w14:paraId="136DDB8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Документның үз оригиналын сканер аша уздыру юлы белән электрон документны формалаштыру рөхсәт ителә (күчермәләрне куллану рөхсәт ителми), ул 300 - 500 dpi (масштаб 1:1) мөмкинлегендә документ оригиналы ориентациясен саклап гамәлгә ашырыла, түбәндәге режимнарны кулланып:</w:t>
      </w:r>
    </w:p>
    <w:p w14:paraId="788AF2C0" w14:textId="2DC69056" w:rsidR="00CA1657" w:rsidRPr="005C35CD" w:rsidRDefault="005E5168" w:rsidP="00CA1657">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каралы-аклы</w:t>
      </w:r>
      <w:r>
        <w:rPr>
          <w:sz w:val="28"/>
          <w:szCs w:val="28"/>
          <w:u w:val="none"/>
          <w:lang w:val="tt"/>
        </w:rPr>
        <w:t>»</w:t>
      </w:r>
      <w:r w:rsidR="00BF5FF1" w:rsidRPr="005C35CD">
        <w:rPr>
          <w:sz w:val="28"/>
          <w:szCs w:val="28"/>
          <w:u w:val="none"/>
          <w:lang w:val="tt"/>
        </w:rPr>
        <w:t xml:space="preserve"> (документта график сурәтләр һәм (яки) төсле текст булмаган очракта);</w:t>
      </w:r>
    </w:p>
    <w:p w14:paraId="058F9881" w14:textId="6A98CB0E" w:rsidR="00CA1657" w:rsidRPr="005C35CD" w:rsidRDefault="005E5168" w:rsidP="00CA1657">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соры төсмерләрдә</w:t>
      </w:r>
      <w:r>
        <w:rPr>
          <w:sz w:val="28"/>
          <w:szCs w:val="28"/>
          <w:u w:val="none"/>
          <w:lang w:val="tt"/>
        </w:rPr>
        <w:t>»</w:t>
      </w:r>
      <w:r w:rsidR="00BF5FF1" w:rsidRPr="005C35CD">
        <w:rPr>
          <w:sz w:val="28"/>
          <w:szCs w:val="28"/>
          <w:u w:val="none"/>
          <w:lang w:val="tt"/>
        </w:rPr>
        <w:t xml:space="preserve"> (документта төсле график сурәтләрдән аерыла торган график сурәтләр булган очракта);</w:t>
      </w:r>
    </w:p>
    <w:p w14:paraId="70DA3DF0" w14:textId="0DE3940F" w:rsidR="00CA1657" w:rsidRPr="005C35CD" w:rsidRDefault="005E5168" w:rsidP="00CA1657">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төсле</w:t>
      </w:r>
      <w:r>
        <w:rPr>
          <w:sz w:val="28"/>
          <w:szCs w:val="28"/>
          <w:u w:val="none"/>
          <w:lang w:val="tt"/>
        </w:rPr>
        <w:t>»</w:t>
      </w:r>
      <w:r w:rsidR="00BF5FF1" w:rsidRPr="005C35CD">
        <w:rPr>
          <w:sz w:val="28"/>
          <w:szCs w:val="28"/>
          <w:u w:val="none"/>
          <w:lang w:val="tt"/>
        </w:rPr>
        <w:t xml:space="preserve"> яки </w:t>
      </w:r>
      <w:r>
        <w:rPr>
          <w:sz w:val="28"/>
          <w:szCs w:val="28"/>
          <w:u w:val="none"/>
          <w:lang w:val="tt"/>
        </w:rPr>
        <w:t>«</w:t>
      </w:r>
      <w:r w:rsidR="00BF5FF1" w:rsidRPr="005C35CD">
        <w:rPr>
          <w:sz w:val="28"/>
          <w:szCs w:val="28"/>
          <w:u w:val="none"/>
          <w:lang w:val="tt"/>
        </w:rPr>
        <w:t>төсне тулы дәрәҗәсендә тапшыру режимы</w:t>
      </w:r>
      <w:r>
        <w:rPr>
          <w:sz w:val="28"/>
          <w:szCs w:val="28"/>
          <w:u w:val="none"/>
          <w:lang w:val="tt"/>
        </w:rPr>
        <w:t>»</w:t>
      </w:r>
      <w:r w:rsidR="00BF5FF1" w:rsidRPr="005C35CD">
        <w:rPr>
          <w:sz w:val="28"/>
          <w:szCs w:val="28"/>
          <w:u w:val="none"/>
          <w:lang w:val="tt"/>
        </w:rPr>
        <w:t xml:space="preserve"> (документта төсле график сурәтләр яисә төсле текст булган очракта);</w:t>
      </w:r>
    </w:p>
    <w:p w14:paraId="7F871F6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чын нөсхәдәге барлык аутентик билгеләрне, атап әйткәндә: затның график имзасын, мөһерне, бланк чатындагы штампны саклап;</w:t>
      </w:r>
    </w:p>
    <w:p w14:paraId="7DCD0FD4"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lastRenderedPageBreak/>
        <w:t>файллар саны һәркайсында текстлы һәм (яки) графикалы мәгълүматлар булган документлар санына туры килергә тиеш.</w:t>
      </w:r>
    </w:p>
    <w:p w14:paraId="3EE52EA1"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2.14.7. Электрон документлар түбәндәгеләрне тәэмин итәргә тиеш:</w:t>
      </w:r>
    </w:p>
    <w:p w14:paraId="793A9EA4"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документны һәм документтагы битләр санын идентификацияләү мөмкинлеген;</w:t>
      </w:r>
    </w:p>
    <w:p w14:paraId="58E4F6B5"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62D964C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xls, xlsx яки ods форматларында тапшырылырга тиешле документлар аерым электрон документ рәвешендә формалаштырыла.</w:t>
      </w:r>
    </w:p>
    <w:p w14:paraId="48FC1D21"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2.14.8. Мөрәҗәгать итүчеләрне Идарәгә (бүлеккә) кабул итүгә язу (алга таба – кабул итүгә язу) Татарстан Республикасы дәүләт һәм муниципаль хезмәтләр күрсәтү порталы, Идарәнең (бүлекнең) телефон номеры аша телефон элемтәсе аша гамәлгә ашырыла.</w:t>
      </w:r>
    </w:p>
    <w:p w14:paraId="0AF657F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Мөрәҗәгать итүчегә Идарәдә (бүлектә) билгеләнгән кабул итү графигы чикләрендә теләсә нинди буш кабул итү датасына һәм вакытына язылу мөмкинлеге бирелә.</w:t>
      </w:r>
    </w:p>
    <w:p w14:paraId="2799D542"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53970AB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фамилиясен, исемен һәм атасының исемен (булган очракта);</w:t>
      </w:r>
    </w:p>
    <w:p w14:paraId="6483AC41"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телефон номерын;</w:t>
      </w:r>
    </w:p>
    <w:p w14:paraId="2A74314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электрон почта адресын (ихтыярына карап);</w:t>
      </w:r>
    </w:p>
    <w:p w14:paraId="4693275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кабул итү көннәре, вакыты һәм урыннары.</w:t>
      </w:r>
    </w:p>
    <w:p w14:paraId="16591770"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Мөрәҗәгать итүче тарафыннан алдан язылу барышында күрсәтелгән белешмәләр мөрәҗәгать итүчене шәхсән кабул иткәндә тапшырылган документлардагы белешмәләргә туры килмәсә, алдан язылу гамәлдән чыгарыла.</w:t>
      </w:r>
    </w:p>
    <w:p w14:paraId="72E4ED90"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537AB14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Мөрәҗәгать итүче теләсә кайсы вакытта Татарстан Республикасы дәүләт һәм муниципаль хезмәтләр күрсәтү порталы аша яки Идарәнең (бүлекнең) телефон номеры буенча алдан язылудан баш тартырга хокуклы.</w:t>
      </w:r>
    </w:p>
    <w:p w14:paraId="24EF2C3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2.14.9. 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0EA4E0FB" w14:textId="5AD09BD2" w:rsidR="002A2978" w:rsidRPr="005C35CD" w:rsidRDefault="00BF5FF1" w:rsidP="003C0F46">
      <w:pPr>
        <w:autoSpaceDE w:val="0"/>
        <w:autoSpaceDN w:val="0"/>
        <w:adjustRightInd w:val="0"/>
        <w:ind w:firstLine="540"/>
        <w:jc w:val="both"/>
        <w:rPr>
          <w:sz w:val="28"/>
          <w:szCs w:val="28"/>
          <w:u w:val="none"/>
        </w:rPr>
      </w:pPr>
      <w:r w:rsidRPr="005C35CD">
        <w:rPr>
          <w:sz w:val="28"/>
          <w:szCs w:val="28"/>
          <w:u w:val="none"/>
          <w:lang w:val="tt"/>
        </w:rPr>
        <w:t>2.14.10. Дәүләт хезмәте күрсәтү өчен кирәкле һәм мәҗбүри булган хезмәтләр күрсәтү таләп ителми.</w:t>
      </w:r>
    </w:p>
    <w:p w14:paraId="161BD336"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2.14.11. Дәүләт хезмәте күрсәткәндә кулланыла:</w:t>
      </w:r>
    </w:p>
    <w:p w14:paraId="4482741E" w14:textId="713C0798" w:rsidR="00CA1657" w:rsidRPr="005C35CD" w:rsidRDefault="005E5168" w:rsidP="00CA1657">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Татарстан Республикасы халкының социаль регистры</w:t>
      </w:r>
      <w:r>
        <w:rPr>
          <w:sz w:val="28"/>
          <w:szCs w:val="28"/>
          <w:u w:val="none"/>
          <w:lang w:val="tt"/>
        </w:rPr>
        <w:t>»</w:t>
      </w:r>
      <w:r w:rsidR="00BF5FF1" w:rsidRPr="005C35CD">
        <w:rPr>
          <w:sz w:val="28"/>
          <w:szCs w:val="28"/>
          <w:u w:val="none"/>
          <w:lang w:val="tt"/>
        </w:rPr>
        <w:t xml:space="preserve"> дәүләт мәгълүмат системасы;</w:t>
      </w:r>
    </w:p>
    <w:p w14:paraId="5BAD70E6" w14:textId="1DDFC4F3" w:rsidR="00CA1657" w:rsidRPr="005C35CD" w:rsidRDefault="005E5168" w:rsidP="00CA1657">
      <w:pPr>
        <w:autoSpaceDE w:val="0"/>
        <w:autoSpaceDN w:val="0"/>
        <w:adjustRightInd w:val="0"/>
        <w:ind w:firstLine="540"/>
        <w:jc w:val="both"/>
        <w:rPr>
          <w:sz w:val="28"/>
          <w:szCs w:val="28"/>
          <w:u w:val="none"/>
        </w:rPr>
      </w:pPr>
      <w:r>
        <w:rPr>
          <w:sz w:val="28"/>
          <w:szCs w:val="28"/>
          <w:u w:val="none"/>
          <w:lang w:val="tt"/>
        </w:rPr>
        <w:t>«</w:t>
      </w:r>
      <w:r w:rsidR="00BF5FF1" w:rsidRPr="005C35CD">
        <w:rPr>
          <w:sz w:val="28"/>
          <w:szCs w:val="28"/>
          <w:u w:val="none"/>
          <w:lang w:val="tt"/>
        </w:rPr>
        <w:t>Ведомствоара электрон хезмәттәшлекнең бердәм системасы</w:t>
      </w:r>
      <w:r>
        <w:rPr>
          <w:sz w:val="28"/>
          <w:szCs w:val="28"/>
          <w:u w:val="none"/>
          <w:lang w:val="tt"/>
        </w:rPr>
        <w:t>»</w:t>
      </w:r>
      <w:r w:rsidR="00BF5FF1" w:rsidRPr="005C35CD">
        <w:rPr>
          <w:sz w:val="28"/>
          <w:szCs w:val="28"/>
          <w:u w:val="none"/>
          <w:lang w:val="tt"/>
        </w:rPr>
        <w:t xml:space="preserve"> федераль дәүләт мәгълүмат системасы.</w:t>
      </w:r>
    </w:p>
    <w:p w14:paraId="27D104C4"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lastRenderedPageBreak/>
        <w:t xml:space="preserve">2.14.12. Дәүләт хезмәте күрсәтү тәртибе турында мәгълүмат Татарстан Республикасы дәүләт телләрендә урнаштырыла. </w:t>
      </w:r>
    </w:p>
    <w:p w14:paraId="5D0243B2" w14:textId="195789CA" w:rsidR="00CA1657" w:rsidRPr="005C35CD" w:rsidRDefault="00CA1657" w:rsidP="00CA1657">
      <w:pPr>
        <w:autoSpaceDE w:val="0"/>
        <w:autoSpaceDN w:val="0"/>
        <w:adjustRightInd w:val="0"/>
        <w:jc w:val="both"/>
        <w:rPr>
          <w:bCs/>
          <w:sz w:val="28"/>
          <w:szCs w:val="28"/>
          <w:u w:val="none"/>
        </w:rPr>
      </w:pPr>
    </w:p>
    <w:p w14:paraId="08802E4D" w14:textId="0A74855C" w:rsidR="00CA1657" w:rsidRPr="005C35CD" w:rsidRDefault="00BF5FF1" w:rsidP="00CA1657">
      <w:pPr>
        <w:autoSpaceDE w:val="0"/>
        <w:autoSpaceDN w:val="0"/>
        <w:adjustRightInd w:val="0"/>
        <w:jc w:val="center"/>
        <w:outlineLvl w:val="1"/>
        <w:rPr>
          <w:sz w:val="28"/>
          <w:szCs w:val="28"/>
          <w:u w:val="none"/>
        </w:rPr>
      </w:pPr>
      <w:r w:rsidRPr="005C35CD">
        <w:rPr>
          <w:bCs/>
          <w:sz w:val="28"/>
          <w:szCs w:val="28"/>
          <w:u w:val="none"/>
          <w:lang w:val="tt"/>
        </w:rPr>
        <w:t>3. Административ процедураларның составы, эзлеклелеге һәм үтәлү сроклары</w:t>
      </w:r>
    </w:p>
    <w:p w14:paraId="387D020F" w14:textId="77777777" w:rsidR="00CA1657" w:rsidRPr="005C35CD" w:rsidRDefault="00CA1657" w:rsidP="00CA1657">
      <w:pPr>
        <w:autoSpaceDE w:val="0"/>
        <w:autoSpaceDN w:val="0"/>
        <w:adjustRightInd w:val="0"/>
        <w:jc w:val="center"/>
        <w:outlineLvl w:val="1"/>
        <w:rPr>
          <w:sz w:val="28"/>
          <w:szCs w:val="28"/>
          <w:u w:val="none"/>
        </w:rPr>
      </w:pPr>
    </w:p>
    <w:p w14:paraId="2EC4DB3B"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3.1. Дәүләт хезмәте күрсәтелгәндә гамәлләр эзлеклелегенә тасвирлама.</w:t>
      </w:r>
    </w:p>
    <w:p w14:paraId="511B41D8"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3.1.1. Дәүләт хезмәте күрсәтү, шул исәптән электрон рәвештә дә, түбәндәге процедураларны үз эченә ала:</w:t>
      </w:r>
    </w:p>
    <w:p w14:paraId="1DB9EC6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1) мөрәҗәгать итүчене консультацияләү, мөрәҗәгать итүчегә ярдәм күрсәтү, шул исәптән гаризаны тутыру өлешендә дә;</w:t>
      </w:r>
    </w:p>
    <w:p w14:paraId="00AE618B"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2) гаризаны кабул итү һәм теркәү;</w:t>
      </w:r>
    </w:p>
    <w:p w14:paraId="3CE0C13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3) белешмәләр алу, ведомствоара гарызнамәләр формалаштыру һәм җибәрү;</w:t>
      </w:r>
    </w:p>
    <w:p w14:paraId="15619C99"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4) таныклык (таныклык дубликаты) бирү (бирүдән баш тарту) турында карар кабул итү;</w:t>
      </w:r>
    </w:p>
    <w:p w14:paraId="5CC1664F" w14:textId="69C1BBD5"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5) гариза бирүчегә дәүләт хезмәте күрсәтү нәтиҗәсен бирү;</w:t>
      </w:r>
    </w:p>
    <w:p w14:paraId="484FD962" w14:textId="7F487952" w:rsidR="00EC37C8"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6) дәүләт хезмәте күрсәтү нәтиҗәсендә бирелгән документларда җибәрелгән басма хаталарны һәм ялгышларны төзәтү (алга таба – техник хата).</w:t>
      </w:r>
    </w:p>
    <w:p w14:paraId="027EBE8B"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Электрон формада дәүләт хезмәте күрсәтелгәндә, Мөрәҗәгать итүче өчен түбәндәгеләр тәэмин ителә:</w:t>
      </w:r>
    </w:p>
    <w:p w14:paraId="536085CE"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дәүләт хезмәте күрсәтү тәртибе һәм вакыты турында мәгълүмат алу;</w:t>
      </w:r>
    </w:p>
    <w:p w14:paraId="38FA093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гариза формалаштыру;</w:t>
      </w:r>
    </w:p>
    <w:p w14:paraId="6B40DB4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гаризаны һәм дәүләт хезмәте күрсәтү өчен кирәкле документларны кабул итү һәм теркәүгә алу;</w:t>
      </w:r>
    </w:p>
    <w:p w14:paraId="3229DBA9"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таныклык бирү (бирүдән баш тарту) турында кабул ителгән карар турында белдерү алу;</w:t>
      </w:r>
    </w:p>
    <w:p w14:paraId="0ADCAF59"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гариза карау барышы турында мәгълүмат алу;</w:t>
      </w:r>
    </w:p>
    <w:p w14:paraId="4F3FB1B6"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дәүләт хезмәте күрсәтү сыйфатын бәяләү;</w:t>
      </w:r>
    </w:p>
    <w:p w14:paraId="59917EC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дәүләт хезмәтен күрсәтә торган Идарә (бүлек) карарларына һәм гамәлләренә (гамәл кылмавына) яисә Идарәнең (бүлекнең) вазыйфаи затлары яки дәүләт граждан хезмәткәре гамәлләренә (гамәл кылмавына) судка кадәр (судтан тыш) шикаять белдерү.</w:t>
      </w:r>
    </w:p>
    <w:p w14:paraId="3DB9E5E6" w14:textId="550653CA"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Гаризаны карау барышы турында һәм дәүләт хезмәте күрсәтү нәтиҗәсе турында мәгълүмат алу, авторизацияләнү шарты белән, Татарстан Республикасы дәүләт һәм муниципаль хезмәтләр күрсәтү порталында шәхси кабинетта гамәлгә ашырыла. Мөрәҗәгать итүче теләсә кайсы вакытта үз инициативасы буенча шәхси кабинетта электрон гаризаның статусын, шулай ук алга таба башкарылачак гамәлләр турында мәгълүмат карау мөмкинлегенә ия.</w:t>
      </w:r>
    </w:p>
    <w:p w14:paraId="1FB56C38"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Электрон формада дәүләт хезмәте күрсәтелгәндә мөрәҗәгать итүчегә түбәндәгеләр җибәрелә:</w:t>
      </w:r>
    </w:p>
    <w:p w14:paraId="0E0554A6"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а) гаризаны һәм дәүләт хезмәте күрсәтү өчен кирәкле башка документларны кабул итү һәм теркәү турында гаризаны һәм дәүләт хезмәте күрсәтү өчен кирәкле документларны кабул итү  һәм дәүләт хезмәте күрсәтү процедураларының башлану факты турындагы белешмәләрне, шулай ук дәүләт хезмәте күрсәтүне тәмамлау датасы һәм вакыты турындагы белешмәләрне яисә дәүләт хезмәте күрсәтү өчен кирәкле документларны кабул итүдән нигезле баш тартуны үз эченә алган белдерү;</w:t>
      </w:r>
    </w:p>
    <w:p w14:paraId="7D8D0F89"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lastRenderedPageBreak/>
        <w:t>б) дәүләт хезмәте күрсәтү өчен кирәкле документларны карау нәтиҗәләре турында белдерү, анда дәүләт хезмәте күрсәтү турында уңай карар кабул ителүе һәм таныклык (дубликат) бирү турында карар күчермәсен алу мөмкинлеге турында белешмәләр яисә дәүләт хезмәте күрсәтүдән нигезле баш тарту була.</w:t>
      </w:r>
    </w:p>
    <w:p w14:paraId="2799F38E"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3.2. Мөрәҗәгать итүчегә консультация бирү, мөрәҗәгать итүчегә ярдәм күрсәтү, шул исәптән гаризаны рәсмиләштерү өлешендә дә</w:t>
      </w:r>
    </w:p>
    <w:p w14:paraId="582160EE" w14:textId="207B79F4"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3.2.1. Мөрәҗәгать итүче шәхсән, телефон, почта, электрон почта аша, Татарстан Республикасы дәүләт һәм муниципаль хезмәтләр күрсәтү порталы аша һәм (яки) Идарәгә (бүлеккә) дәүләт хезмәте күрсәтү тәртибе турында консультацияләр алу өчен мөрәҗәгать итә.</w:t>
      </w:r>
    </w:p>
    <w:p w14:paraId="28F9A664" w14:textId="7489731A"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Идарә (бүлек) белгече тарафыннан мөрәҗәгать итүчегә, шул исәптән, дәүләт хезмәтеннән файдалану өчен кирәкле документларның составы, формасы һәм эчтәлеге буенча да, консультация бирелә. Мөрәҗәгать итүче шәхсән мөрәҗәгать иткән очракта, гариза бланкы бирелә һәм, кирәк булганда, мөрәҗәгать итүчегә, шул исәптән гаризаны тутыру өлешендә дә, ярдәм күрсәтә.</w:t>
      </w:r>
    </w:p>
    <w:p w14:paraId="0C711975"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Әлеге пунктта билгеләнә торган процедуралар түбәндәгечә башкарыла:</w:t>
      </w:r>
    </w:p>
    <w:p w14:paraId="69EA49C9"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мөрәҗәгать итүче шәхсән, телефон аша мөрәҗәгать иткән очракта, – мөрәҗәгать итүче мөрәҗәгать иткән көнне;</w:t>
      </w:r>
    </w:p>
    <w:p w14:paraId="5C1D8B45" w14:textId="77777777" w:rsidR="00CA1657" w:rsidRPr="005E5168" w:rsidRDefault="00BF5FF1" w:rsidP="00CA1657">
      <w:pPr>
        <w:autoSpaceDE w:val="0"/>
        <w:autoSpaceDN w:val="0"/>
        <w:adjustRightInd w:val="0"/>
        <w:ind w:firstLine="540"/>
        <w:jc w:val="both"/>
        <w:rPr>
          <w:sz w:val="28"/>
          <w:szCs w:val="28"/>
          <w:u w:val="none"/>
          <w:lang w:val="tt"/>
        </w:rPr>
      </w:pPr>
      <w:r w:rsidRPr="005C35CD">
        <w:rPr>
          <w:iCs/>
          <w:sz w:val="28"/>
          <w:szCs w:val="28"/>
          <w:u w:val="none"/>
          <w:lang w:val="tt"/>
        </w:rPr>
        <w:t>мөрәҗәгать итүче Татарстан Республикасы дәүләт һәм муниципаль хезмәтләр күрсәтү порталы, почта һәм электрон почта аша мөрәҗәгать иткән очракта, –мөрәҗәгать итүченең мөрәҗәгатен теркәгәннән соң 15 календарь көн узганчыга кадәр.</w:t>
      </w:r>
    </w:p>
    <w:p w14:paraId="7474BB71"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Процедураның нәтиҗәсе: мөрәҗәгать итүчене консультацияләү, шул исәптән гаризаны тутыру өлешендә дә.</w:t>
      </w:r>
    </w:p>
    <w:p w14:paraId="3D47D50A" w14:textId="5827B7C6"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3.3. Гаризаны кабул итү һәм теркәү</w:t>
      </w:r>
    </w:p>
    <w:p w14:paraId="07C4A532" w14:textId="1FF7325A"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3.3.1. Мөрәҗәгать итүче таныклык (таныклык дубликаты) бирү турында гаризаны, әлеге Регламентның </w:t>
      </w:r>
      <w:hyperlink r:id="rId15" w:history="1">
        <w:r w:rsidRPr="005C35CD">
          <w:rPr>
            <w:rStyle w:val="a6"/>
            <w:color w:val="auto"/>
            <w:sz w:val="28"/>
            <w:szCs w:val="28"/>
            <w:u w:val="none"/>
            <w:lang w:val="tt"/>
          </w:rPr>
          <w:t>2.6.1 пунктында</w:t>
        </w:r>
      </w:hyperlink>
      <w:r w:rsidRPr="005C35CD">
        <w:rPr>
          <w:sz w:val="28"/>
          <w:szCs w:val="28"/>
          <w:u w:val="none"/>
          <w:lang w:val="tt"/>
        </w:rPr>
        <w:t xml:space="preserve"> күрсәтелгән документларның күчермәләрен теркәп, Идарәгә (бүлеккә) тапшыра.</w:t>
      </w:r>
    </w:p>
    <w:p w14:paraId="4B152700" w14:textId="77777777" w:rsidR="008C616D" w:rsidRPr="005E5168" w:rsidRDefault="00BF5FF1" w:rsidP="008C616D">
      <w:pPr>
        <w:widowControl w:val="0"/>
        <w:autoSpaceDE w:val="0"/>
        <w:autoSpaceDN w:val="0"/>
        <w:ind w:firstLine="540"/>
        <w:jc w:val="both"/>
        <w:rPr>
          <w:sz w:val="28"/>
          <w:szCs w:val="28"/>
          <w:u w:val="none"/>
          <w:lang w:val="tt"/>
        </w:rPr>
      </w:pPr>
      <w:r w:rsidRPr="005C35CD">
        <w:rPr>
          <w:sz w:val="28"/>
          <w:szCs w:val="28"/>
          <w:u w:val="none"/>
          <w:lang w:val="tt"/>
        </w:rPr>
        <w:t>Гариза һәм аңа теркәлә торган документларның Россия Федерациясе законнары нигезендә таныкланган күчермәләре (шәхесне таныклый торган документ күчермәсеннән тыш) почта аша заказлы хат итеп җибәрелергә мөмкин.</w:t>
      </w:r>
    </w:p>
    <w:p w14:paraId="05861B3F" w14:textId="576575D8" w:rsidR="008C616D" w:rsidRPr="005E5168" w:rsidRDefault="00BF5FF1" w:rsidP="008C616D">
      <w:pPr>
        <w:widowControl w:val="0"/>
        <w:autoSpaceDE w:val="0"/>
        <w:autoSpaceDN w:val="0"/>
        <w:ind w:firstLine="540"/>
        <w:jc w:val="both"/>
        <w:rPr>
          <w:sz w:val="28"/>
          <w:szCs w:val="28"/>
          <w:u w:val="none"/>
          <w:lang w:val="tt"/>
        </w:rPr>
      </w:pPr>
      <w:r w:rsidRPr="005C35CD">
        <w:rPr>
          <w:sz w:val="28"/>
          <w:szCs w:val="28"/>
          <w:u w:val="none"/>
          <w:lang w:val="tt"/>
        </w:rPr>
        <w:t>Электрон рәвештә җибәрелә торган гариза һәм документлар (документларның күчермәләре) 63-ФЗ номерлы Федераль закон һәм 210-ФЗ номерлы федераль закон нигезендә имзалана (таныклана) һәм Идарәгә (бүлеккә) электрон саклагычлардан һәм (яисә), Интернет челтәрен дә кертеп, гомуми файдаланудагы мәгълүмати-телекоммуникация челтәрләреннән файдаланып тапшырыла.</w:t>
      </w:r>
      <w:r w:rsidR="005E5168" w:rsidRPr="005E5168">
        <w:rPr>
          <w:sz w:val="28"/>
          <w:szCs w:val="28"/>
          <w:u w:val="none"/>
          <w:lang w:val="tt"/>
        </w:rPr>
        <w:t xml:space="preserve"> </w:t>
      </w:r>
    </w:p>
    <w:p w14:paraId="386F277A" w14:textId="1CC70135" w:rsidR="00EC37C8" w:rsidRPr="005E5168" w:rsidRDefault="00BF5FF1" w:rsidP="008C616D">
      <w:pPr>
        <w:widowControl w:val="0"/>
        <w:autoSpaceDE w:val="0"/>
        <w:autoSpaceDN w:val="0"/>
        <w:ind w:firstLine="540"/>
        <w:jc w:val="both"/>
        <w:rPr>
          <w:sz w:val="28"/>
          <w:szCs w:val="28"/>
          <w:u w:val="none"/>
          <w:lang w:val="tt"/>
        </w:rPr>
      </w:pPr>
      <w:r w:rsidRPr="005C35CD">
        <w:rPr>
          <w:sz w:val="28"/>
          <w:szCs w:val="28"/>
          <w:u w:val="none"/>
          <w:lang w:val="tt"/>
        </w:rPr>
        <w:t>Электрон рәвештә тапшырылган гаризаны теркәү (кабул итү), әгәр дә аңа шушы Регламентның 2.6 п. күрсәтелгән, 63-ФЗ номерлы федераль закон һәм 210-ФЗ номерлы федераль закон нигезендә электрон имза белән имзаланган (таныкланган) документлар (документларның күчермәләре) теркәлмәгән булса, гамәлгә ашырылмый.</w:t>
      </w:r>
      <w:r w:rsidR="005E5168" w:rsidRPr="005E5168">
        <w:rPr>
          <w:sz w:val="28"/>
          <w:szCs w:val="28"/>
          <w:u w:val="none"/>
          <w:lang w:val="tt"/>
        </w:rPr>
        <w:t xml:space="preserve"> </w:t>
      </w:r>
    </w:p>
    <w:p w14:paraId="04CFF71D" w14:textId="77777777" w:rsidR="008C616D" w:rsidRPr="007C7A9D" w:rsidRDefault="00BF5FF1" w:rsidP="008C616D">
      <w:pPr>
        <w:widowControl w:val="0"/>
        <w:autoSpaceDE w:val="0"/>
        <w:autoSpaceDN w:val="0"/>
        <w:ind w:firstLine="540"/>
        <w:jc w:val="both"/>
        <w:rPr>
          <w:sz w:val="28"/>
          <w:szCs w:val="28"/>
          <w:u w:val="none"/>
          <w:lang w:val="tt"/>
        </w:rPr>
      </w:pPr>
      <w:r w:rsidRPr="005C35CD">
        <w:rPr>
          <w:sz w:val="28"/>
          <w:szCs w:val="28"/>
          <w:u w:val="none"/>
          <w:lang w:val="tt"/>
        </w:rPr>
        <w:t>Идарәгә (бүлеккә) почта аша, электрон почта буенча, Татарстан Республикасы дәүләт һәм муниципаль хезмәтләр күрсәтү порталы аша алынган гариза мөрәҗәгать итүчене шәхсән кабул иткәндә кабул ителгән гариза һәм документларны карау өчен билгеләнгән тәртиптә карала.</w:t>
      </w:r>
    </w:p>
    <w:p w14:paraId="63C56E60" w14:textId="7FEC9816"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lastRenderedPageBreak/>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28284DB1" w14:textId="5A197DF9"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Татарстан Республикасы дәүләт һәм муниципаль хезмәтләр күрсәтү порталында авторизацияләү уза;</w:t>
      </w:r>
    </w:p>
    <w:p w14:paraId="2D393999" w14:textId="0EAFF20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Татарстан Республикасы дәүләт һәм муниципаль хезмәтләр күрсәтү порталында электрон гариза формасын ача;</w:t>
      </w:r>
    </w:p>
    <w:p w14:paraId="0763623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дәүләт хезмәте күрсәтү өчен кирәкле һәм мәҗбүри булган белешмәләрне үз эченә алган электрон гариза формасын тутыра;</w:t>
      </w:r>
    </w:p>
    <w:p w14:paraId="0ABAFA2D"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электрон формадагы документларны яки электрон документ үрнәкләрен электрон гариза формасына беркетә (кирәк булганда);</w:t>
      </w:r>
    </w:p>
    <w:p w14:paraId="421C33F0"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куя);</w:t>
      </w:r>
    </w:p>
    <w:p w14:paraId="4F0162BE"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хәбәр ителгән белешмәләрнең дөреслеген раслый (электрон гариза формасында тиешле тамга куя);</w:t>
      </w:r>
    </w:p>
    <w:p w14:paraId="0335E3B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тутырылган электрон гаризаны җибәрә (электрон гариза рәвешендәге тиешле төймәгә баса);</w:t>
      </w:r>
    </w:p>
    <w:p w14:paraId="456DFBB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электрон гариза әлеге Регламентның </w:t>
      </w:r>
      <w:hyperlink r:id="rId16" w:history="1">
        <w:r w:rsidRPr="005C35CD">
          <w:rPr>
            <w:rStyle w:val="a6"/>
            <w:color w:val="auto"/>
            <w:sz w:val="28"/>
            <w:szCs w:val="28"/>
            <w:u w:val="none"/>
            <w:lang w:val="tt"/>
          </w:rPr>
          <w:t>2.6.2 пункты</w:t>
        </w:r>
      </w:hyperlink>
      <w:r w:rsidRPr="005C35CD">
        <w:rPr>
          <w:sz w:val="28"/>
          <w:szCs w:val="28"/>
          <w:u w:val="none"/>
          <w:lang w:val="tt"/>
        </w:rPr>
        <w:t xml:space="preserve"> таләпләре нигезендә имзалана;</w:t>
      </w:r>
    </w:p>
    <w:p w14:paraId="275F38BD" w14:textId="0750A8A4"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электрон гаризаның җибәрелүе турында белдерү ала.</w:t>
      </w:r>
    </w:p>
    <w:p w14:paraId="0E936F68" w14:textId="6E6AFCD2"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Гаризаны формалаштырганда мөрәҗәгать итүче өчен түбәндәгеләр тәэмин ителә:</w:t>
      </w:r>
    </w:p>
    <w:p w14:paraId="4925A37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а) гаризаның һәм әлеге Регламентның 2.6.1 пунктында күрсәтелгән, дәүләт хезмәте күрсәтү өчен кирәкле башка документларның күчермәләрен ясау һәм аларну саклау мөмкинлеге;</w:t>
      </w:r>
      <w:hyperlink r:id="rId17" w:history="1">
        <w:r w:rsidRPr="005C35CD">
          <w:rPr>
            <w:rStyle w:val="a6"/>
            <w:color w:val="auto"/>
            <w:sz w:val="28"/>
            <w:szCs w:val="28"/>
            <w:u w:val="none"/>
            <w:lang w:val="tt"/>
          </w:rPr>
          <w:t>consultantplus://offline/ref=4F3CCEE95609CAE8F8419AE7C16EB8730752F74AB9F308A0382B35E28688EA03952F83961F4429DF267640C37D2CE25C0B975947B307D7A3C800FC07U9U8H</w:t>
        </w:r>
      </w:hyperlink>
    </w:p>
    <w:p w14:paraId="43FC553C"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б) гаризаның электрон формасы күчермәсен кәгазьдә бастырып чыгару;</w:t>
      </w:r>
    </w:p>
    <w:p w14:paraId="425EAC33"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4500EC5B" w14:textId="0B3BEBE8"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г) ИАБС булмаган мәгълүматларга кагыла торган өлешендә, ИАБС системасында урнаштырылган һәм Татарстан Республикасы дәүләт һәм муниципаль хезмәтләр күрсәтү порталында басылып чыккан мәгълүматларны файдаланып, мөрәҗәгать итүче тарафыннан белешмәләр кертә башлаганчыга кадәр электрон гариза формасы кырларын тутыру;</w:t>
      </w:r>
    </w:p>
    <w:p w14:paraId="4F783201"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д) элегрәк кертелгән мәгълүматларны югалтмыйча, электрон гариза формасын тутыруның теләсә кайсы этапларына яңадан әйләнеп кайту;</w:t>
      </w:r>
    </w:p>
    <w:p w14:paraId="51232D20" w14:textId="219BF078"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е) мөрәҗәгать итүченең Татарстан Республикасы дәүләт һәм муниципаль хезмәтләр күрсәтү порталында бер елдан азрак булмаган чорда үзе элегрәк тапшырган гаризаларны, шулай ук кимендә 3 ай эчендә өлешчә формалаштырган гаризаларны карау мөмкинлеге.</w:t>
      </w:r>
    </w:p>
    <w:p w14:paraId="4D86F985" w14:textId="0834D7E2"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Формалаштырылган һәм имзаланган гариза һәм дәүләт хезмәте күрсәтү өчен кирәкле башка документлар Идарәгә (бүлеккә) Татарстан Республикасы дәүләт һәм муниципаль хезмәтләр күрсәтү порталы аша җибәрелә.</w:t>
      </w:r>
    </w:p>
    <w:p w14:paraId="4E1F3570" w14:textId="060F60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lastRenderedPageBreak/>
        <w:t xml:space="preserve">Идарә (бүлек) белгече өчен электрон гаризаны алу мөмкинлеге </w:t>
      </w:r>
      <w:r w:rsidR="005E5168">
        <w:rPr>
          <w:sz w:val="28"/>
          <w:szCs w:val="28"/>
          <w:u w:val="none"/>
          <w:lang w:val="tt"/>
        </w:rPr>
        <w:t>«</w:t>
      </w:r>
      <w:r w:rsidRPr="005C35CD">
        <w:rPr>
          <w:sz w:val="28"/>
          <w:szCs w:val="28"/>
          <w:u w:val="none"/>
          <w:lang w:val="tt"/>
        </w:rPr>
        <w:t>Татарстан Республикасы Халыкның социаль регистры</w:t>
      </w:r>
      <w:r w:rsidR="005E5168">
        <w:rPr>
          <w:sz w:val="28"/>
          <w:szCs w:val="28"/>
          <w:u w:val="none"/>
          <w:lang w:val="tt"/>
        </w:rPr>
        <w:t>»</w:t>
      </w:r>
      <w:r w:rsidRPr="005C35CD">
        <w:rPr>
          <w:sz w:val="28"/>
          <w:szCs w:val="28"/>
          <w:u w:val="none"/>
          <w:lang w:val="tt"/>
        </w:rPr>
        <w:t xml:space="preserve"> дәүләт мәгълүмат системасында тәэмин ителә. </w:t>
      </w:r>
    </w:p>
    <w:p w14:paraId="15A27A6B" w14:textId="77777777" w:rsidR="00146099" w:rsidRPr="005C35CD" w:rsidRDefault="00BF5FF1" w:rsidP="00146099">
      <w:pPr>
        <w:autoSpaceDE w:val="0"/>
        <w:autoSpaceDN w:val="0"/>
        <w:adjustRightInd w:val="0"/>
        <w:ind w:firstLine="540"/>
        <w:jc w:val="both"/>
        <w:rPr>
          <w:sz w:val="28"/>
          <w:szCs w:val="28"/>
          <w:u w:val="none"/>
        </w:rPr>
      </w:pPr>
      <w:r w:rsidRPr="005C35CD">
        <w:rPr>
          <w:sz w:val="28"/>
          <w:szCs w:val="28"/>
          <w:u w:val="none"/>
          <w:lang w:val="tt"/>
        </w:rPr>
        <w:t>Идарә (бүлек) белгече түбәндәгеләрне гамәлгә ашыра:</w:t>
      </w:r>
    </w:p>
    <w:p w14:paraId="153F1D43" w14:textId="77777777" w:rsidR="00146099" w:rsidRPr="005C35CD" w:rsidRDefault="00BF5FF1" w:rsidP="00146099">
      <w:pPr>
        <w:autoSpaceDE w:val="0"/>
        <w:autoSpaceDN w:val="0"/>
        <w:adjustRightInd w:val="0"/>
        <w:ind w:firstLine="540"/>
        <w:jc w:val="both"/>
        <w:rPr>
          <w:u w:val="none"/>
        </w:rPr>
      </w:pPr>
      <w:r w:rsidRPr="005C35CD">
        <w:rPr>
          <w:sz w:val="28"/>
          <w:szCs w:val="28"/>
          <w:u w:val="none"/>
          <w:lang w:val="tt"/>
        </w:rPr>
        <w:t>Татарстан Республикасы дәүләт һәм муниципаль хезмәтләр күрсәтү порталыннан электрон гаризалар булу-булмавын көненә 2 тапкырдан ким булмаган ешлыкта тикшерә;</w:t>
      </w:r>
    </w:p>
    <w:p w14:paraId="00B18313" w14:textId="1F94D644" w:rsidR="00146099" w:rsidRPr="005E5168" w:rsidRDefault="00BF5FF1" w:rsidP="00146099">
      <w:pPr>
        <w:tabs>
          <w:tab w:val="left" w:pos="567"/>
        </w:tabs>
        <w:jc w:val="both"/>
        <w:rPr>
          <w:sz w:val="28"/>
          <w:szCs w:val="28"/>
          <w:u w:val="none"/>
          <w:lang w:val="tt"/>
        </w:rPr>
      </w:pPr>
      <w:r w:rsidRPr="005C35CD">
        <w:rPr>
          <w:sz w:val="28"/>
          <w:szCs w:val="28"/>
          <w:u w:val="none"/>
          <w:lang w:val="tt"/>
        </w:rPr>
        <w:tab/>
        <w:t>кергән гаризаларны һәм беркетелгән документларның үрнәкләрен карый.</w:t>
      </w:r>
    </w:p>
    <w:p w14:paraId="412A42CF" w14:textId="457BAEEA" w:rsidR="00146099" w:rsidRPr="005E5168"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3.3.2. Идарә (бүлек) белгече дәүләт хезмәтен күрсәтү өчен кирәкле булган, шушы Регламентның 2.7 пунктында каралган документларны кабул итүдән баш тарту өчен нигезләр булу-булмавын тикшерә.</w:t>
      </w:r>
      <w:r w:rsidR="005E5168" w:rsidRPr="005E5168">
        <w:rPr>
          <w:sz w:val="28"/>
          <w:szCs w:val="28"/>
          <w:u w:val="none"/>
          <w:lang w:val="tt"/>
        </w:rPr>
        <w:t xml:space="preserve"> </w:t>
      </w:r>
    </w:p>
    <w:p w14:paraId="0D51D0BA" w14:textId="77777777"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Документларны кабул итүдән баш тарту өчен нигезләр булмаган очракта, Идарә (бүлек) белгече түбәндәгеләрне гамәлгә ашыра:</w:t>
      </w:r>
    </w:p>
    <w:p w14:paraId="16C114AA" w14:textId="4964252D"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гаризаны кабул итә һәм гражданнарның мөрәҗәгатьләрен теркәү журналында терки (әлеге Регламентның 3 нче кушымтасы);</w:t>
      </w:r>
      <w:r w:rsidR="005E5168" w:rsidRPr="007C7A9D">
        <w:rPr>
          <w:sz w:val="28"/>
          <w:szCs w:val="28"/>
          <w:u w:val="none"/>
          <w:lang w:val="tt"/>
        </w:rPr>
        <w:t xml:space="preserve"> </w:t>
      </w:r>
    </w:p>
    <w:p w14:paraId="08426DDE" w14:textId="77777777"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гаризаны һәм документларны кабул итү датасы, алынганда беркетелгән номеры турында тамгалап, мөрәҗәгать итүчегә язу бирү – мөрәҗәгать итүче шәхсән мөрәҗәгать иткән очракта;</w:t>
      </w:r>
    </w:p>
    <w:p w14:paraId="777D8249" w14:textId="72A6AD8C"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 xml:space="preserve">гаризаны теркәү датасы һәм алынганда кергән номеры турындагы белдерүне җибәрү – гариза почта аша һәм (яки),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челтәрен дә кертеп, гомуми файдаланудагы мәгълүмат-телекоммуникация челтәрләреннән файдаланып юлланган очракта;</w:t>
      </w:r>
    </w:p>
    <w:p w14:paraId="24FC23E8" w14:textId="41009BD6"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гаризаны теркәү турындагы белдерүне Татарстан Республикасы дәүләт һәм муниципаль хезмәтләр күрсәтү порталында мөрәҗәгать итүченең шәхси кабинетына җибәрү – гариза Бердәм портал, Татарстан Республикасы дәүләт һәм муниципаль хезмәтләр күрсәтү порталы аша җибәрелгән очракта.</w:t>
      </w:r>
    </w:p>
    <w:p w14:paraId="77FA38A5" w14:textId="5FB708D4" w:rsidR="00146099" w:rsidRPr="007C7A9D" w:rsidRDefault="00BF5FF1" w:rsidP="00146099">
      <w:pPr>
        <w:autoSpaceDE w:val="0"/>
        <w:autoSpaceDN w:val="0"/>
        <w:adjustRightInd w:val="0"/>
        <w:ind w:firstLine="540"/>
        <w:jc w:val="both"/>
        <w:rPr>
          <w:rStyle w:val="afe"/>
          <w:u w:val="none"/>
          <w:lang w:val="tt"/>
        </w:rPr>
      </w:pPr>
      <w:r w:rsidRPr="005C35CD">
        <w:rPr>
          <w:sz w:val="28"/>
          <w:szCs w:val="28"/>
          <w:u w:val="none"/>
          <w:lang w:val="tt"/>
        </w:rPr>
        <w:t>Гаризаны Татарстан Республикасы дәүләт һәм муниципаль хезмәтләр күрсәтү порталы аша биргән очракта, гаризаны теркәүдән баш тарту турында белдерү, баш тарту сәбәпләрен күрсәтеп, мөрәҗәгать итүченең Татарстан Республикасы дәүләт һәм муниципаль хезмәтләр күрсәтү порталындагы шәхси кабинетына җибәрелә.</w:t>
      </w:r>
    </w:p>
    <w:p w14:paraId="555C0914" w14:textId="4A795CA6" w:rsidR="00146099" w:rsidRPr="007C7A9D" w:rsidRDefault="00BF5FF1" w:rsidP="00146099">
      <w:pPr>
        <w:autoSpaceDE w:val="0"/>
        <w:autoSpaceDN w:val="0"/>
        <w:adjustRightInd w:val="0"/>
        <w:ind w:firstLine="540"/>
        <w:jc w:val="both"/>
        <w:rPr>
          <w:sz w:val="28"/>
          <w:szCs w:val="28"/>
          <w:u w:val="none"/>
          <w:lang w:val="tt"/>
        </w:rPr>
      </w:pPr>
      <w:r w:rsidRPr="005C35CD">
        <w:rPr>
          <w:rStyle w:val="afe"/>
          <w:sz w:val="28"/>
          <w:szCs w:val="28"/>
          <w:u w:val="none"/>
          <w:lang w:val="tt"/>
        </w:rPr>
        <w:t>Документларны кабул итүдән баш тарту нигезләре булган очракта (шәхсән мөрәҗәгать иткәндә), Идарә (бүлек)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w:t>
      </w:r>
    </w:p>
    <w:p w14:paraId="46D516E9" w14:textId="77777777"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Әлеге пунктта билгеләнә торган процедуралар түбәндәгечә башкарыла:</w:t>
      </w:r>
    </w:p>
    <w:p w14:paraId="77DCCFE5" w14:textId="77777777"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шәхсән кабул иткәндә, – гариза һәм документлар (документларның күчермәләре) кергән көнне;</w:t>
      </w:r>
    </w:p>
    <w:p w14:paraId="6D206991" w14:textId="69453B7A"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t xml:space="preserve">гариза Татарстан Республикасы дәүләт һәм муниципаль хезмәтләр күрсәтү порталы аша яисә,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челтәрен дә кертеп, гомуми файдаланудагы мәгълүмат-телекоммуникация челтәрләре аша килгәндә, – гариза һәм докуметлар Идарәгә (бүлеккә) килгән көнне яисә, гариза һәм документлар Идарәнең (бүлекнең) эш сәгате тәмамланган вакытта алынган очракта, аннан соңгы эш көнендә;</w:t>
      </w:r>
    </w:p>
    <w:p w14:paraId="0F7ED6BD" w14:textId="77777777" w:rsidR="00146099" w:rsidRPr="007C7A9D" w:rsidRDefault="00BF5FF1" w:rsidP="00146099">
      <w:pPr>
        <w:autoSpaceDE w:val="0"/>
        <w:autoSpaceDN w:val="0"/>
        <w:adjustRightInd w:val="0"/>
        <w:ind w:firstLine="540"/>
        <w:jc w:val="both"/>
        <w:rPr>
          <w:sz w:val="28"/>
          <w:szCs w:val="28"/>
          <w:u w:val="none"/>
          <w:lang w:val="tt"/>
        </w:rPr>
      </w:pPr>
      <w:r w:rsidRPr="005C35CD">
        <w:rPr>
          <w:sz w:val="28"/>
          <w:szCs w:val="28"/>
          <w:u w:val="none"/>
          <w:lang w:val="tt"/>
        </w:rPr>
        <w:lastRenderedPageBreak/>
        <w:t>гариза һәм документлар электрон документлар рәвешендә ял көннәрендә яисә эшләми торган бәйрәм көннәрендә килгән очракта, – Идарәнең (бүлекнең) ял көненнән яисә эшләми торган бәйрәм көненнән соңгы беренче эш көнендә.</w:t>
      </w:r>
    </w:p>
    <w:p w14:paraId="1D4040AE" w14:textId="5A82DC13" w:rsidR="00146099"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Процедураларның нәтиҗәсе: кабул ителгән документлар, гаризаларны теркәү журналында гаризаны теркәү язуы, мөрәҗәгать итүчегә документларны алу кзгазе яисә кайтарып бирелгән документлар, документларны кабул итүдән баш тарту турында мөрәҗәгать итүчегә хәбәр итү. </w:t>
      </w:r>
    </w:p>
    <w:p w14:paraId="153E0B2B" w14:textId="6592B067" w:rsidR="00FB1883"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3.4. Ведомствоара рәсми мөрәҗәгатьләр формалаштыру һәм дәүләт хезмәте күрсәтүдә катнаша торган органнарга (оешмаларга) җибәрү.                   </w:t>
      </w:r>
    </w:p>
    <w:p w14:paraId="677F692C" w14:textId="5B6B21C1" w:rsidR="00FB1883" w:rsidRPr="007C7A9D" w:rsidRDefault="00BF5FF1" w:rsidP="00FB1883">
      <w:pPr>
        <w:autoSpaceDE w:val="0"/>
        <w:autoSpaceDN w:val="0"/>
        <w:adjustRightInd w:val="0"/>
        <w:ind w:firstLine="540"/>
        <w:jc w:val="both"/>
        <w:rPr>
          <w:sz w:val="28"/>
          <w:szCs w:val="28"/>
          <w:u w:val="none"/>
          <w:lang w:val="tt"/>
        </w:rPr>
      </w:pPr>
      <w:r w:rsidRPr="005C35CD">
        <w:rPr>
          <w:sz w:val="28"/>
          <w:szCs w:val="28"/>
          <w:u w:val="none"/>
          <w:lang w:val="tt"/>
        </w:rPr>
        <w:t>3.4.1. Мөрәҗәгать итүченең теркәлгән гаризасы гарызнамә җибәрү өчен нигез булып тора.</w:t>
      </w:r>
    </w:p>
    <w:p w14:paraId="479DF22A" w14:textId="0273EB27" w:rsidR="003207EB" w:rsidRPr="007C7A9D" w:rsidRDefault="00BF5FF1" w:rsidP="003207EB">
      <w:pPr>
        <w:autoSpaceDE w:val="0"/>
        <w:autoSpaceDN w:val="0"/>
        <w:adjustRightInd w:val="0"/>
        <w:ind w:firstLine="540"/>
        <w:jc w:val="both"/>
        <w:rPr>
          <w:sz w:val="28"/>
          <w:szCs w:val="28"/>
          <w:u w:val="none"/>
          <w:lang w:val="tt"/>
        </w:rPr>
      </w:pPr>
      <w:r w:rsidRPr="005C35CD">
        <w:rPr>
          <w:sz w:val="28"/>
          <w:szCs w:val="28"/>
          <w:u w:val="none"/>
          <w:lang w:val="tt"/>
        </w:rPr>
        <w:t>Идарәнең (бүлекнең) ведомствоара гарызнамәләрне җибәрү өчен җаваплы булган белгече әлеге Регламентның 2.6.3 пунктында каралган белешмәләрне бирү турында гарызнамәләр әзерли һәм җибәрә (шул исәптән электрон хезмәттәшлекнең бердәм ведомствоара системасын кулланып).</w:t>
      </w:r>
    </w:p>
    <w:p w14:paraId="6FF4EB77" w14:textId="2EB74244" w:rsidR="003207EB" w:rsidRPr="005C35CD" w:rsidRDefault="00BF5FF1" w:rsidP="003207EB">
      <w:pPr>
        <w:autoSpaceDE w:val="0"/>
        <w:autoSpaceDN w:val="0"/>
        <w:adjustRightInd w:val="0"/>
        <w:ind w:firstLine="540"/>
        <w:jc w:val="both"/>
        <w:rPr>
          <w:sz w:val="28"/>
          <w:szCs w:val="28"/>
          <w:u w:val="none"/>
        </w:rPr>
      </w:pPr>
      <w:r w:rsidRPr="005C35CD">
        <w:rPr>
          <w:sz w:val="28"/>
          <w:szCs w:val="28"/>
          <w:u w:val="none"/>
          <w:lang w:val="tt"/>
        </w:rPr>
        <w:t>Дәүләт хезмәте күрсәтү өчен кирәкле, сорала торган документлар исемлеге:</w:t>
      </w:r>
    </w:p>
    <w:p w14:paraId="4775E9A5" w14:textId="3C7984F0" w:rsidR="009F2A9D" w:rsidRPr="005E5168" w:rsidRDefault="00BF5FF1" w:rsidP="003207EB">
      <w:pPr>
        <w:autoSpaceDE w:val="0"/>
        <w:autoSpaceDN w:val="0"/>
        <w:adjustRightInd w:val="0"/>
        <w:ind w:firstLine="540"/>
        <w:jc w:val="both"/>
        <w:rPr>
          <w:sz w:val="28"/>
          <w:szCs w:val="28"/>
          <w:u w:val="none"/>
          <w:lang w:val="tt"/>
        </w:rPr>
      </w:pPr>
      <w:r w:rsidRPr="005C35CD">
        <w:rPr>
          <w:sz w:val="28"/>
          <w:szCs w:val="28"/>
          <w:u w:val="none"/>
          <w:lang w:val="tt"/>
        </w:rPr>
        <w:t>югалган таныклыкның табылмавын раслый торган белешмәләр. Сорау Эчке эшләр министрлыгына җибәрелә;</w:t>
      </w:r>
    </w:p>
    <w:p w14:paraId="73037080" w14:textId="6CA1E23C" w:rsidR="0057132D" w:rsidRPr="005C35CD" w:rsidRDefault="00BF5FF1" w:rsidP="003207EB">
      <w:pPr>
        <w:overflowPunct w:val="0"/>
        <w:autoSpaceDE w:val="0"/>
        <w:autoSpaceDN w:val="0"/>
        <w:adjustRightInd w:val="0"/>
        <w:ind w:right="-55" w:firstLine="567"/>
        <w:jc w:val="both"/>
        <w:textAlignment w:val="baseline"/>
        <w:rPr>
          <w:sz w:val="28"/>
          <w:szCs w:val="28"/>
          <w:u w:val="none"/>
        </w:rPr>
      </w:pPr>
      <w:r w:rsidRPr="005C35CD">
        <w:rPr>
          <w:sz w:val="28"/>
          <w:szCs w:val="28"/>
          <w:u w:val="none"/>
          <w:lang w:val="tt"/>
        </w:rPr>
        <w:t>пенсия алу факты турында. Федераль салым хезмәтенә җибәрелә;</w:t>
      </w:r>
    </w:p>
    <w:p w14:paraId="27BD53DE" w14:textId="52CB4A80" w:rsidR="009F2A9D" w:rsidRPr="005C35CD" w:rsidRDefault="00BF5FF1" w:rsidP="009F2A9D">
      <w:pPr>
        <w:overflowPunct w:val="0"/>
        <w:autoSpaceDE w:val="0"/>
        <w:autoSpaceDN w:val="0"/>
        <w:adjustRightInd w:val="0"/>
        <w:ind w:right="-55" w:firstLine="567"/>
        <w:jc w:val="both"/>
        <w:textAlignment w:val="baseline"/>
        <w:rPr>
          <w:sz w:val="28"/>
          <w:szCs w:val="28"/>
          <w:u w:val="none"/>
        </w:rPr>
      </w:pPr>
      <w:r w:rsidRPr="005C35CD">
        <w:rPr>
          <w:sz w:val="28"/>
          <w:szCs w:val="28"/>
          <w:u w:val="none"/>
          <w:lang w:val="tt"/>
        </w:rPr>
        <w:t xml:space="preserve">инвалидлык билгеләү факты турында (инвалидлар өчен) – Россия Федерациясе Пенсия һәм социаль иминият фондыннан. </w:t>
      </w:r>
    </w:p>
    <w:p w14:paraId="39FAE172" w14:textId="36624D32" w:rsidR="005D1A35" w:rsidRPr="005C35CD" w:rsidRDefault="00BF5FF1" w:rsidP="005D1A35">
      <w:pPr>
        <w:autoSpaceDE w:val="0"/>
        <w:autoSpaceDN w:val="0"/>
        <w:adjustRightInd w:val="0"/>
        <w:ind w:firstLine="540"/>
        <w:jc w:val="both"/>
        <w:rPr>
          <w:sz w:val="28"/>
          <w:szCs w:val="28"/>
          <w:u w:val="none"/>
        </w:rPr>
      </w:pPr>
      <w:r w:rsidRPr="005C35CD">
        <w:rPr>
          <w:sz w:val="28"/>
          <w:szCs w:val="28"/>
          <w:u w:val="none"/>
          <w:lang w:val="tt"/>
        </w:rPr>
        <w:t>бала туу турында белешмәләр. Гарызнамә ФСХ, ГХАТ БДР җибәрелә;</w:t>
      </w:r>
    </w:p>
    <w:p w14:paraId="5C516469" w14:textId="4F57C880" w:rsidR="005D1A35" w:rsidRPr="005C35CD" w:rsidRDefault="00BF5FF1" w:rsidP="005D1A35">
      <w:pPr>
        <w:autoSpaceDE w:val="0"/>
        <w:autoSpaceDN w:val="0"/>
        <w:adjustRightInd w:val="0"/>
        <w:ind w:firstLine="540"/>
        <w:jc w:val="both"/>
        <w:rPr>
          <w:sz w:val="28"/>
          <w:szCs w:val="28"/>
          <w:u w:val="none"/>
        </w:rPr>
      </w:pPr>
      <w:r w:rsidRPr="005C35CD">
        <w:rPr>
          <w:sz w:val="28"/>
          <w:szCs w:val="28"/>
          <w:u w:val="none"/>
          <w:lang w:val="tt"/>
        </w:rPr>
        <w:t>өйләнешү турында белешмәләр. Гарызнамә ГХАТ БДР җибәрелә;</w:t>
      </w:r>
    </w:p>
    <w:p w14:paraId="2E9901BB" w14:textId="2CFA1784" w:rsidR="005D1A35" w:rsidRPr="005C35CD" w:rsidRDefault="00BF5FF1" w:rsidP="005D1A35">
      <w:pPr>
        <w:autoSpaceDE w:val="0"/>
        <w:autoSpaceDN w:val="0"/>
        <w:adjustRightInd w:val="0"/>
        <w:ind w:firstLine="540"/>
        <w:jc w:val="both"/>
        <w:rPr>
          <w:sz w:val="28"/>
          <w:szCs w:val="28"/>
          <w:u w:val="none"/>
        </w:rPr>
      </w:pPr>
      <w:r w:rsidRPr="005C35CD">
        <w:rPr>
          <w:sz w:val="28"/>
          <w:szCs w:val="28"/>
          <w:u w:val="none"/>
          <w:lang w:val="tt"/>
        </w:rPr>
        <w:t>туендыручының үлеме турында. Гарызнамә ГХАТ БДР җибәрелә;</w:t>
      </w:r>
    </w:p>
    <w:p w14:paraId="13ED21BE" w14:textId="780ED5C8" w:rsidR="003207EB" w:rsidRPr="005C35CD" w:rsidRDefault="00BF5FF1" w:rsidP="003207EB">
      <w:pPr>
        <w:autoSpaceDE w:val="0"/>
        <w:autoSpaceDN w:val="0"/>
        <w:adjustRightInd w:val="0"/>
        <w:ind w:firstLine="540"/>
        <w:jc w:val="both"/>
        <w:rPr>
          <w:sz w:val="28"/>
          <w:szCs w:val="28"/>
          <w:u w:val="none"/>
        </w:rPr>
      </w:pPr>
      <w:r w:rsidRPr="005C35CD">
        <w:rPr>
          <w:sz w:val="28"/>
          <w:szCs w:val="28"/>
          <w:u w:val="none"/>
          <w:lang w:val="tt"/>
        </w:rPr>
        <w:t>шәхси счетның иминият номеры турында.  Гарызнамә Россия Федерациясе Пенсия һәм социаль иминият фондына җибәрелә.</w:t>
      </w:r>
    </w:p>
    <w:p w14:paraId="5478EB89" w14:textId="77777777" w:rsidR="003207EB" w:rsidRPr="005C35CD" w:rsidRDefault="00BF5FF1" w:rsidP="003207EB">
      <w:pPr>
        <w:autoSpaceDE w:val="0"/>
        <w:autoSpaceDN w:val="0"/>
        <w:adjustRightInd w:val="0"/>
        <w:ind w:firstLine="540"/>
        <w:jc w:val="both"/>
        <w:rPr>
          <w:sz w:val="28"/>
          <w:szCs w:val="28"/>
          <w:u w:val="none"/>
        </w:rPr>
      </w:pPr>
      <w:r w:rsidRPr="005C35CD">
        <w:rPr>
          <w:sz w:val="28"/>
          <w:szCs w:val="28"/>
          <w:u w:val="none"/>
          <w:lang w:val="tt"/>
        </w:rPr>
        <w:t>Әлеге органнарга ведомствоара мәгълүмат гарызнамәләре мөрәҗәгать итүчегә дәүләт хезмәте күрсәтү максатында җибәрелә.</w:t>
      </w:r>
    </w:p>
    <w:p w14:paraId="68AD075A" w14:textId="1E87942C" w:rsidR="003207EB" w:rsidRPr="005C35CD" w:rsidRDefault="00BF5FF1" w:rsidP="003207EB">
      <w:pPr>
        <w:autoSpaceDE w:val="0"/>
        <w:autoSpaceDN w:val="0"/>
        <w:adjustRightInd w:val="0"/>
        <w:ind w:firstLine="540"/>
        <w:jc w:val="both"/>
        <w:rPr>
          <w:sz w:val="28"/>
          <w:szCs w:val="28"/>
          <w:u w:val="none"/>
        </w:rPr>
      </w:pPr>
      <w:r w:rsidRPr="005C35CD">
        <w:rPr>
          <w:sz w:val="28"/>
          <w:szCs w:val="28"/>
          <w:u w:val="none"/>
          <w:lang w:val="tt"/>
        </w:rPr>
        <w:t>Әлеге пунктта билгеләнгән процедуралар гаризаны һәм гаризага теркәлгән документларны теркәгән көнне башкарыла.</w:t>
      </w:r>
      <w:r w:rsidRPr="005C35CD">
        <w:rPr>
          <w:sz w:val="28"/>
          <w:szCs w:val="28"/>
          <w:u w:val="none"/>
          <w:lang w:val="tt"/>
        </w:rPr>
        <w:tab/>
      </w:r>
    </w:p>
    <w:p w14:paraId="3280F696" w14:textId="44F6EBFC" w:rsidR="009F2A9D" w:rsidRPr="005C35CD" w:rsidRDefault="00BF5FF1" w:rsidP="009F2A9D">
      <w:pPr>
        <w:autoSpaceDE w:val="0"/>
        <w:autoSpaceDN w:val="0"/>
        <w:adjustRightInd w:val="0"/>
        <w:ind w:firstLine="540"/>
        <w:jc w:val="both"/>
        <w:rPr>
          <w:sz w:val="28"/>
          <w:szCs w:val="28"/>
          <w:u w:val="none"/>
        </w:rPr>
      </w:pPr>
      <w:r w:rsidRPr="005C35CD">
        <w:rPr>
          <w:sz w:val="28"/>
          <w:szCs w:val="28"/>
          <w:u w:val="none"/>
          <w:lang w:val="tt"/>
        </w:rPr>
        <w:t>Процедураның нәтиҗәсе: белешмәләрне һәм мәгълүматларны бирү турында гарызнамәләр.</w:t>
      </w:r>
    </w:p>
    <w:p w14:paraId="295AB752" w14:textId="47303D29" w:rsidR="00F71630" w:rsidRPr="005E5168" w:rsidRDefault="00BF5FF1" w:rsidP="00F71630">
      <w:pPr>
        <w:autoSpaceDE w:val="0"/>
        <w:autoSpaceDN w:val="0"/>
        <w:adjustRightInd w:val="0"/>
        <w:ind w:firstLine="540"/>
        <w:jc w:val="both"/>
        <w:rPr>
          <w:sz w:val="28"/>
          <w:szCs w:val="28"/>
          <w:u w:val="none"/>
          <w:lang w:val="tt"/>
        </w:rPr>
      </w:pPr>
      <w:r w:rsidRPr="005C35CD">
        <w:rPr>
          <w:sz w:val="28"/>
          <w:szCs w:val="28"/>
          <w:u w:val="none"/>
          <w:lang w:val="tt"/>
        </w:rPr>
        <w:t xml:space="preserve">3.4.2. Әлеге Регламентның 2.6.3 пунктында каралган документлар (аларның күчермәләре, аларда булган белешмәләр) ведомствоара гарызнамәләр буенча әлеге документлар белән эш итүче органнар тарафыннан электрон формада, Россия Федерациясе Хөкүмәтенең </w:t>
      </w:r>
      <w:r w:rsidR="005E5168">
        <w:rPr>
          <w:sz w:val="28"/>
          <w:szCs w:val="28"/>
          <w:u w:val="none"/>
          <w:lang w:val="tt"/>
        </w:rPr>
        <w:t>«</w:t>
      </w:r>
      <w:r w:rsidRPr="005C35CD">
        <w:rPr>
          <w:sz w:val="28"/>
          <w:szCs w:val="28"/>
          <w:u w:val="none"/>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sidR="005E5168">
        <w:rPr>
          <w:sz w:val="28"/>
          <w:szCs w:val="28"/>
          <w:u w:val="none"/>
          <w:lang w:val="tt"/>
        </w:rPr>
        <w:t>»</w:t>
      </w:r>
      <w:r w:rsidRPr="005C35CD">
        <w:rPr>
          <w:sz w:val="28"/>
          <w:szCs w:val="28"/>
          <w:u w:val="none"/>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p>
    <w:p w14:paraId="26A39F28" w14:textId="3EB33066" w:rsidR="003207EB" w:rsidRPr="007C7A9D" w:rsidRDefault="00BF5FF1" w:rsidP="00F71630">
      <w:pPr>
        <w:overflowPunct w:val="0"/>
        <w:autoSpaceDE w:val="0"/>
        <w:autoSpaceDN w:val="0"/>
        <w:adjustRightInd w:val="0"/>
        <w:ind w:right="-55" w:firstLine="540"/>
        <w:jc w:val="both"/>
        <w:textAlignment w:val="baseline"/>
        <w:rPr>
          <w:sz w:val="28"/>
          <w:szCs w:val="28"/>
          <w:u w:val="none"/>
          <w:lang w:val="tt"/>
        </w:rPr>
      </w:pPr>
      <w:r w:rsidRPr="005C35CD">
        <w:rPr>
          <w:sz w:val="28"/>
          <w:szCs w:val="28"/>
          <w:u w:val="none"/>
          <w:lang w:val="tt"/>
        </w:rPr>
        <w:lastRenderedPageBreak/>
        <w:t>3.4.3. Ведомствоара мәгълүмати хезмәттәшлек кәгазь чыганакта башкарылырга мөмкин:</w:t>
      </w:r>
    </w:p>
    <w:p w14:paraId="60FA2439" w14:textId="77777777" w:rsidR="003207EB" w:rsidRPr="007C7A9D" w:rsidRDefault="00BF5FF1" w:rsidP="003207EB">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3584A132" w14:textId="77777777" w:rsidR="003207EB" w:rsidRPr="007C7A9D" w:rsidRDefault="00BF5FF1" w:rsidP="003207EB">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 xml:space="preserve">2) ведомствоара гариза җибәргәндә,  кәгазь чыганакта документларның оригиналларын тапшырырга кирәк булганда.                                                             </w:t>
      </w:r>
    </w:p>
    <w:p w14:paraId="7F36C17A" w14:textId="11A9A992" w:rsidR="003207EB" w:rsidRPr="007C7A9D" w:rsidRDefault="00BF5FF1" w:rsidP="003207EB">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Әгәр ведомствоара хезмәттәшлек кәгазь чыганакта гамәлгә ашырылса, Регламентның 2.6.3 пунктында каралган документлар (аларның күчермәләре яки аларда булган белешмәләр) әлеге документлар алар карамагында булган органнар тарафыннан бирелә.</w:t>
      </w:r>
    </w:p>
    <w:p w14:paraId="3C0ABE00" w14:textId="77777777" w:rsidR="00BD4DF4"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210-ФЗ номерлы федераль законның 7² статьясындагы 3 өлеше нигезендә ведомствоара гарызнамәләргә җаваплар әзерләү һәм җибәрү срогы ведомствоара гарызнамә алынган көннән башлап биш эш көненнән (ике эш көне - дәүләт кадастр исәбен һәм (яисә) күчемсез мөлкәт объектларына хокукларны дәүләт теркәвенә алганда) артмаска тиеш.</w:t>
      </w:r>
    </w:p>
    <w:p w14:paraId="752CA29F" w14:textId="0F090C31" w:rsidR="00B00C2F" w:rsidRPr="007C7A9D" w:rsidRDefault="00BF5FF1" w:rsidP="00B00C2F">
      <w:pPr>
        <w:autoSpaceDE w:val="0"/>
        <w:autoSpaceDN w:val="0"/>
        <w:adjustRightInd w:val="0"/>
        <w:ind w:firstLine="567"/>
        <w:jc w:val="both"/>
        <w:rPr>
          <w:sz w:val="28"/>
          <w:szCs w:val="28"/>
          <w:u w:val="none"/>
          <w:lang w:val="tt"/>
        </w:rPr>
      </w:pPr>
      <w:r w:rsidRPr="005C35CD">
        <w:rPr>
          <w:sz w:val="28"/>
          <w:szCs w:val="28"/>
          <w:u w:val="none"/>
          <w:lang w:val="tt"/>
        </w:rPr>
        <w:t>Процедураның нәтиҗәсе: сорала торган документларны (аларның күчермәләрен яки андагы мәгълүматларны) алу.</w:t>
      </w:r>
    </w:p>
    <w:p w14:paraId="4F935745" w14:textId="7D339A0D" w:rsidR="00F71630" w:rsidRPr="007C7A9D" w:rsidRDefault="00BF5FF1" w:rsidP="00B00C2F">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3.4.4. Ведомствоара рәсми мөрәҗәгатьләр җибәрү өчен җаваплы вазыйфаи зат:</w:t>
      </w:r>
    </w:p>
    <w:p w14:paraId="6287C203" w14:textId="77777777" w:rsidR="00F71630"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ведомствоара электрон хезмәттәшлек системасы аша соратып алына торган, дәүләт хезмәте күрсәтү өчен кирәкле документларны (белешмәләрне) яисә, документ һәм (яки) мәгълүмат булмаса, баш тарту турында белдерү ала;</w:t>
      </w:r>
    </w:p>
    <w:p w14:paraId="0D2AE607" w14:textId="77777777" w:rsidR="00F71630"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 xml:space="preserve">Регламентның 2.7.1 пунктында каралган нигезләр булган очракта, дәүләт хезмәте күрсәтү өчен кирәкле документларны кабул итүдән баш тарту турында карар проекты әзерли. </w:t>
      </w:r>
    </w:p>
    <w:p w14:paraId="41C75476" w14:textId="77777777" w:rsidR="00F71630"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Дәүләт хезмәте күрсәтү өчен кирәкле документларны кабул итүдән баш тарту турында карар проекты, баш тарту сәбәпләрен күрсәтеп (дәүләт хезмәте күрсәтү өчен кирәкле документларны кабул итүдән баш тарту нигезләре мондый документларга белдерелә торган таләпләрне бозуга бәйле булса, документларны кабул итүдән баш тарту нигезләрендә тапшырылмаган, дөрес булмаган һәм (яки) каршылыклы белешмәләре булган, билгеләнгән таләпләрне бозып рәсмиләштерелгән документларның (мәгълүматның, белешмәнең) атамасы турында мәгълүмат күрсәтелергә тиеш), килештерү өчен билгеләнгән тәртиптә электрон документ әйләнеше системасы ярдәмендә җибәрелә.</w:t>
      </w:r>
    </w:p>
    <w:p w14:paraId="17001C5E" w14:textId="77777777" w:rsidR="00F71630"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Әлеге пунктчада билгеләнә торган административ процедуралар ведомствоара рәсми мөрәҗәгатьләр буенча белешмәләр алынган көнне үтәлә.</w:t>
      </w:r>
    </w:p>
    <w:p w14:paraId="7A4D1265" w14:textId="77777777" w:rsidR="00F71630" w:rsidRPr="007C7A9D" w:rsidRDefault="00BF5FF1" w:rsidP="00BD4DF4">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Административ процедураларны башкару нәтиҗәләре булып түбәндәгеләр тора: дәүләт хезмәте күрсәтү өчен кирәкле документлар (белешмәләр), дәүләт хезмәте күрсәтү өчен кирәкле документларны кабул итүдән баш тарту турында карар проекты.</w:t>
      </w:r>
    </w:p>
    <w:p w14:paraId="34DAFCBD" w14:textId="5CD002DE" w:rsidR="00F71630" w:rsidRPr="007C7A9D" w:rsidRDefault="00BF5FF1" w:rsidP="00F71630">
      <w:pPr>
        <w:overflowPunct w:val="0"/>
        <w:autoSpaceDE w:val="0"/>
        <w:autoSpaceDN w:val="0"/>
        <w:adjustRightInd w:val="0"/>
        <w:ind w:right="-55" w:firstLine="567"/>
        <w:jc w:val="both"/>
        <w:textAlignment w:val="baseline"/>
        <w:rPr>
          <w:sz w:val="28"/>
          <w:szCs w:val="28"/>
          <w:u w:val="none"/>
          <w:lang w:val="tt"/>
        </w:rPr>
      </w:pPr>
      <w:r w:rsidRPr="005C35CD">
        <w:rPr>
          <w:sz w:val="28"/>
          <w:szCs w:val="28"/>
          <w:u w:val="none"/>
          <w:lang w:val="tt"/>
        </w:rPr>
        <w:t>3.4.5. Регламентның 3.4.1, 3.4.4 пунктларында күрсәтелгән процедураларны үтәү, техник мөмкинлек булган очракта, дәүләт һәм муниципаль хезмәтләр күрсәтү өчен билгеләнгән автоматлаштырылган мәгълүмат системасын кулланып, шул исәптән гаризаны теркәгән вакыттан башлап, автомат рәвештә гамәлгә ашырыла.</w:t>
      </w:r>
    </w:p>
    <w:p w14:paraId="23418F47" w14:textId="1516C55F" w:rsidR="00CA1657" w:rsidRPr="007C7A9D" w:rsidRDefault="00BF5FF1" w:rsidP="00F71630">
      <w:pPr>
        <w:autoSpaceDE w:val="0"/>
        <w:autoSpaceDN w:val="0"/>
        <w:adjustRightInd w:val="0"/>
        <w:ind w:firstLine="540"/>
        <w:jc w:val="both"/>
        <w:rPr>
          <w:sz w:val="28"/>
          <w:szCs w:val="28"/>
          <w:u w:val="none"/>
          <w:lang w:val="tt"/>
        </w:rPr>
      </w:pPr>
      <w:r w:rsidRPr="005C35CD">
        <w:rPr>
          <w:sz w:val="28"/>
          <w:szCs w:val="28"/>
          <w:u w:val="none"/>
          <w:lang w:val="tt"/>
        </w:rPr>
        <w:t xml:space="preserve">3.5. Таныклык бланкы (таныклык дубликаты) бирү турындагы үтенеч кәгазен Министрлыкка җибәрү </w:t>
      </w:r>
    </w:p>
    <w:p w14:paraId="25226698" w14:textId="0E8F771E"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lastRenderedPageBreak/>
        <w:t xml:space="preserve">3.5.1. Идарә (бүлек) белгече алынган, әлеге Регламентның </w:t>
      </w:r>
      <w:hyperlink r:id="rId18" w:history="1">
        <w:r w:rsidR="0030177D" w:rsidRPr="005C35CD">
          <w:rPr>
            <w:rStyle w:val="a6"/>
            <w:color w:val="auto"/>
            <w:sz w:val="28"/>
            <w:szCs w:val="28"/>
            <w:u w:val="none"/>
            <w:lang w:val="tt"/>
          </w:rPr>
          <w:t>3.4.1</w:t>
        </w:r>
      </w:hyperlink>
      <w:r w:rsidRPr="005C35CD">
        <w:rPr>
          <w:sz w:val="28"/>
          <w:szCs w:val="28"/>
          <w:u w:val="none"/>
          <w:lang w:val="tt"/>
        </w:rPr>
        <w:t xml:space="preserve"> пунктчасында күрсәтелгән, ведомствоара мәгълүмати хезмәттәшлек итү  тәртибендә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p>
    <w:p w14:paraId="33C699DB" w14:textId="77777777"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таныклыкны (таныклык дубликатын) рәсмиләштерү өчен кирәкле документлар тупланмасы;</w:t>
      </w:r>
    </w:p>
    <w:p w14:paraId="650928B8" w14:textId="261C418B"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таныклык бланкларын бирүгә гариза проектын формалаштыру (алга таба – гарызнамә) (гарызнамә </w:t>
      </w:r>
      <w:hyperlink r:id="rId19" w:history="1">
        <w:r w:rsidRPr="005C35CD">
          <w:rPr>
            <w:rStyle w:val="a6"/>
            <w:color w:val="auto"/>
            <w:sz w:val="28"/>
            <w:szCs w:val="28"/>
            <w:u w:val="none"/>
            <w:lang w:val="tt"/>
          </w:rPr>
          <w:t>рәвеше</w:t>
        </w:r>
      </w:hyperlink>
      <w:r w:rsidRPr="005C35CD">
        <w:rPr>
          <w:sz w:val="28"/>
          <w:szCs w:val="28"/>
          <w:u w:val="none"/>
          <w:lang w:val="tt"/>
        </w:rPr>
        <w:t xml:space="preserve"> Россия ГТХМ 728 номерлы боерыгы белән расланган Тәртипкә 2 нче кушымтада китерелгән);</w:t>
      </w:r>
    </w:p>
    <w:p w14:paraId="2B6C0398" w14:textId="77777777"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таныклык (таныклык дубликаты) бирү турында үтенеч кәгазе проектын әзерли;</w:t>
      </w:r>
    </w:p>
    <w:p w14:paraId="69D2B582" w14:textId="7E8CDBAD" w:rsidR="00CA1657" w:rsidRPr="007C7A9D"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Идарә (бүлек) җитәкчесенә кул кую өчен гарызнамә һәм үтенеч проектларын җибәрә.</w:t>
      </w:r>
    </w:p>
    <w:p w14:paraId="61CEEE82" w14:textId="015E6303" w:rsidR="0030177D" w:rsidRPr="007C7A9D" w:rsidRDefault="00BF5FF1" w:rsidP="0030177D">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Дәүләт хезмәте күрсәтүдән баш тарту өчен әлеге Регламентның 2.8 пунктында каралган нигезләр булган очракта, Идарә (бүлек) белгече дәүләт хезмәте күрсәтү турында гаризада күрсәтелгән ысул белән (хат, электрон почта ярдәмендә) документларны мөрәҗәгать итүчегә, документларны кире кайтаруның сәбәпләрен күрсәтеп, кире кайтара.</w:t>
      </w:r>
      <w:r w:rsidR="005E5168" w:rsidRPr="007C7A9D">
        <w:rPr>
          <w:rFonts w:eastAsia="Calibri"/>
          <w:sz w:val="28"/>
          <w:szCs w:val="28"/>
          <w:u w:val="none"/>
          <w:lang w:val="tt"/>
        </w:rPr>
        <w:t xml:space="preserve"> </w:t>
      </w:r>
    </w:p>
    <w:p w14:paraId="0A91F511" w14:textId="66EEE3D8" w:rsidR="0030177D"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Әлеге пунктта билгеләнә торган процедуралар гаризаны теркәгәннән соң ике эш көне эчендә гамәлгә ашырыла. Документларны ведомствоара хезмәттәшлек каналлары аша сорату зарурлыгы булганда, – үтенечләргә җавап килгән көннән соңгы ике эш көне эчендә, ләкин гаризаны теркәгән көннән соң җиңе эш көненнән соңга калмыйча.</w:t>
      </w:r>
    </w:p>
    <w:p w14:paraId="4CCC2E20" w14:textId="77777777" w:rsidR="0030177D" w:rsidRPr="005E5168" w:rsidRDefault="00BF5FF1" w:rsidP="00CA1657">
      <w:pPr>
        <w:autoSpaceDE w:val="0"/>
        <w:autoSpaceDN w:val="0"/>
        <w:adjustRightInd w:val="0"/>
        <w:ind w:firstLine="540"/>
        <w:jc w:val="both"/>
        <w:rPr>
          <w:rFonts w:eastAsia="Calibri"/>
          <w:sz w:val="28"/>
          <w:szCs w:val="28"/>
          <w:u w:val="none"/>
          <w:lang w:val="tt"/>
        </w:rPr>
      </w:pPr>
      <w:r w:rsidRPr="005C35CD">
        <w:rPr>
          <w:sz w:val="28"/>
          <w:szCs w:val="28"/>
          <w:u w:val="none"/>
          <w:lang w:val="tt"/>
        </w:rPr>
        <w:t>Процедураның нәтиҗәсе: мөрәҗәгать итүчегә документларны кире кайтару, таныклык (таныклык дубликаты) бирү турында үтенеч проекты, гарызнамә.</w:t>
      </w:r>
    </w:p>
    <w:p w14:paraId="7F50E4FF"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3.5.2. Документларны караганнан соң Идарә (бүлек) җитәкчесе үтенеч һәм гарызнамә проектларына кул куя.</w:t>
      </w:r>
    </w:p>
    <w:p w14:paraId="5D6E018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Әлеге пунктта билгеләнә торган процедура алдагы процедура тәмамланганнан соң бер эш көне эчендә гамәлгә ашырыла.</w:t>
      </w:r>
    </w:p>
    <w:p w14:paraId="603E3BE3"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Процедура нәтиҗәсе: имзаланган үтенеч һәм гарызнамә.</w:t>
      </w:r>
    </w:p>
    <w:p w14:paraId="4E8C601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3.5.3. Идарә (бүлек) белгече үтенечне һәм таныклык (таныклык дубликаты) рәсмиләштерү өчен кирәкле документларның күчермәләрен теркәп, гарызнамәне Министрлыкка җибәрә.</w:t>
      </w:r>
    </w:p>
    <w:p w14:paraId="7A4FFA8B"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Процедура алдагы процедура тәмамланганнан соң бер эш көне эчендә башкарыла.</w:t>
      </w:r>
    </w:p>
    <w:p w14:paraId="694BA7A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Процедураның нәтиҗәсе: Министрлыкка җибәрелгән үтенеч һәм таныклык (таныклык дубликаты) рәсмиләштерү өчен кирәкле документларны теркәп, гарызнамә.</w:t>
      </w:r>
    </w:p>
    <w:p w14:paraId="166C5105" w14:textId="36FB920B"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3.6. Таныклык (таныклык дубликаты) бирү турында карар кабул итү </w:t>
      </w:r>
    </w:p>
    <w:p w14:paraId="546CF6FF" w14:textId="37FB12F0"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sz w:val="28"/>
          <w:szCs w:val="28"/>
          <w:u w:val="none"/>
          <w:lang w:val="tt"/>
        </w:rPr>
        <w:t xml:space="preserve">3.6.1. Министрлыкның эшчәнлек башкару бүлеге белгече Идарәдән (бүлектән) килгән таныклыкны (таныклык дубликатын) бирү турындагы үтенечне һәм таныклыкны (таныклык дубликатын) рәсмиләштерү өчен кирәк булган документларның күчермәләре теркәлгән гарызнамәне Татарстан Республикасының </w:t>
      </w:r>
      <w:r w:rsidR="005E5168">
        <w:rPr>
          <w:sz w:val="28"/>
          <w:szCs w:val="28"/>
          <w:u w:val="none"/>
          <w:lang w:val="tt"/>
        </w:rPr>
        <w:t>«</w:t>
      </w:r>
      <w:r w:rsidRPr="005C35CD">
        <w:rPr>
          <w:sz w:val="28"/>
          <w:szCs w:val="28"/>
          <w:u w:val="none"/>
          <w:lang w:val="tt"/>
        </w:rPr>
        <w:t>Электрон Хөкүмәт</w:t>
      </w:r>
      <w:r w:rsidR="005E5168">
        <w:rPr>
          <w:sz w:val="28"/>
          <w:szCs w:val="28"/>
          <w:u w:val="none"/>
          <w:lang w:val="tt"/>
        </w:rPr>
        <w:t>»</w:t>
      </w:r>
      <w:r w:rsidRPr="005C35CD">
        <w:rPr>
          <w:sz w:val="28"/>
          <w:szCs w:val="28"/>
          <w:u w:val="none"/>
          <w:lang w:val="tt"/>
        </w:rPr>
        <w:t xml:space="preserve"> дәүләт хакимияте органнарының электрон документ әйләнеше системасында терки һәм Министрлыкның социаль ярдәм чаралары методологиясе бүлегенә (алга таба – Бүлек) җибәрә.</w:t>
      </w:r>
    </w:p>
    <w:p w14:paraId="734C67BB" w14:textId="14C36483"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sz w:val="28"/>
          <w:szCs w:val="28"/>
          <w:u w:val="none"/>
          <w:lang w:val="tt"/>
        </w:rPr>
        <w:lastRenderedPageBreak/>
        <w:t>Әлеге процедура Идарәдән (бүлектән) документлар Министрлыкка кергән көннән бер эш көне эчендә гамәлгә ашырыла.</w:t>
      </w:r>
    </w:p>
    <w:p w14:paraId="36A2A025" w14:textId="1181D77B" w:rsidR="0030177D" w:rsidRPr="007C7A9D" w:rsidRDefault="00BF5FF1" w:rsidP="0030177D">
      <w:pPr>
        <w:autoSpaceDE w:val="0"/>
        <w:autoSpaceDN w:val="0"/>
        <w:adjustRightInd w:val="0"/>
        <w:ind w:firstLine="540"/>
        <w:jc w:val="both"/>
        <w:rPr>
          <w:rFonts w:eastAsia="Calibri"/>
          <w:sz w:val="28"/>
          <w:szCs w:val="28"/>
          <w:u w:val="none"/>
          <w:lang w:val="tt"/>
        </w:rPr>
      </w:pPr>
      <w:r w:rsidRPr="005C35CD">
        <w:rPr>
          <w:sz w:val="28"/>
          <w:szCs w:val="28"/>
          <w:u w:val="none"/>
          <w:lang w:val="tt"/>
        </w:rPr>
        <w:t>Процедураның нәтиҗәсе: таныклык (таныклык дубликаты) бирү турында теркәлгән үтенеч, Бүлеккә җибәрелгән документларның күчермәләре теркәлгән гарызнамә.</w:t>
      </w:r>
    </w:p>
    <w:p w14:paraId="54AC2281" w14:textId="26973AF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sz w:val="28"/>
          <w:szCs w:val="28"/>
          <w:u w:val="none"/>
          <w:lang w:val="tt"/>
        </w:rPr>
        <w:t>3.6.2. Бүлек белгече документларны  Татарстан Республикасы Хезмәт, халыкны эш белән тәэмин итү һәм социаль яклау министрлыгының Чернобыль һәлакәте нәтиҗәләрен бетерүдә катнашучылар, Семипалатинск полигонында атом-төш сынаулары нәтиҗәсендә радиация йогынтысына дучар булган гражданнар таныклыкларын бирү (бирүдән баш тарту) турында карарларны әзерләү һәм документларны тикшерү һәм  Семипалатинск полигонында атом-төш сынаулары нәтиҗәсендә радиация йогынтысына дучар булган гражданнар реестрына кертү (кертүдән баш тарту) комиссиясенә (алга таба – Комиссия) таныклык (таныклык дубликаты) бирү (бирүдән баш тарту) турында карар кабул итү өчен документларны карау өчен җибәрә.</w:t>
      </w:r>
    </w:p>
    <w:p w14:paraId="6AB481BB"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Әлеге процедура Идарәдән (бүлектән) документлар кергән көннән сигез эш көне эчендә гамәлгә ашырыла.</w:t>
      </w:r>
    </w:p>
    <w:p w14:paraId="29E1DF17"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Комиссиягә җибәрелгән документлар.</w:t>
      </w:r>
    </w:p>
    <w:p w14:paraId="59384E5E" w14:textId="1B581BFE"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3.6.3. Комиссия башкара:</w:t>
      </w:r>
    </w:p>
    <w:p w14:paraId="60236442"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bCs/>
          <w:sz w:val="28"/>
          <w:szCs w:val="28"/>
          <w:u w:val="none"/>
          <w:lang w:val="tt"/>
        </w:rPr>
        <w:t>таныклыкны (таныклык дубликатын) рәсмиләштерү өчен кирәкле барлык документларның булуын һәм аларның билгеләнгән таләпләргә җавап бирүен (документларда билгеләнгән тәртиптә таныкланмаган чистартылган, өстәмә язулар өстәлгән, сүзләр сызылган һәм төзәтмәләр кертелгән урыннар булу-булмавын) тикшерә;</w:t>
      </w:r>
    </w:p>
    <w:p w14:paraId="48CA1856"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Регламентның 2.8 пункты нигезендә дәүләт хезмәте күрсәтүдән баш тарту өчен нигезләр булуын тикшерә;</w:t>
      </w:r>
    </w:p>
    <w:p w14:paraId="0C14655A" w14:textId="0BE5A470"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таныклык (таныклык дубликаты) бирү (бирүдән баш тарту) турында карар кабул итә;</w:t>
      </w:r>
    </w:p>
    <w:p w14:paraId="0580D377"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таныклык (таныклык дубликаты) бирү (бирүдән баш тарту) турында карарны имзалау өчен министр урынбасарына җибәрә;</w:t>
      </w:r>
    </w:p>
    <w:p w14:paraId="3A3D1E53" w14:textId="193511E8"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таныклык (дубликат) бирү (бирүдән баш тарту) турында имзаланган карарны, документларны Бүлеккә җибәрә.</w:t>
      </w:r>
    </w:p>
    <w:p w14:paraId="7BFCED55" w14:textId="77777777" w:rsidR="00954F24" w:rsidRPr="005C35CD" w:rsidRDefault="00BF5FF1" w:rsidP="00954F24">
      <w:pPr>
        <w:autoSpaceDE w:val="0"/>
        <w:autoSpaceDN w:val="0"/>
        <w:adjustRightInd w:val="0"/>
        <w:ind w:firstLine="540"/>
        <w:jc w:val="both"/>
        <w:rPr>
          <w:rStyle w:val="afe"/>
        </w:rPr>
      </w:pPr>
      <w:r w:rsidRPr="005C35CD">
        <w:rPr>
          <w:rFonts w:eastAsia="Calibri"/>
          <w:sz w:val="28"/>
          <w:szCs w:val="28"/>
          <w:u w:val="none"/>
          <w:lang w:val="tt"/>
        </w:rPr>
        <w:t>Әлеге пунктта билгеләнә торган процедура документлар Бүлек белгече тарафыннан Комиссиягә җибәрелгән көннән соң бер эш көне эчендә башкарыла.</w:t>
      </w:r>
    </w:p>
    <w:p w14:paraId="25EF8B39" w14:textId="07D64F98" w:rsidR="00D20DFA" w:rsidRPr="005C35CD" w:rsidRDefault="00BF5FF1" w:rsidP="00954F24">
      <w:pPr>
        <w:autoSpaceDE w:val="0"/>
        <w:autoSpaceDN w:val="0"/>
        <w:adjustRightInd w:val="0"/>
        <w:ind w:firstLine="540"/>
        <w:jc w:val="both"/>
        <w:rPr>
          <w:sz w:val="28"/>
          <w:szCs w:val="28"/>
        </w:rPr>
      </w:pPr>
      <w:r w:rsidRPr="005C35CD">
        <w:rPr>
          <w:sz w:val="28"/>
          <w:szCs w:val="28"/>
          <w:u w:val="none"/>
          <w:lang w:val="tt"/>
        </w:rPr>
        <w:t>Дәүләт хезмәте күрсәтү нәтиҗәсе – таныклык (таныклык дубликатын) бирү (бирүдән баш тарту) турында карар Министрлык күрсәтмәсе рәвешендә рәсмиләштерелә.</w:t>
      </w:r>
    </w:p>
    <w:p w14:paraId="6D52AC5A" w14:textId="51ABAFB5" w:rsidR="00CA1657" w:rsidRPr="005C35CD" w:rsidRDefault="00BF5FF1" w:rsidP="00CA1657">
      <w:pPr>
        <w:autoSpaceDE w:val="0"/>
        <w:autoSpaceDN w:val="0"/>
        <w:adjustRightInd w:val="0"/>
        <w:ind w:firstLine="540"/>
        <w:jc w:val="both"/>
        <w:rPr>
          <w:sz w:val="28"/>
          <w:szCs w:val="28"/>
          <w:u w:val="none"/>
        </w:rPr>
      </w:pPr>
      <w:r w:rsidRPr="005C35CD">
        <w:rPr>
          <w:rFonts w:eastAsia="Calibri"/>
          <w:sz w:val="28"/>
          <w:szCs w:val="28"/>
          <w:u w:val="none"/>
          <w:lang w:val="tt"/>
        </w:rPr>
        <w:t>Процедураның нәтиҗәсе: таныклык (таныклык дубликаты) бирү (бирүдән баш тарту) турында Комиссия кабул иткән карар.</w:t>
      </w:r>
    </w:p>
    <w:p w14:paraId="17AAE319"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3.6.4. Министрлык белгече Комиссия карары нигезендә түбәндәгеләрне гамәлгә ашыра:</w:t>
      </w:r>
    </w:p>
    <w:p w14:paraId="11D6E6DD"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таныклык бирү (бирүдән баш тарту) турында күрсәтмә проектын рәсмиләштерә һәм имзалау өчен министр урынбасарына җибәрә;</w:t>
      </w:r>
    </w:p>
    <w:p w14:paraId="7C636946"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lastRenderedPageBreak/>
        <w:t>таныклык (таныклык дубликаты) бирү (бирүдән баш тарту) турында карар проектын эзлекле рәвештә имзалау өчен Бүлек җитәкчесенә, юридик бүлек җитәкчесенә, министр урынбасарына юллау.</w:t>
      </w:r>
    </w:p>
    <w:p w14:paraId="0CCA9D17"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процедуралар Комиссия карары кабул ителгән көннән бер эш көне эчендә гамәлгә ашырыла.</w:t>
      </w:r>
    </w:p>
    <w:p w14:paraId="53F93C2B"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таныклык бирү (бирүдән баш тарту) турында күрсәтмә проекты.</w:t>
      </w:r>
    </w:p>
    <w:p w14:paraId="1B861C09"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3.6.5. Министрлыкның Бүлек җитәкчесе,  юридик бүлеге җитәкчесе, министр урынбасары документларны карап тикшергәннән соң Министрлыкның таныклык (таныклык дубликаты) бирү (бирүдән баш тарту) турындагы күрсәтмәсе проектын имзалыйлар һәм аны Бүлек белгеченә җибәрәләр.</w:t>
      </w:r>
    </w:p>
    <w:p w14:paraId="02EE33A7"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 Министрлык күрсәтмәсе проектын имзага җибәргәннән соң бер эш көне эчендә гамәлгә ашырыла.</w:t>
      </w:r>
    </w:p>
    <w:p w14:paraId="074051DB" w14:textId="6488C0B2"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Министрлыкның Бүлек җитәкчесе, юридик бүлек җитәкчесе, министр урынбасары тарафыннан имзаланган Министрлык күрсәтмәләре</w:t>
      </w:r>
    </w:p>
    <w:p w14:paraId="0BE21771"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3.6.6. Бүлек белгече:</w:t>
      </w:r>
    </w:p>
    <w:p w14:paraId="7BA9F4FB"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күрсәтүдән баш тарту өчен нигезләр булмаган очракта:</w:t>
      </w:r>
    </w:p>
    <w:p w14:paraId="1DD71F56" w14:textId="5DA45CAD"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таныклык бланкларын (таныклык дубликатын) бирүгә гариза (язма мөрәҗәгатьне) формалаштыра, РФ Хезмәт һәм социаль яклау министрлыгына гаризаны (язма мөрәҗәгатьне), министр урынбасары тарафыннан имзаланган, таныклык (таныклык дубликаты) бирү турындагы карарны, Россия Федерациясе законнары һәм Идарә (бүлек) тапшырган документлар күчермәләре нигезендә рәсмиләштерелгән ышанычнамәне китерә;</w:t>
      </w:r>
    </w:p>
    <w:p w14:paraId="26B45A04" w14:textId="03A8BF5E" w:rsidR="00AB1AAE"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күрсәтүдән баш тарту өчен әлеге Регламентның 2.8 пунктында каралган нигезләр булган очракта, дәүләт хезмәте күрсәтүдән баш тарту сәбәпләрен аңлатып, таныклык бирүдән баш тарту турындагы карар күчермәсен Идарәгә (бүлеккә) язмача җиткерә һәм документларны кире кайтара.</w:t>
      </w:r>
      <w:r w:rsidR="005E5168" w:rsidRPr="005C35CD">
        <w:rPr>
          <w:rFonts w:eastAsia="Calibri"/>
          <w:sz w:val="28"/>
          <w:szCs w:val="28"/>
          <w:u w:val="none"/>
        </w:rPr>
        <w:t xml:space="preserve"> </w:t>
      </w:r>
    </w:p>
    <w:p w14:paraId="23DDB2D9" w14:textId="068D06DB"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Дәүләт хезмәте күрсәтүдән баш тарткан очракта әлеге пунктта билгеләнгән процедура алдагы процедура тәмамланганнан соң өч эш көне эчендә гамәлгә ашырыла.</w:t>
      </w:r>
    </w:p>
    <w:p w14:paraId="0B2303A8"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РФ Хезмәт һәм социаль яклау министрлыгына җибәрелгән документлар, документларны кире кайтару.</w:t>
      </w:r>
    </w:p>
    <w:p w14:paraId="594FE8D2"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3.6.7. РФ Хезмәт министрлыгыннан таныклык бланкларын алганнан соң Бүлек белгече таныклык (таныклык дубликаты) балнкларын тутыра.</w:t>
      </w:r>
    </w:p>
    <w:p w14:paraId="69A3A13E"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процедуралар РФ Хезмәт министрлыгыннан таныклык бланклары кергән көннән соң бер эш көне эчендә башкарыла.</w:t>
      </w:r>
    </w:p>
    <w:p w14:paraId="456DC960" w14:textId="09A00BA9"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Процедураларның нәтиҗәсе: имзалау өчен җибәрелгән, тутырылган таныклык (таныклык дубликаты) бланкы.</w:t>
      </w:r>
    </w:p>
    <w:p w14:paraId="1CF8D566" w14:textId="77777777" w:rsidR="00FA298E" w:rsidRPr="005C35CD" w:rsidRDefault="00BF5FF1" w:rsidP="00FA298E">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3.6.8. Министр яисә аны алмаштыручы зат, таныклыкның (таныклык дубликатының) тутырылган бланкын имзалый, имзаны мөһер белән беркетә, таныклыкны (таныклык дубликатын) Бүлек белгеченә тапшыра.</w:t>
      </w:r>
    </w:p>
    <w:p w14:paraId="24E61166" w14:textId="6422E2CB" w:rsidR="00FA298E"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 алдагы процедура тәмамланганнан соң бер эш көне эчендә гамәлгә ашырыла.</w:t>
      </w:r>
    </w:p>
    <w:p w14:paraId="54646637" w14:textId="77777777" w:rsidR="00FA298E" w:rsidRPr="005C35CD" w:rsidRDefault="00BF5FF1" w:rsidP="00FA298E">
      <w:pPr>
        <w:autoSpaceDE w:val="0"/>
        <w:autoSpaceDN w:val="0"/>
        <w:adjustRightInd w:val="0"/>
        <w:ind w:firstLine="540"/>
        <w:jc w:val="both"/>
        <w:rPr>
          <w:rFonts w:eastAsia="Calibri"/>
          <w:sz w:val="28"/>
          <w:szCs w:val="28"/>
          <w:u w:val="none"/>
        </w:rPr>
      </w:pPr>
      <w:r w:rsidRPr="005C35CD">
        <w:rPr>
          <w:rFonts w:eastAsia="Calibri"/>
          <w:sz w:val="28"/>
          <w:szCs w:val="28"/>
          <w:u w:val="none"/>
          <w:lang w:val="tt"/>
        </w:rPr>
        <w:lastRenderedPageBreak/>
        <w:t>Процедураның нәтиҗәсе: министр яисә аны алмаштыручы зат тарафыннан имзаланган, мөһер белән беркетелгән һәм Бүлек белгеченә тапшырылган таныклык (таныклык дубликаты).</w:t>
      </w:r>
    </w:p>
    <w:p w14:paraId="06ECD20D" w14:textId="13DC1B75"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3.6.9. Бүлек белгече:</w:t>
      </w:r>
    </w:p>
    <w:p w14:paraId="4642EFD3"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таныклыкны теркәп, Идарәгә (бүлеккә) теркәү хаты проектын рәсмиләштерә;</w:t>
      </w:r>
    </w:p>
    <w:p w14:paraId="10F746D9" w14:textId="6AEDC21F"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РФ Хезмәт министрлыгына таныклык (таныклык дубликаты) бирүдән баш тарту очрагында, баш тарту сәбәпләрен күрсәтеп һәм документларның күчермәләрен теркәп, таныклык (таныклык дубликаты) бирүдән баш тарту турында Идарәгә (бүлеккә) хат проектын рәсмиләштерә;</w:t>
      </w:r>
    </w:p>
    <w:p w14:paraId="7965BA76" w14:textId="44AA3A9D"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теркәлеп бара торган хатның һәм (яки) таныклык (таныклык дубликаты) бирүдән баш тарту турында хат проектларын имзалау өчен министр урынбасарына җибәрә.</w:t>
      </w:r>
    </w:p>
    <w:p w14:paraId="14ED90F0" w14:textId="0B980693" w:rsidR="00FA298E" w:rsidRPr="005C35CD" w:rsidRDefault="00BF5FF1" w:rsidP="00FA298E">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процедуралар министр яисә аны алмаштыра торган зат тарафыннан таныклык (таныклык дубликаты) имзаланган көннән соң бер эш көне эчендә гамәлгә ашырыла.</w:t>
      </w:r>
    </w:p>
    <w:p w14:paraId="325AB891" w14:textId="5229173D"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 xml:space="preserve">Процедураның нәтиҗәсе: теркәлеп бара торган хат проекты, хат проекты </w:t>
      </w:r>
    </w:p>
    <w:p w14:paraId="5D67598E"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 xml:space="preserve">таныклык (таныклык дубликаты) бирүдән баш тарту турында кабул ителгән карар. </w:t>
      </w:r>
    </w:p>
    <w:p w14:paraId="60E39658" w14:textId="1092D00D"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3.6.10. Министр урынбасары Идарәгә (бүлеккә) теркәү хатын яисә таныклык (таныклык дубликаты) бирүдән баш тарту турында хат проектын имзалый.</w:t>
      </w:r>
    </w:p>
    <w:p w14:paraId="160B8E2E"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 алдагы процедура тәмамланганнан соң бер эш көне эчендә башкарыла.</w:t>
      </w:r>
    </w:p>
    <w:p w14:paraId="545A36E1" w14:textId="34CC274F"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имзаланган теркәлү хаты һәм (яки) таныклык (таныклык дубликаты) бирүдән баш тарту турында хат.</w:t>
      </w:r>
    </w:p>
    <w:p w14:paraId="23F82A1C" w14:textId="759B9172"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 xml:space="preserve">3.6.11. Министрлыкның эшчәнлек башкару бүлеге белгече Татарстан Республикасының </w:t>
      </w:r>
      <w:r w:rsidR="005E5168">
        <w:rPr>
          <w:rFonts w:eastAsia="Calibri"/>
          <w:sz w:val="28"/>
          <w:szCs w:val="28"/>
          <w:u w:val="none"/>
          <w:lang w:val="tt"/>
        </w:rPr>
        <w:t>«</w:t>
      </w:r>
      <w:r w:rsidRPr="005C35CD">
        <w:rPr>
          <w:rFonts w:eastAsia="Calibri"/>
          <w:sz w:val="28"/>
          <w:szCs w:val="28"/>
          <w:u w:val="none"/>
          <w:lang w:val="tt"/>
        </w:rPr>
        <w:t>Электрон Хөкүмәт</w:t>
      </w:r>
      <w:r w:rsidR="005E5168">
        <w:rPr>
          <w:rFonts w:eastAsia="Calibri"/>
          <w:sz w:val="28"/>
          <w:szCs w:val="28"/>
          <w:u w:val="none"/>
          <w:lang w:val="tt"/>
        </w:rPr>
        <w:t>»</w:t>
      </w:r>
      <w:r w:rsidRPr="005C35CD">
        <w:rPr>
          <w:rFonts w:eastAsia="Calibri"/>
          <w:sz w:val="28"/>
          <w:szCs w:val="28"/>
          <w:u w:val="none"/>
          <w:lang w:val="tt"/>
        </w:rPr>
        <w:t xml:space="preserve"> дәүләт хакимияте органнарының электрон документ әйләнеше системасы аша имзаланган теркәү хатын яисә таныклык (таныклык дубликаты) бирүдән баш тарту турында имзаланган хатны, документларның күчермәләрен теркәп, терки һәм Идарәгә (бүлеккә) җибәрә һәм таныклыкны (таныклык дубликатын) Идарәгә (бүлеккә) җибәрә. </w:t>
      </w:r>
    </w:p>
    <w:p w14:paraId="02743BE2"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Процедура алдагы процедуралар тәмамланганнан соң бер эш көне эчендә башкарыла.</w:t>
      </w:r>
    </w:p>
    <w:p w14:paraId="4029FA0F" w14:textId="5B7EC0D8"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Процедураның нәтиҗәсе: Идарәгә (бүлеккә) җибәрелгән имзаланган теркәү хаты һәм (яки), документларның күчермәләрен теркәп, таныклык (таныклык дубликаты) бирүдән баш тарту турында кабул ителгән карар турында белдерү.</w:t>
      </w:r>
    </w:p>
    <w:p w14:paraId="256AEAB1" w14:textId="54447E52"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3.7. Мөрәҗәгать итүчегә дәүләт хезмәте күрсәтү нәтиҗәсен бирү</w:t>
      </w:r>
    </w:p>
    <w:p w14:paraId="11BA5F98"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3.7.1. Министрлыктан документлар алынган очракта, Идарә (бүлек) белгече:</w:t>
      </w:r>
    </w:p>
    <w:p w14:paraId="35F21526" w14:textId="2228FA11"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гаризада күрсәтелгән ысул белән (почта адресы буенча язмача формада, электрон почта адресы буенча электрон документ формасында) мөрәҗәгать итүчегә дәүләт хезмәте күрсәтү (күрсәтүдән баш тарту) турында белдерә;</w:t>
      </w:r>
    </w:p>
    <w:p w14:paraId="23221EDC" w14:textId="4275BA10"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мөрәҗәгать итүчене таныклык (таныклык дубликаты) алу өчен чакыра (почта адресы буенча язмача формада, электрон почта адресы буенча электрон документ формасында җибәреп).</w:t>
      </w:r>
    </w:p>
    <w:p w14:paraId="6F069F68"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 xml:space="preserve">Әлеге пунктта билгеләнә торган процедуралар Министрлыктан таныклык (таныклык дубликаты)  яисә таныклык (таныклык дубликаты) бирүдән баш тарту турында язма белдерү алынган көннән башлап бер эш көне эчендә гамәлгә ашырыла. </w:t>
      </w:r>
    </w:p>
    <w:p w14:paraId="6C1E4F8A"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lastRenderedPageBreak/>
        <w:t>Процедураларның нәтиҗәсе: мөрәҗәгать итүчегә дәүләт хезмәте күрсәтү (күрсәтүдән баш тарту) турында белдерү, мөрәҗәгать итүчене таныклык (таныклык дубликаты) алу өчен чакыру.</w:t>
      </w:r>
    </w:p>
    <w:p w14:paraId="61DE5D96" w14:textId="635D960D"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3.7.2. Идарә (бүлек) белгече мөрәҗәгать итүчегә таныклыкны (таныклык дубликатын) Россия ГТХ министрлыгының 728 номерлы боерыгы белән расланган Тәртипкә карата 3 нче кушымтадагы форма буенча таныклыклар бирүне исәпкә алу исемлегендә имзалатып тапшыра.</w:t>
      </w:r>
      <w:r w:rsidR="005E5168" w:rsidRPr="005E5168">
        <w:rPr>
          <w:rFonts w:eastAsia="Calibri"/>
          <w:sz w:val="28"/>
          <w:szCs w:val="28"/>
          <w:u w:val="none"/>
          <w:lang w:val="tt"/>
        </w:rPr>
        <w:t xml:space="preserve"> </w:t>
      </w:r>
    </w:p>
    <w:p w14:paraId="2AB93875"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Әлеге пунктта билгеләнә торган процедуралар мөрәҗәгать итүче килгән көнне гамәлгә ашырыла.</w:t>
      </w:r>
    </w:p>
    <w:p w14:paraId="1EB7A8BD"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Процедураларның нәтиҗәсе: бирелгән таныклык (таныклык дубликаты).</w:t>
      </w:r>
    </w:p>
    <w:p w14:paraId="66A79478" w14:textId="6FC0F1DA" w:rsidR="00D949F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3.8. Дәүләт хезмәте күрсәтү нәтиҗәсендә бирелгән документларда җибәрелгән басма хаталарны һәм ялгышларны төзәтү (алга таба – техник хата).</w:t>
      </w:r>
    </w:p>
    <w:p w14:paraId="1DAD9FAA" w14:textId="283CC566"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техник хатаны төзәтү турында гариза килгән көнне кабул ителгән һәм таныклык (таныклык дубликаты) бирү турында гражданнарның мөрәҗәгатьләрен теркәү журналында теркәлгән таныклык (таныклык дубликаты) белән бергә тапшырылган гариза (киңәш ителә торган формасы әлеге Регламентның 4 нче кушымтасында китерелә) нигезендә гамәлгә ашырыла.</w:t>
      </w:r>
      <w:r w:rsidR="005E5168" w:rsidRPr="007C7A9D">
        <w:rPr>
          <w:rFonts w:eastAsia="Calibri"/>
          <w:sz w:val="28"/>
          <w:szCs w:val="28"/>
          <w:u w:val="none"/>
          <w:lang w:val="tt"/>
        </w:rPr>
        <w:t xml:space="preserve"> </w:t>
      </w:r>
    </w:p>
    <w:p w14:paraId="28D2FFAC"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3.8.1. Таныклык (таныклык дубликаты) бирү турындагы үтенеч кәгазен Министрлыкка җибәрү.</w:t>
      </w:r>
    </w:p>
    <w:p w14:paraId="41A724D4"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Идарә (бүлек) белгече гариза һәм техник хатасы булган таныклык (таныклык дубликаты) нигезендә түбәндәгеләрне гамәлгә ашыра:</w:t>
      </w:r>
    </w:p>
    <w:p w14:paraId="443CAD76"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гарызнамә проектын формалаштыра;</w:t>
      </w:r>
    </w:p>
    <w:p w14:paraId="66D7568A"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үтенеч проектын әзерли;</w:t>
      </w:r>
    </w:p>
    <w:p w14:paraId="6E1FE1B1"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Идарә (бүлек) җитәкчесенә кул кую өчен гарызнамәне һәм үтенеч проектларын җибәрә.</w:t>
      </w:r>
    </w:p>
    <w:p w14:paraId="58224347" w14:textId="476CC9B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пунктта билгеләнә торган процедуралар гаризаны теркәгәннән соң ике эш көне эчендә гамәлгә ашырыла.</w:t>
      </w:r>
    </w:p>
    <w:p w14:paraId="357BDDED"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 нәтиҗәсе: үтенеч һәм гарызнамә проектлары.</w:t>
      </w:r>
    </w:p>
    <w:p w14:paraId="6BFD8C7C"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3.8.2. Идарә (бүлек) җитәкчесе гаризаны һәм техник хатасы булган таныклыкны (таныклык дубликатын) караганнан соң,  үтенечкә һәм гарызнамәгә кул куя.</w:t>
      </w:r>
    </w:p>
    <w:p w14:paraId="79036482"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пунктчада билгеләнә торган процедура аннан алдагы процедура тәмамланган көннән башлап бер эш көне дәвамында гамәлгә ашырыла.</w:t>
      </w:r>
    </w:p>
    <w:p w14:paraId="1233CBFC"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 нәтиҗәсе: имзаланган үтенеч һәм гарызнамә.</w:t>
      </w:r>
    </w:p>
    <w:p w14:paraId="682546A8"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3.8.3. Идарә (бүлек) белгече Министрлыкка үтенеч, гарызнамә, техник хатасы булган таныклыкны (таныклык дубликатын) юллый.</w:t>
      </w:r>
    </w:p>
    <w:p w14:paraId="79147923"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Әлеге пунктчада билгеләнә торган процедура аннан алдагы процедура тәмамланган көннән башлап бер эш көне дәвамында гамәлгә ашырыла.</w:t>
      </w:r>
    </w:p>
    <w:p w14:paraId="21783950" w14:textId="77777777" w:rsidR="00CA1657" w:rsidRPr="005C35CD"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Процедураның нәтиҗәсе: Министрлыкка җибәрелгән үтенеч, гарызнамә, техник хатасы булган таныклык (таныклыкның дубликаты).</w:t>
      </w:r>
    </w:p>
    <w:p w14:paraId="1C3B86CF" w14:textId="4C2EB8E8" w:rsidR="00CA1657" w:rsidRPr="005E5168"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 xml:space="preserve">3.8.4. Министрлыкның эш башкару бүлеге белгече Татарстан Республикасы дәүләт хакимияте органнарының </w:t>
      </w:r>
      <w:r w:rsidR="005E5168">
        <w:rPr>
          <w:rFonts w:eastAsia="Calibri"/>
          <w:sz w:val="28"/>
          <w:szCs w:val="28"/>
          <w:u w:val="none"/>
          <w:lang w:val="tt"/>
        </w:rPr>
        <w:t>«</w:t>
      </w:r>
      <w:r w:rsidRPr="005C35CD">
        <w:rPr>
          <w:rFonts w:eastAsia="Calibri"/>
          <w:sz w:val="28"/>
          <w:szCs w:val="28"/>
          <w:u w:val="none"/>
          <w:lang w:val="tt"/>
        </w:rPr>
        <w:t>Электрон Хөкүмәт</w:t>
      </w:r>
      <w:r w:rsidR="005E5168">
        <w:rPr>
          <w:rFonts w:eastAsia="Calibri"/>
          <w:sz w:val="28"/>
          <w:szCs w:val="28"/>
          <w:u w:val="none"/>
          <w:lang w:val="tt"/>
        </w:rPr>
        <w:t>»</w:t>
      </w:r>
      <w:r w:rsidRPr="005C35CD">
        <w:rPr>
          <w:rFonts w:eastAsia="Calibri"/>
          <w:sz w:val="28"/>
          <w:szCs w:val="28"/>
          <w:u w:val="none"/>
          <w:lang w:val="tt"/>
        </w:rPr>
        <w:t xml:space="preserve"> электрон документлар </w:t>
      </w:r>
      <w:r w:rsidRPr="005C35CD">
        <w:rPr>
          <w:rFonts w:eastAsia="Calibri"/>
          <w:sz w:val="28"/>
          <w:szCs w:val="28"/>
          <w:u w:val="none"/>
          <w:lang w:val="tt"/>
        </w:rPr>
        <w:lastRenderedPageBreak/>
        <w:t>әйләнеше системасында Идарәдән (бүлектән) кергән үтенечне һәм гарызнамәне терки һәм Бүлеккә җибәрә.</w:t>
      </w:r>
    </w:p>
    <w:p w14:paraId="32AF7763"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Әлеге пунктта билгеләнә торган процедура Идарәдән (бүлектән) документлар кергән көннән башлап бер эш көне дәвамында гамәлгә ашырыла.</w:t>
      </w:r>
    </w:p>
    <w:p w14:paraId="1083CFAF" w14:textId="77777777" w:rsidR="00CA1657" w:rsidRPr="007C7A9D" w:rsidRDefault="00BF5FF1" w:rsidP="00CA1657">
      <w:pPr>
        <w:autoSpaceDE w:val="0"/>
        <w:autoSpaceDN w:val="0"/>
        <w:adjustRightInd w:val="0"/>
        <w:ind w:firstLine="540"/>
        <w:jc w:val="both"/>
        <w:rPr>
          <w:rFonts w:eastAsia="Calibri"/>
          <w:sz w:val="28"/>
          <w:szCs w:val="28"/>
          <w:u w:val="none"/>
          <w:lang w:val="tt"/>
        </w:rPr>
      </w:pPr>
      <w:r w:rsidRPr="005C35CD">
        <w:rPr>
          <w:rFonts w:eastAsia="Calibri"/>
          <w:sz w:val="28"/>
          <w:szCs w:val="28"/>
          <w:u w:val="none"/>
          <w:lang w:val="tt"/>
        </w:rPr>
        <w:t xml:space="preserve">Процедураның нәтиҗәсе: Бүлеккә җибәрелгән гарызнамә, таныклык (таныклык дубликаты). </w:t>
      </w:r>
    </w:p>
    <w:p w14:paraId="2BC32153" w14:textId="02E05367" w:rsidR="00CA1657" w:rsidRPr="005E5168" w:rsidRDefault="00BF5FF1" w:rsidP="00CA1657">
      <w:pPr>
        <w:autoSpaceDE w:val="0"/>
        <w:autoSpaceDN w:val="0"/>
        <w:adjustRightInd w:val="0"/>
        <w:ind w:firstLine="540"/>
        <w:jc w:val="both"/>
        <w:rPr>
          <w:rFonts w:eastAsia="Calibri"/>
          <w:sz w:val="28"/>
          <w:szCs w:val="28"/>
          <w:u w:val="none"/>
        </w:rPr>
      </w:pPr>
      <w:r w:rsidRPr="005C35CD">
        <w:rPr>
          <w:rFonts w:eastAsia="Calibri"/>
          <w:sz w:val="28"/>
          <w:szCs w:val="28"/>
          <w:u w:val="none"/>
          <w:lang w:val="tt"/>
        </w:rPr>
        <w:t>3.8.5. Алга таба административ процедуралар әлеге Регламентның 3.6.5 - 3.6.12, 3.7.1 - 3.7.2 пунктлары нигезендә гамәлгә ашырыла.</w:t>
      </w:r>
      <w:r w:rsidR="005E5168" w:rsidRPr="005E5168">
        <w:rPr>
          <w:rFonts w:eastAsia="Calibri"/>
          <w:sz w:val="28"/>
          <w:szCs w:val="28"/>
          <w:u w:val="none"/>
        </w:rPr>
        <w:t xml:space="preserve"> </w:t>
      </w:r>
    </w:p>
    <w:p w14:paraId="77E24231" w14:textId="77777777" w:rsidR="00CA1657" w:rsidRPr="005E5168" w:rsidRDefault="00CA1657" w:rsidP="00CA1657">
      <w:pPr>
        <w:autoSpaceDE w:val="0"/>
        <w:autoSpaceDN w:val="0"/>
        <w:adjustRightInd w:val="0"/>
        <w:jc w:val="both"/>
        <w:rPr>
          <w:sz w:val="28"/>
          <w:szCs w:val="28"/>
          <w:u w:val="none"/>
        </w:rPr>
      </w:pPr>
    </w:p>
    <w:p w14:paraId="60CF5773" w14:textId="5B67A542" w:rsidR="00CA1657" w:rsidRPr="005C35CD" w:rsidRDefault="00BF5FF1" w:rsidP="005D7731">
      <w:pPr>
        <w:autoSpaceDE w:val="0"/>
        <w:autoSpaceDN w:val="0"/>
        <w:adjustRightInd w:val="0"/>
        <w:jc w:val="center"/>
        <w:outlineLvl w:val="0"/>
        <w:rPr>
          <w:bCs/>
          <w:sz w:val="28"/>
          <w:szCs w:val="28"/>
          <w:u w:val="none"/>
        </w:rPr>
      </w:pPr>
      <w:r w:rsidRPr="005C35CD">
        <w:rPr>
          <w:bCs/>
          <w:sz w:val="28"/>
          <w:szCs w:val="28"/>
          <w:u w:val="none"/>
          <w:lang w:val="tt"/>
        </w:rPr>
        <w:t>4. Административ регламент үтәлешен контрольдә тоту формалары</w:t>
      </w:r>
    </w:p>
    <w:p w14:paraId="0D5AC154" w14:textId="77777777" w:rsidR="00CA1657" w:rsidRPr="005C35CD" w:rsidRDefault="00CA1657" w:rsidP="00CA1657">
      <w:pPr>
        <w:autoSpaceDE w:val="0"/>
        <w:autoSpaceDN w:val="0"/>
        <w:adjustRightInd w:val="0"/>
        <w:jc w:val="center"/>
        <w:rPr>
          <w:bCs/>
          <w:sz w:val="28"/>
          <w:szCs w:val="28"/>
          <w:u w:val="none"/>
        </w:rPr>
      </w:pPr>
    </w:p>
    <w:p w14:paraId="6DB7723A" w14:textId="77777777" w:rsidR="00CA1657" w:rsidRPr="005C35CD" w:rsidRDefault="00BF5FF1" w:rsidP="00CA1657">
      <w:pPr>
        <w:autoSpaceDE w:val="0"/>
        <w:autoSpaceDN w:val="0"/>
        <w:adjustRightInd w:val="0"/>
        <w:ind w:firstLine="540"/>
        <w:jc w:val="both"/>
        <w:rPr>
          <w:sz w:val="28"/>
          <w:szCs w:val="28"/>
          <w:u w:val="none"/>
        </w:rPr>
      </w:pPr>
      <w:r w:rsidRPr="005C35CD">
        <w:rPr>
          <w:sz w:val="28"/>
          <w:szCs w:val="28"/>
          <w:u w:val="none"/>
          <w:lang w:val="tt"/>
        </w:rPr>
        <w:t>4.1. Регламент процедураларында билгеләнгән гамәлләрнең эзлеклелеге саклануны даими рәвештә тикшереп тору дәүләт хезмәте күрсәтүдә катнаша торган идарәләрнең (бүлекләрнең) җитәкчеләре тарафыннан әлеге Регламент нигезләмәләренең үтәлүенә һәм башкарылуына тикшерүләр үткәрү юлы белән гамәлгә ашырыла.</w:t>
      </w:r>
    </w:p>
    <w:p w14:paraId="31A61C8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4.2. Әлеге Регламент үтәлешен контрольдә тоту Министрлыкның вазыйфаи затлары тарафыннан башкарыла. Контрольне гамәлгә ашыручы вазыйфаи затларның вәкаләтләре Министрлык идарәләре (бүлекләре) турындагы нигезләмәләр һәм вазыйфаи регламентлар белән билгеләнә.</w:t>
      </w:r>
    </w:p>
    <w:p w14:paraId="52FEADF2" w14:textId="53E8896A" w:rsidR="009C2AC6" w:rsidRPr="005E5168" w:rsidRDefault="00BF5FF1" w:rsidP="009C2AC6">
      <w:pPr>
        <w:autoSpaceDE w:val="0"/>
        <w:autoSpaceDN w:val="0"/>
        <w:adjustRightInd w:val="0"/>
        <w:ind w:firstLine="540"/>
        <w:jc w:val="both"/>
        <w:rPr>
          <w:sz w:val="28"/>
          <w:szCs w:val="28"/>
          <w:u w:val="none"/>
          <w:lang w:val="tt"/>
        </w:rPr>
      </w:pPr>
      <w:r w:rsidRPr="005C35CD">
        <w:rPr>
          <w:sz w:val="28"/>
          <w:szCs w:val="28"/>
          <w:u w:val="none"/>
          <w:lang w:val="tt"/>
        </w:rPr>
        <w:t>4.3. Агымдагы контрольлек Министрлыктагы вазыйфаи затларның әлеге регламентта һәм дәүләт хезмәте күрсәтүгә таләпләр билгели торган башка норматив хокукый актлардагы нигезләмәләрне үтәвенә һәм башкаруына тикшерүләр уздыру юлы белән гамәлгә ашырыла.</w:t>
      </w:r>
    </w:p>
    <w:p w14:paraId="6B5F4ED1" w14:textId="66A4F467" w:rsidR="009C2AC6" w:rsidRPr="005E5168" w:rsidRDefault="00BF5FF1" w:rsidP="009C2AC6">
      <w:pPr>
        <w:autoSpaceDE w:val="0"/>
        <w:autoSpaceDN w:val="0"/>
        <w:adjustRightInd w:val="0"/>
        <w:ind w:firstLine="540"/>
        <w:jc w:val="both"/>
        <w:rPr>
          <w:sz w:val="28"/>
          <w:szCs w:val="28"/>
          <w:u w:val="none"/>
          <w:lang w:val="tt"/>
        </w:rPr>
      </w:pPr>
      <w:r w:rsidRPr="005C35CD">
        <w:rPr>
          <w:sz w:val="28"/>
          <w:szCs w:val="28"/>
          <w:u w:val="none"/>
          <w:lang w:val="tt"/>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(http://mtsz.tatarstan.ru) урнаштырыла.</w:t>
      </w:r>
    </w:p>
    <w:p w14:paraId="5249D4BD" w14:textId="495503DB" w:rsidR="009C2AC6"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Агымдагы тикшереп тору даими нигездә гамәлгә ашырыла.</w:t>
      </w:r>
    </w:p>
    <w:p w14:paraId="11263B07" w14:textId="04460501" w:rsidR="00AA1E29"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4.4. Әлеге Регламент үтәлешен контрольдә тоту дәүләт хезмәте күрсәтү өчен җаваплы вазыйфаи затларның гамәлләренә (гамәл кылмауларына) шикаятьләр булган мөрәҗәгатьләргә тикшерүләр үткәрүне, карарлар кабул итүне, җаваплар әзерләүне үз эченә ала.</w:t>
      </w:r>
    </w:p>
    <w:p w14:paraId="6E8BEE16" w14:textId="77777777" w:rsidR="00CA1657" w:rsidRPr="005E5168" w:rsidRDefault="00BF5FF1" w:rsidP="00CA1657">
      <w:pPr>
        <w:autoSpaceDE w:val="0"/>
        <w:autoSpaceDN w:val="0"/>
        <w:adjustRightInd w:val="0"/>
        <w:ind w:firstLine="540"/>
        <w:jc w:val="both"/>
        <w:rPr>
          <w:sz w:val="28"/>
          <w:szCs w:val="28"/>
          <w:u w:val="none"/>
          <w:lang w:val="tt"/>
        </w:rPr>
      </w:pPr>
      <w:r w:rsidRPr="005C35CD">
        <w:rPr>
          <w:rStyle w:val="afe"/>
          <w:sz w:val="28"/>
          <w:szCs w:val="28"/>
          <w:u w:val="none"/>
          <w:lang w:val="tt"/>
        </w:rPr>
        <w:t>4.5. Административ процедуралар үтәлешен тикшереп тору рәвешләре түбәндәгеләргә карата тикшерүләр уздырудан гыйбарәт:</w:t>
      </w:r>
    </w:p>
    <w:p w14:paraId="0939BE9A"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эшнең алып барылуына;</w:t>
      </w:r>
    </w:p>
    <w:p w14:paraId="0751D01F"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документларны карау нәтиҗәләренең законнардагы (шушы Регламенттагы) таләпләргә туры килүенә;</w:t>
      </w:r>
    </w:p>
    <w:p w14:paraId="68A9F540"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документларны кабул итүнең чорлары һәм тәртибе саклануга;</w:t>
      </w:r>
    </w:p>
    <w:p w14:paraId="5B3276B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дәүләт хезмәте күрсәтелгәндә нәтиҗәләр тапшыру чорлары һәм тәртибе саклануга.</w:t>
      </w:r>
    </w:p>
    <w:p w14:paraId="3A01E603" w14:textId="77777777" w:rsidR="00CA1657" w:rsidRPr="005E5168" w:rsidRDefault="00BF5FF1" w:rsidP="00CA1657">
      <w:pPr>
        <w:autoSpaceDE w:val="0"/>
        <w:autoSpaceDN w:val="0"/>
        <w:adjustRightInd w:val="0"/>
        <w:ind w:firstLine="540"/>
        <w:jc w:val="both"/>
        <w:rPr>
          <w:sz w:val="28"/>
          <w:szCs w:val="28"/>
          <w:u w:val="none"/>
          <w:lang w:val="tt"/>
        </w:rPr>
      </w:pPr>
      <w:r w:rsidRPr="005C35CD">
        <w:rPr>
          <w:rStyle w:val="afe"/>
          <w:sz w:val="28"/>
          <w:szCs w:val="28"/>
          <w:u w:val="none"/>
          <w:lang w:val="tt"/>
        </w:rPr>
        <w:t>4.6. Тикшерүләрне үткәрү ешлыгы планлы характерга (эш планнары нигезендә гамәлгә ашырыла) һәм планнан тыш характерга (мөрәҗәгать итүченең конкрет мөрәҗәгате буенча) ия.</w:t>
      </w:r>
    </w:p>
    <w:p w14:paraId="75E1C127"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4.7. Әлеге Регламент үтәлешенә планнан тыш тикшерү уздыру турындагы карар түбәндәге очракларда кабул ителә:</w:t>
      </w:r>
    </w:p>
    <w:p w14:paraId="70BBDA9E"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lastRenderedPageBreak/>
        <w:t>1) әлеге Регламенттагы һәм дәүләт хезмәте күрсәтүгә таләпләр билгели торган норматив хокукый актлардагы таләпләрне бозуның элек ачыкланган очракларын юкка чыгаруны тикшерүгә бәйле рәвештә;</w:t>
      </w:r>
    </w:p>
    <w:p w14:paraId="71BEDD80"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 мөрәҗәгать итүчеләр Министрлыкның дәүләт хезмәте күрсәтүдә катнаша торган вазыйфаи затлары гамәлләренең (гамәл кылмавының) үзләренең хокукларын һәм законлы мәнфәгатьләрен бозуга бәйле шикаятьләр белән мөрәҗәгать иткәндә.</w:t>
      </w:r>
    </w:p>
    <w:p w14:paraId="42446C50"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4.8. Үткәрелгән тикшерүләр нәтиҗәләре буенча мөрәҗәгать итүчеләрнең хокукларын бозу очраклары ачыкланган очракта, әлеге Регламентны үтәү өчен җаваплы булып, гаепле дип танылган вазыйфаи затлар Россия Федерациясе законнарында билгеләнгән тәртиптә җаваплылыкка тартыла.</w:t>
      </w:r>
    </w:p>
    <w:p w14:paraId="55FC19CB"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4.9. Әлеге Регламент үтәлешен контрольдә тоту гражданнар, аларның берләшмәләре һәм оешмалары тарафыннан дәүләт хезмәте күрсәтелгәндә Идарә (бүлек) исемендә Министрлык эшчәнлегенең ачыклыгы, дәүләт хезмәте күрсәтү тәртибе турында тулы, актуаль һәм ышанычлы мәгълүмат алу һәм дәүләт хезмәте күрсәтү процессында мөрәҗәгатьләрне (шикаятьләрне) судка кадәрге тәртиптә карау мөмкинлеге аша гамәлгә ашырыла. </w:t>
      </w:r>
    </w:p>
    <w:p w14:paraId="43766DB1" w14:textId="77777777" w:rsidR="00CA1657" w:rsidRPr="005E5168" w:rsidRDefault="00CA1657" w:rsidP="00CA1657">
      <w:pPr>
        <w:autoSpaceDE w:val="0"/>
        <w:autoSpaceDN w:val="0"/>
        <w:adjustRightInd w:val="0"/>
        <w:jc w:val="both"/>
        <w:rPr>
          <w:sz w:val="28"/>
          <w:szCs w:val="28"/>
          <w:u w:val="none"/>
          <w:lang w:val="tt"/>
        </w:rPr>
      </w:pPr>
    </w:p>
    <w:p w14:paraId="315AFD30" w14:textId="72EC3DAD" w:rsidR="00CA1657" w:rsidRPr="005E5168" w:rsidRDefault="00BF5FF1" w:rsidP="00CA1657">
      <w:pPr>
        <w:autoSpaceDE w:val="0"/>
        <w:autoSpaceDN w:val="0"/>
        <w:adjustRightInd w:val="0"/>
        <w:ind w:firstLine="709"/>
        <w:jc w:val="center"/>
        <w:outlineLvl w:val="0"/>
        <w:rPr>
          <w:sz w:val="28"/>
          <w:szCs w:val="28"/>
          <w:u w:val="none"/>
          <w:lang w:val="tt"/>
        </w:rPr>
      </w:pPr>
      <w:bookmarkStart w:id="5" w:name="Par526"/>
      <w:bookmarkEnd w:id="5"/>
      <w:r w:rsidRPr="005C35CD">
        <w:rPr>
          <w:bCs/>
          <w:sz w:val="28"/>
          <w:szCs w:val="28"/>
          <w:u w:val="none"/>
          <w:lang w:val="tt"/>
        </w:rPr>
        <w:t>5. Дәүләт хезмәте күрсәтә торган орган, дәүләт һәм муниципаль хезмәтләр күрсәтә торган күпфункцияле үзәк, 210-ФЗ номерлы федераль законның 16 статьясының 1</w:t>
      </w:r>
      <w:r w:rsidRPr="005C35CD">
        <w:rPr>
          <w:sz w:val="28"/>
          <w:szCs w:val="28"/>
          <w:u w:val="none"/>
          <w:vertAlign w:val="superscript"/>
          <w:lang w:val="tt"/>
        </w:rPr>
        <w:t>1</w:t>
      </w:r>
      <w:r w:rsidRPr="005C35CD">
        <w:rPr>
          <w:bCs/>
          <w:sz w:val="28"/>
          <w:szCs w:val="28"/>
          <w:u w:val="none"/>
          <w:lang w:val="tt"/>
        </w:rPr>
        <w:t xml:space="preserve"> өлешендә күрсәтелгән оешмалар, шулай ук аларның вазыйфаи затлары, дәүләт яки муниципаль хезмәткәрләре, хезмәткәрләр карарларына һәм гамәлләренә (гамәл кылмавына) карата судка кадәр (судтан тыш) </w:t>
      </w:r>
      <w:r w:rsidR="005E5168">
        <w:rPr>
          <w:bCs/>
          <w:sz w:val="28"/>
          <w:szCs w:val="28"/>
          <w:u w:val="none"/>
          <w:lang w:val="tt"/>
        </w:rPr>
        <w:br/>
      </w:r>
      <w:r w:rsidRPr="005C35CD">
        <w:rPr>
          <w:bCs/>
          <w:sz w:val="28"/>
          <w:szCs w:val="28"/>
          <w:u w:val="none"/>
          <w:lang w:val="tt"/>
        </w:rPr>
        <w:t>шикаять белдерү тәртибе</w:t>
      </w:r>
    </w:p>
    <w:p w14:paraId="0AAFE4C5" w14:textId="77777777" w:rsidR="00CA1657" w:rsidRPr="005E5168" w:rsidRDefault="00CA1657" w:rsidP="00CA1657">
      <w:pPr>
        <w:autoSpaceDE w:val="0"/>
        <w:autoSpaceDN w:val="0"/>
        <w:adjustRightInd w:val="0"/>
        <w:ind w:firstLine="709"/>
        <w:jc w:val="center"/>
        <w:outlineLvl w:val="0"/>
        <w:rPr>
          <w:sz w:val="28"/>
          <w:szCs w:val="28"/>
          <w:u w:val="none"/>
          <w:lang w:val="tt"/>
        </w:rPr>
      </w:pPr>
    </w:p>
    <w:p w14:paraId="18E8143D" w14:textId="5A89BC8C"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14:paraId="1A5D2441" w14:textId="77777777"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Идарә (бүлек) җитәкчесе карарларына, гамәлләренә (гамәл кылмавына) карата шикаятьләр Министрлыкка тапшырыла.</w:t>
      </w:r>
    </w:p>
    <w:p w14:paraId="02449F05" w14:textId="77777777" w:rsidR="00CA1657" w:rsidRPr="005C35CD" w:rsidRDefault="00BF5FF1" w:rsidP="009C2AC6">
      <w:pPr>
        <w:tabs>
          <w:tab w:val="left" w:pos="567"/>
        </w:tabs>
        <w:autoSpaceDE w:val="0"/>
        <w:autoSpaceDN w:val="0"/>
        <w:adjustRightInd w:val="0"/>
        <w:jc w:val="both"/>
        <w:rPr>
          <w:sz w:val="28"/>
          <w:szCs w:val="28"/>
          <w:u w:val="none"/>
        </w:rPr>
      </w:pPr>
      <w:r w:rsidRPr="005C35CD">
        <w:rPr>
          <w:sz w:val="28"/>
          <w:szCs w:val="28"/>
          <w:u w:val="none"/>
          <w:lang w:val="tt"/>
        </w:rPr>
        <w:tab/>
        <w:t>Министр карарларына, гамәлләренә (гамәл кылмавына) Татарстан Республикасы Министрлар Кабинетына шикаять белдерелергә мөмкин.</w:t>
      </w:r>
    </w:p>
    <w:p w14:paraId="1D952848" w14:textId="77777777"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5.2. Мөрәҗәгать итүче, шул исәптән түбәндәге очракларда да, шикаять белән мөрәҗәгать итә ала:</w:t>
      </w:r>
    </w:p>
    <w:p w14:paraId="7E37251A" w14:textId="77777777"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1) дәүләт хезмәте күрсәтү турында гаризаны теркәү вакыты бозылганда;</w:t>
      </w:r>
    </w:p>
    <w:p w14:paraId="24974A36" w14:textId="77777777"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2) дәүләт хезмәте күрсәтү чоры бозылганда;</w:t>
      </w:r>
    </w:p>
    <w:p w14:paraId="5B06C585" w14:textId="77777777"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3) мөрәҗәгать итүчедән Россия Федерациясе норматив хокукый актларында, Татарстан Республикасы норматив хокукый актларында дәүләт хезмәте күрсәтү өчен тапшырылуы яки гамәлгә ашырылуы каралмаган документларны яки мәгълүматларны тапшыру яисә гамәлләр башкару таләп ителгәндә;</w:t>
      </w:r>
    </w:p>
    <w:p w14:paraId="378CA71F" w14:textId="77777777" w:rsidR="009C2AC6"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4) дәүләт хезмәте күрсәтү буенча тапшырылырга тиешле, Россия Федерациясе норматив хокукый актларында, Татарстан Республикасы норматив хокукый актларында каралган документларны гариза бирүчедән кабул итеп алудан баш тарту очрагында;</w:t>
      </w:r>
    </w:p>
    <w:p w14:paraId="46700513" w14:textId="3E629B32" w:rsidR="00CA1657" w:rsidRPr="005E5168" w:rsidRDefault="00BF5FF1" w:rsidP="009C2AC6">
      <w:pPr>
        <w:tabs>
          <w:tab w:val="left" w:pos="567"/>
        </w:tabs>
        <w:autoSpaceDE w:val="0"/>
        <w:autoSpaceDN w:val="0"/>
        <w:adjustRightInd w:val="0"/>
        <w:jc w:val="both"/>
        <w:rPr>
          <w:sz w:val="28"/>
          <w:szCs w:val="28"/>
          <w:u w:val="none"/>
          <w:lang w:val="tt"/>
        </w:rPr>
      </w:pPr>
      <w:r w:rsidRPr="005C35CD">
        <w:rPr>
          <w:sz w:val="28"/>
          <w:szCs w:val="28"/>
          <w:u w:val="none"/>
          <w:lang w:val="tt"/>
        </w:rPr>
        <w:tab/>
        <w:t xml:space="preserve">5) дәүләт хезмәте күрсәтүдән баш тартылганда, әгәр федераль законнарда һәм алар нигезендә кабул ителгән Россия Федерациясенең башка норматив хокукый </w:t>
      </w:r>
      <w:r w:rsidRPr="005C35CD">
        <w:rPr>
          <w:sz w:val="28"/>
          <w:szCs w:val="28"/>
          <w:u w:val="none"/>
          <w:lang w:val="tt"/>
        </w:rPr>
        <w:lastRenderedPageBreak/>
        <w:t>актларында, Татарстан Республикасы законнарында һәм башка норматив хокукый актларында баш тарту нигезләре каралмаган булса;</w:t>
      </w:r>
    </w:p>
    <w:p w14:paraId="527F7F2C"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6) дәүләт хезмәте күрсәтелгәндә мөрәҗәгать итүчедән Россия Федерациясе норматив хокукый актларында, Татарстан Республикасы норматив хокукый актларында алынуы каралмаган түләү таләп ителгәндә;</w:t>
      </w:r>
    </w:p>
    <w:p w14:paraId="003E8997"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7) дәүләт хезмәте күрсәтүче орган, дәүләт хезмәте күрсәтүче органдагы вазыйфаи зат дәүләт хезмәте күрсәтү нәтиҗәсендә тапшырылган документларда җибәрелгән хаталарны һәм ялгышларны төзәтүдән баш тарткан очракта яисә мондый төзәтүләрнең билгеләнгән вакыты бозылганда;</w:t>
      </w:r>
    </w:p>
    <w:p w14:paraId="7A3107B8"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8) дәүләт хезмәте күрсәтү нәтиҗәләре буенча документларны бирү срогы яисә тәртибе бозылганда;</w:t>
      </w:r>
    </w:p>
    <w:p w14:paraId="460221F2"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9) дәүләт хезмәте күрсәтүне туктатып торганда, әгәр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норматив хокукый актларында туктатып тору өчен нигезләр каралмаган булса;</w:t>
      </w:r>
    </w:p>
    <w:p w14:paraId="5ADD0BC4"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10) дәүләт хезмәте күрсәтелгәндә дәүләт хезмәте күрсәтү өчен кирәкле документларны кабул итүдән яки дәүләт хезмәте күрсәтүдән беренче мәртәбә баш тартканда,  2010 елның 27 июлендәге 210-ФЗ номерлы федераль законның </w:t>
      </w:r>
      <w:hyperlink r:id="rId20" w:history="1">
        <w:r w:rsidRPr="005C35CD">
          <w:rPr>
            <w:rStyle w:val="a6"/>
            <w:color w:val="auto"/>
            <w:sz w:val="28"/>
            <w:szCs w:val="28"/>
            <w:u w:val="none"/>
            <w:lang w:val="tt"/>
          </w:rPr>
          <w:t>7 статьясының 1 өлешендәге 4 пунктында</w:t>
        </w:r>
      </w:hyperlink>
      <w:r w:rsidRPr="005C35CD">
        <w:rPr>
          <w:sz w:val="28"/>
          <w:szCs w:val="28"/>
          <w:u w:val="none"/>
          <w:lang w:val="tt"/>
        </w:rPr>
        <w:t xml:space="preserve"> каралган очраклардан тыш, булмавы һәм (яки) дөрес булмавы турында күрсәтелмәгән документлар яки мәгълүматны таләп ителгәндә.</w:t>
      </w:r>
    </w:p>
    <w:p w14:paraId="4FFCE168" w14:textId="77777777" w:rsidR="009B229B" w:rsidRPr="005E5168" w:rsidRDefault="00BF5FF1" w:rsidP="009B229B">
      <w:pPr>
        <w:autoSpaceDE w:val="0"/>
        <w:autoSpaceDN w:val="0"/>
        <w:adjustRightInd w:val="0"/>
        <w:ind w:firstLine="540"/>
        <w:jc w:val="both"/>
        <w:rPr>
          <w:sz w:val="28"/>
          <w:szCs w:val="28"/>
          <w:u w:val="none"/>
          <w:lang w:val="tt"/>
        </w:rPr>
      </w:pPr>
      <w:r w:rsidRPr="005C35CD">
        <w:rPr>
          <w:sz w:val="28"/>
          <w:szCs w:val="28"/>
          <w:u w:val="none"/>
          <w:lang w:val="tt"/>
        </w:rPr>
        <w:t>5.3. Дәүләт хезмәтен күрсәтүче органның, дәүләт хезмәте күрсәтүче орган вазыйфаи затының, дәүләт хезмәте күрсәтүче органның дәүләт хезмәткәренең, җитәкчесенең карарларына һәм гамәлләренә (гамәл кылмавына) шикаять язмача формада кәгазьдә яисә электрон формада тапшырыла.</w:t>
      </w:r>
    </w:p>
    <w:p w14:paraId="7E2B5146" w14:textId="7C446C5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 xml:space="preserve">Дәүләт хезмәте алучылар тарафыннан шикаять почтадан, күпфункцияле үзәктән, </w:t>
      </w:r>
      <w:r w:rsidR="005E5168">
        <w:rPr>
          <w:sz w:val="28"/>
          <w:szCs w:val="28"/>
          <w:u w:val="none"/>
          <w:lang w:val="tt"/>
        </w:rPr>
        <w:t>«</w:t>
      </w:r>
      <w:r w:rsidRPr="005C35CD">
        <w:rPr>
          <w:sz w:val="28"/>
          <w:szCs w:val="28"/>
          <w:u w:val="none"/>
          <w:lang w:val="tt"/>
        </w:rPr>
        <w:t>Интернет</w:t>
      </w:r>
      <w:r w:rsidR="005E5168">
        <w:rPr>
          <w:sz w:val="28"/>
          <w:szCs w:val="28"/>
          <w:u w:val="none"/>
          <w:lang w:val="tt"/>
        </w:rPr>
        <w:t>»</w:t>
      </w:r>
      <w:r w:rsidRPr="005C35CD">
        <w:rPr>
          <w:sz w:val="28"/>
          <w:szCs w:val="28"/>
          <w:u w:val="none"/>
          <w:lang w:val="tt"/>
        </w:rPr>
        <w:t xml:space="preserve"> челтәреннән файдаланып, Министрлыкның рәсми сайтыннан (http://mtsz.tatar.ru), Татарстан Республикасы дәүләт һәм муниципаль хезмәтләр күрсәтү порталыннан (http://uslugi.tatarstan.ru/), Дәүләт һәм муниципаль хезмәтләр күрсәтүнең (функцияләрнең) бердәм порталыннан (http://www.gosuslugi.ru/) җибәрелергә, шулай ук мөрәҗәгать итүчене шәхсән кабул иткәндә кабул итеп алынырга мөмкин.</w:t>
      </w:r>
    </w:p>
    <w:p w14:paraId="06DDCE15" w14:textId="77777777" w:rsidR="009B229B" w:rsidRPr="005E5168" w:rsidRDefault="00BF5FF1" w:rsidP="009B229B">
      <w:pPr>
        <w:autoSpaceDE w:val="0"/>
        <w:autoSpaceDN w:val="0"/>
        <w:adjustRightInd w:val="0"/>
        <w:ind w:firstLine="540"/>
        <w:jc w:val="both"/>
        <w:rPr>
          <w:sz w:val="28"/>
          <w:szCs w:val="28"/>
          <w:u w:val="none"/>
          <w:lang w:val="tt"/>
        </w:rPr>
      </w:pPr>
      <w:r w:rsidRPr="005C35CD">
        <w:rPr>
          <w:sz w:val="28"/>
          <w:szCs w:val="28"/>
          <w:u w:val="none"/>
          <w:lang w:val="tt"/>
        </w:rPr>
        <w:t>5.4. Шикаять алынган көненнән соңгы эш көне узганчы теркәлергә тиеш.</w:t>
      </w:r>
    </w:p>
    <w:p w14:paraId="67956B69" w14:textId="7B230BD5"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Шикаятьне карап тикшерү чоры –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дәүләт хезмәтен күрсәтә торган Идарәнең (бүлекнең) вазыйфаи затының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p>
    <w:p w14:paraId="6A467A27"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5.5. Шикаятьтә түбәндәге мәгълүматлар булырга тиеш:</w:t>
      </w:r>
    </w:p>
    <w:p w14:paraId="2CC9104C" w14:textId="6AF6DC54"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1) карарларына һәм гамәлләренә (гамәл кылмавына) шикаять белдерелә торган дәүләт хезмәте күрсәтүче Идарәнең (бүлекнең), дәүләт хезмәте күрсәтүче органдагы вазыйфаи затның яисә граждан хезмәткәренең исеме;</w:t>
      </w:r>
    </w:p>
    <w:p w14:paraId="3882FD31"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lastRenderedPageBreak/>
        <w:t xml:space="preserve">2) мөрәҗәгать итүче – физик затның фамилиясе, исеме, атасының исеме (соңгысы – булган очракта), яшәгән урыны турында белешмәләр, шулай ук элемтә телефоны номеры (номерлары), электрон почта адресы (адреслары) (булган очракта ) һәм мөрәҗәгать итүчегә җавап җибәрелергә мөмкин булган  почта адресы; </w:t>
      </w:r>
    </w:p>
    <w:p w14:paraId="39B431AB" w14:textId="77777777" w:rsidR="009C2AC6" w:rsidRPr="005E5168" w:rsidRDefault="00BF5FF1" w:rsidP="009C2AC6">
      <w:pPr>
        <w:autoSpaceDE w:val="0"/>
        <w:autoSpaceDN w:val="0"/>
        <w:adjustRightInd w:val="0"/>
        <w:ind w:firstLine="540"/>
        <w:jc w:val="both"/>
        <w:rPr>
          <w:sz w:val="28"/>
          <w:szCs w:val="28"/>
          <w:u w:val="none"/>
          <w:lang w:val="tt"/>
        </w:rPr>
      </w:pPr>
      <w:r w:rsidRPr="005C35CD">
        <w:rPr>
          <w:sz w:val="28"/>
          <w:szCs w:val="28"/>
          <w:u w:val="none"/>
          <w:lang w:val="tt"/>
        </w:rPr>
        <w:t>3) дәүләт хезмәте күрсәтүче органның, дәүләт хезмәте күрсәтүче органдагы вазыйфаи затның яисә дәүләт хезмәткәренең шикаять белдерелгән карарлары һәм гамәлләре (гамәл кылмавы) турында мәгълүматлар;</w:t>
      </w:r>
    </w:p>
    <w:p w14:paraId="43C540E5" w14:textId="79C29AA9" w:rsidR="00CA1657" w:rsidRPr="005E5168" w:rsidRDefault="00BF5FF1" w:rsidP="009C2AC6">
      <w:pPr>
        <w:autoSpaceDE w:val="0"/>
        <w:autoSpaceDN w:val="0"/>
        <w:adjustRightInd w:val="0"/>
        <w:ind w:firstLine="540"/>
        <w:jc w:val="both"/>
        <w:rPr>
          <w:sz w:val="28"/>
          <w:szCs w:val="28"/>
          <w:u w:val="none"/>
          <w:lang w:val="tt"/>
        </w:rPr>
      </w:pPr>
      <w:r w:rsidRPr="005C35CD">
        <w:rPr>
          <w:sz w:val="28"/>
          <w:szCs w:val="28"/>
          <w:u w:val="none"/>
          <w:lang w:val="tt"/>
        </w:rPr>
        <w:t>4) мөрәҗәгать итүченең дәүләт хезмәте күрсәтүче органның, дәүләт хезмәте күрсәтүче органдагы вазыйфаи затның яисә дәүләт хезмәткәренең яки дәүләт хезмәтен күрсәтүче органның (учреждениенең) дәүләт хезмәткәренең (белгеченең)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яки аларның күчермәләре тапшырылырга мөмкин.</w:t>
      </w:r>
    </w:p>
    <w:p w14:paraId="01575ADA"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5.6. Шикаятьне карау нәтиҗәләре буенча түбәндәге карарларның берсе кабул ителә:</w:t>
      </w:r>
    </w:p>
    <w:p w14:paraId="0F44FF84"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1) шикаять канәгатьләндерелә, шул исәптән кабул ителгән карарны гамәлдән чыгару, дәүләт хезмәтен күрсәтү нәтиҗәсендә бирелгән документларда дәүләт хезмәтен күрсәтүче орган тарафыннан җибәрелгән басма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алуы каралмаган түләүләрне кайтарып бирү рәвешендә;</w:t>
      </w:r>
    </w:p>
    <w:p w14:paraId="650B25C5"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2) шикаятьне канәгатьләндерүдән баш тартыла.</w:t>
      </w:r>
    </w:p>
    <w:p w14:paraId="77B4F275"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Әлеге пунктның 1 һәм 2 пунктчаларында күрсәтелгән карарны кабул иткән көннән соңгы көннән соңга калмыйча мөрәҗәгать итүчегә язмача яки, аның ихтыярына карап, электрон рәвештә шикаятьне карау нәтиҗәләре турында нигезле җавап җибәрелә.</w:t>
      </w:r>
    </w:p>
    <w:p w14:paraId="73C66CA2"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5.7.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хезмәтеннән файдалану максатларында алга таба мөрәҗәгать итүче эшләргә тиешле гамәлләр турында мәгълүмат күрсәтелә.</w:t>
      </w:r>
    </w:p>
    <w:p w14:paraId="1E42860E" w14:textId="77777777"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5.7.2. Шикаять канәгатьләндерергә тиешле түгел дип танылган очракта, Мөрәҗәгать итүчегә җавапта кабул ителгән карарның сәбәпләре турында нигезле аңлатмалар, шулай ук кабул ителгән карарга шикаять белдерү тәртибе турында мәгълүмат күрсәтелә.</w:t>
      </w:r>
    </w:p>
    <w:p w14:paraId="791D7CA8" w14:textId="7AAB2519"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5.8. Шикаятьне карау барышында яисә нәтиҗәсендә административ хокук бозу яки җинаять кылу билгеләре ачыкланган очракта, шикаятьләрне карауга вәкаләтле вазыйфаи зат булган материалларны кичекмәстән прокуратура органнарына җибәрә.</w:t>
      </w:r>
      <w:r w:rsidR="005E5168">
        <w:rPr>
          <w:sz w:val="28"/>
          <w:szCs w:val="28"/>
          <w:u w:val="none"/>
          <w:lang w:val="tt"/>
        </w:rPr>
        <w:t>»</w:t>
      </w:r>
      <w:r w:rsidRPr="005C35CD">
        <w:rPr>
          <w:sz w:val="28"/>
          <w:szCs w:val="28"/>
          <w:u w:val="none"/>
          <w:lang w:val="tt"/>
        </w:rPr>
        <w:t>;</w:t>
      </w:r>
    </w:p>
    <w:p w14:paraId="7B44345C" w14:textId="77777777" w:rsidR="00CA1657" w:rsidRPr="005E5168" w:rsidRDefault="00CA1657" w:rsidP="00CA1657">
      <w:pPr>
        <w:autoSpaceDE w:val="0"/>
        <w:autoSpaceDN w:val="0"/>
        <w:adjustRightInd w:val="0"/>
        <w:ind w:firstLine="540"/>
        <w:jc w:val="both"/>
        <w:rPr>
          <w:sz w:val="28"/>
          <w:szCs w:val="28"/>
          <w:u w:val="none"/>
          <w:lang w:val="tt"/>
        </w:rPr>
      </w:pPr>
    </w:p>
    <w:p w14:paraId="0299AD07" w14:textId="70FBF49C" w:rsidR="00CA1657" w:rsidRPr="005E5168" w:rsidRDefault="00BF5FF1" w:rsidP="00CA1657">
      <w:pPr>
        <w:autoSpaceDE w:val="0"/>
        <w:autoSpaceDN w:val="0"/>
        <w:adjustRightInd w:val="0"/>
        <w:ind w:firstLine="540"/>
        <w:jc w:val="both"/>
        <w:rPr>
          <w:sz w:val="28"/>
          <w:szCs w:val="28"/>
          <w:u w:val="none"/>
          <w:lang w:val="tt"/>
        </w:rPr>
      </w:pPr>
      <w:r w:rsidRPr="005C35CD">
        <w:rPr>
          <w:sz w:val="28"/>
          <w:szCs w:val="28"/>
          <w:u w:val="none"/>
          <w:lang w:val="tt"/>
        </w:rPr>
        <w:t>Регламентка 1 нче һәм 2 нче кушымталарны киләсе редакциядә бәян итәргә:</w:t>
      </w:r>
    </w:p>
    <w:p w14:paraId="6A82BF67" w14:textId="311B9EFF" w:rsidR="00135C49" w:rsidRPr="005E5168" w:rsidRDefault="005E5168" w:rsidP="005D7731">
      <w:pPr>
        <w:autoSpaceDE w:val="0"/>
        <w:autoSpaceDN w:val="0"/>
        <w:adjustRightInd w:val="0"/>
        <w:ind w:left="5670"/>
        <w:jc w:val="both"/>
        <w:outlineLvl w:val="1"/>
        <w:rPr>
          <w:sz w:val="28"/>
          <w:szCs w:val="28"/>
          <w:u w:val="none"/>
          <w:lang w:val="tt"/>
        </w:rPr>
      </w:pPr>
      <w:r>
        <w:rPr>
          <w:sz w:val="28"/>
          <w:szCs w:val="28"/>
          <w:u w:val="none"/>
          <w:lang w:val="tt"/>
        </w:rPr>
        <w:t>«</w:t>
      </w:r>
      <w:r w:rsidR="00BF5FF1" w:rsidRPr="005C35CD">
        <w:rPr>
          <w:sz w:val="28"/>
          <w:szCs w:val="28"/>
          <w:u w:val="none"/>
          <w:lang w:val="tt"/>
        </w:rPr>
        <w:t xml:space="preserve">Чернобыль һәлакәте нәтиҗәсендә яки Чернобыль АЭСындагы һәлакәт </w:t>
      </w:r>
      <w:r w:rsidR="00BF5FF1" w:rsidRPr="005C35CD">
        <w:rPr>
          <w:sz w:val="28"/>
          <w:szCs w:val="28"/>
          <w:u w:val="none"/>
          <w:lang w:val="tt"/>
        </w:rPr>
        <w:lastRenderedPageBreak/>
        <w:t>нәтиҗәләрен бетерү эшләре нәтиҗәсендә нурланыш авыруын һәм радиация йогынтысына бәйле башка авыруларны алган яки кичергән гражданнарга; Чернобыль һәлакәте нәтиҗәсендә инвалидларга таныклык (таныклык дубликаты) бирү буенча дәүләт хезмәте күрсәтүнең административ регламентына 1 нче кушымта</w:t>
      </w:r>
    </w:p>
    <w:p w14:paraId="5C8FA5E8" w14:textId="64D5AA5E" w:rsidR="00CA1657" w:rsidRPr="005E5168" w:rsidRDefault="00CA1657" w:rsidP="00CA1657">
      <w:pPr>
        <w:autoSpaceDE w:val="0"/>
        <w:autoSpaceDN w:val="0"/>
        <w:adjustRightInd w:val="0"/>
        <w:ind w:left="5103"/>
        <w:outlineLvl w:val="1"/>
        <w:rPr>
          <w:sz w:val="28"/>
          <w:szCs w:val="28"/>
          <w:u w:val="none"/>
          <w:lang w:val="tt"/>
        </w:rPr>
      </w:pPr>
    </w:p>
    <w:p w14:paraId="4FE375DE" w14:textId="6D00F4BA" w:rsidR="00CA1657" w:rsidRPr="005E5168" w:rsidRDefault="00CA1657" w:rsidP="00CA1657">
      <w:pPr>
        <w:autoSpaceDE w:val="0"/>
        <w:autoSpaceDN w:val="0"/>
        <w:adjustRightInd w:val="0"/>
        <w:jc w:val="both"/>
        <w:rPr>
          <w:sz w:val="28"/>
          <w:szCs w:val="28"/>
          <w:u w:val="none"/>
          <w:lang w:val="tt"/>
        </w:rPr>
      </w:pPr>
    </w:p>
    <w:p w14:paraId="642D9F8F" w14:textId="77777777" w:rsidR="00CA1657" w:rsidRPr="005E5168" w:rsidRDefault="00BF5FF1" w:rsidP="00CA1657">
      <w:pPr>
        <w:autoSpaceDE w:val="0"/>
        <w:autoSpaceDN w:val="0"/>
        <w:adjustRightInd w:val="0"/>
        <w:jc w:val="right"/>
        <w:rPr>
          <w:sz w:val="28"/>
          <w:szCs w:val="28"/>
          <w:u w:val="none"/>
          <w:lang w:val="tt"/>
        </w:rPr>
      </w:pPr>
      <w:r w:rsidRPr="005C35CD">
        <w:rPr>
          <w:sz w:val="28"/>
          <w:szCs w:val="28"/>
          <w:u w:val="none"/>
          <w:lang w:val="tt"/>
        </w:rPr>
        <w:t>Киңәш ителә торган рәвеше</w:t>
      </w:r>
    </w:p>
    <w:p w14:paraId="454F2FF4" w14:textId="77777777" w:rsidR="00CA1657" w:rsidRPr="005E5168" w:rsidRDefault="00CA1657" w:rsidP="00CA1657">
      <w:pPr>
        <w:autoSpaceDE w:val="0"/>
        <w:autoSpaceDN w:val="0"/>
        <w:adjustRightInd w:val="0"/>
        <w:jc w:val="both"/>
        <w:rPr>
          <w:sz w:val="28"/>
          <w:szCs w:val="28"/>
          <w:u w:val="none"/>
          <w:lang w:val="tt"/>
        </w:rPr>
      </w:pPr>
    </w:p>
    <w:p w14:paraId="317FA61E" w14:textId="600FD1D4" w:rsidR="00CA1657" w:rsidRPr="005C35CD" w:rsidRDefault="00BF5FF1" w:rsidP="005D7731">
      <w:pPr>
        <w:pStyle w:val="1"/>
        <w:keepNext w:val="0"/>
        <w:autoSpaceDE w:val="0"/>
        <w:autoSpaceDN w:val="0"/>
        <w:adjustRightInd w:val="0"/>
        <w:ind w:left="4395"/>
        <w:jc w:val="left"/>
        <w:rPr>
          <w:b w:val="0"/>
          <w:szCs w:val="28"/>
          <w:u w:val="none"/>
        </w:rPr>
      </w:pPr>
      <w:r w:rsidRPr="005C35CD">
        <w:rPr>
          <w:b w:val="0"/>
          <w:szCs w:val="28"/>
          <w:u w:val="none"/>
          <w:lang w:val="tt"/>
        </w:rPr>
        <w:t>Татарстан Республикасы Хезмәт, халыкны эш белән тәэмин итү һәм социаль яклау министрлыгының социаль яклау идарәсенә (бүлегенә)</w:t>
      </w:r>
    </w:p>
    <w:p w14:paraId="78E2EB9B" w14:textId="4D24B212"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 xml:space="preserve">                                                               ______________ _____________     </w:t>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 w:val="24"/>
          <w:szCs w:val="24"/>
          <w:u w:val="none"/>
          <w:lang w:val="tt"/>
        </w:rPr>
        <w:t>муниципаль районында (шәһәрендә)</w:t>
      </w:r>
    </w:p>
    <w:p w14:paraId="34758295" w14:textId="77777777" w:rsidR="00CA1657" w:rsidRPr="005C35CD" w:rsidRDefault="00CA1657" w:rsidP="00CA1657">
      <w:pPr>
        <w:pStyle w:val="1"/>
        <w:keepNext w:val="0"/>
        <w:autoSpaceDE w:val="0"/>
        <w:autoSpaceDN w:val="0"/>
        <w:adjustRightInd w:val="0"/>
        <w:rPr>
          <w:b w:val="0"/>
          <w:szCs w:val="28"/>
          <w:u w:val="none"/>
        </w:rPr>
      </w:pPr>
    </w:p>
    <w:p w14:paraId="1B1F6FEA" w14:textId="77777777" w:rsidR="00CA1657" w:rsidRPr="005C35CD" w:rsidRDefault="00BF5FF1" w:rsidP="00CA1657">
      <w:pPr>
        <w:pStyle w:val="1"/>
        <w:keepNext w:val="0"/>
        <w:autoSpaceDE w:val="0"/>
        <w:autoSpaceDN w:val="0"/>
        <w:adjustRightInd w:val="0"/>
        <w:jc w:val="center"/>
        <w:rPr>
          <w:b w:val="0"/>
          <w:szCs w:val="28"/>
          <w:u w:val="none"/>
        </w:rPr>
      </w:pPr>
      <w:bookmarkStart w:id="6" w:name="Par593"/>
      <w:bookmarkEnd w:id="6"/>
      <w:r w:rsidRPr="005C35CD">
        <w:rPr>
          <w:b w:val="0"/>
          <w:szCs w:val="28"/>
          <w:u w:val="none"/>
          <w:lang w:val="tt"/>
        </w:rPr>
        <w:t>ГАРИЗА</w:t>
      </w:r>
    </w:p>
    <w:p w14:paraId="2015190F" w14:textId="072F64DA"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 xml:space="preserve"> </w:t>
      </w:r>
      <w:r w:rsidR="005E5168">
        <w:rPr>
          <w:bCs/>
          <w:szCs w:val="28"/>
          <w:u w:val="none"/>
          <w:lang w:val="tt"/>
        </w:rPr>
        <w:t>«</w:t>
      </w:r>
      <w:r w:rsidRPr="005C35CD">
        <w:rPr>
          <w:b w:val="0"/>
          <w:szCs w:val="28"/>
          <w:u w:val="none"/>
          <w:lang w:val="tt"/>
        </w:rPr>
        <w:t xml:space="preserve"> _____</w:t>
      </w:r>
      <w:r w:rsidR="005E5168">
        <w:rPr>
          <w:szCs w:val="28"/>
          <w:u w:val="none"/>
          <w:lang w:val="tt"/>
        </w:rPr>
        <w:t>»</w:t>
      </w:r>
      <w:r w:rsidRPr="005C35CD">
        <w:rPr>
          <w:b w:val="0"/>
          <w:szCs w:val="28"/>
          <w:u w:val="none"/>
          <w:lang w:val="tt"/>
        </w:rPr>
        <w:t xml:space="preserve"> ________ 20__ ел.</w:t>
      </w:r>
    </w:p>
    <w:p w14:paraId="646F1F00" w14:textId="77777777" w:rsidR="00CA1657" w:rsidRPr="005C35CD" w:rsidRDefault="00CA1657" w:rsidP="00CA1657">
      <w:pPr>
        <w:pStyle w:val="1"/>
        <w:keepNext w:val="0"/>
        <w:autoSpaceDE w:val="0"/>
        <w:autoSpaceDN w:val="0"/>
        <w:adjustRightInd w:val="0"/>
        <w:jc w:val="center"/>
        <w:rPr>
          <w:b w:val="0"/>
          <w:szCs w:val="28"/>
          <w:u w:val="none"/>
        </w:rPr>
      </w:pPr>
    </w:p>
    <w:p w14:paraId="160538F1" w14:textId="67EE4D7F" w:rsidR="00CA1657" w:rsidRPr="005C35CD" w:rsidRDefault="00BF5FF1" w:rsidP="00CA1657">
      <w:pPr>
        <w:pStyle w:val="1"/>
        <w:keepNext w:val="0"/>
        <w:autoSpaceDE w:val="0"/>
        <w:autoSpaceDN w:val="0"/>
        <w:adjustRightInd w:val="0"/>
        <w:rPr>
          <w:b w:val="0"/>
          <w:sz w:val="24"/>
          <w:szCs w:val="24"/>
          <w:u w:val="none"/>
        </w:rPr>
      </w:pPr>
      <w:r w:rsidRPr="005C35CD">
        <w:rPr>
          <w:b w:val="0"/>
          <w:szCs w:val="28"/>
          <w:u w:val="none"/>
          <w:lang w:val="tt"/>
        </w:rPr>
        <w:t>1.Мин,_____________________________________________________________</w:t>
      </w:r>
      <w:r w:rsidRPr="005C35CD">
        <w:rPr>
          <w:b w:val="0"/>
          <w:szCs w:val="28"/>
          <w:u w:val="none"/>
          <w:lang w:val="tt"/>
        </w:rPr>
        <w:tab/>
        <w:t xml:space="preserve">            </w:t>
      </w:r>
      <w:r w:rsidRPr="005C35CD">
        <w:rPr>
          <w:b w:val="0"/>
          <w:szCs w:val="28"/>
          <w:u w:val="none"/>
          <w:lang w:val="tt"/>
        </w:rPr>
        <w:tab/>
      </w:r>
      <w:r w:rsidR="002654DD" w:rsidRPr="005C35CD">
        <w:rPr>
          <w:b w:val="0"/>
          <w:sz w:val="24"/>
          <w:szCs w:val="24"/>
          <w:u w:val="none"/>
          <w:lang w:val="tt"/>
        </w:rPr>
        <w:t>(мөрәҗәгать итүченең фамилиясе, исеме, атасының исеме (соңгысы – булган очракта))</w:t>
      </w:r>
    </w:p>
    <w:p w14:paraId="26B109AF" w14:textId="10AA1015"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яши торган адресы: ______________________________________________________</w:t>
      </w:r>
      <w:r w:rsidRPr="005C35CD">
        <w:rPr>
          <w:b w:val="0"/>
          <w:sz w:val="24"/>
          <w:szCs w:val="24"/>
          <w:u w:val="none"/>
          <w:lang w:val="tt"/>
        </w:rPr>
        <w:t xml:space="preserve"> (мөрәҗәгать итүченең почта адресы, индексы, телефоны, электрон почта адресы)</w:t>
      </w:r>
    </w:p>
    <w:p w14:paraId="70CD3FD6" w14:textId="77777777" w:rsidR="00CA1657" w:rsidRPr="005C35CD" w:rsidRDefault="00CA1657" w:rsidP="00CA1657">
      <w:pPr>
        <w:autoSpaceDE w:val="0"/>
        <w:autoSpaceDN w:val="0"/>
        <w:adjustRightInd w:val="0"/>
        <w:jc w:val="both"/>
        <w:rPr>
          <w:sz w:val="28"/>
          <w:szCs w:val="28"/>
          <w:u w:val="none"/>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288"/>
        <w:gridCol w:w="1871"/>
        <w:gridCol w:w="2774"/>
        <w:gridCol w:w="2268"/>
      </w:tblGrid>
      <w:tr w:rsidR="00FD2396" w14:paraId="5E038E3B" w14:textId="77777777" w:rsidTr="00CA1657">
        <w:tc>
          <w:tcPr>
            <w:tcW w:w="3288" w:type="dxa"/>
            <w:tcBorders>
              <w:top w:val="single" w:sz="4" w:space="0" w:color="auto"/>
              <w:left w:val="single" w:sz="4" w:space="0" w:color="auto"/>
              <w:bottom w:val="single" w:sz="4" w:space="0" w:color="auto"/>
              <w:right w:val="single" w:sz="4" w:space="0" w:color="auto"/>
            </w:tcBorders>
            <w:hideMark/>
          </w:tcPr>
          <w:p w14:paraId="0D16D69A"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Мөрәҗәгать итүченең шәхесен таныклый торган документ атамасы</w:t>
            </w:r>
          </w:p>
        </w:tc>
        <w:tc>
          <w:tcPr>
            <w:tcW w:w="1871" w:type="dxa"/>
            <w:tcBorders>
              <w:top w:val="single" w:sz="4" w:space="0" w:color="auto"/>
              <w:left w:val="single" w:sz="4" w:space="0" w:color="auto"/>
              <w:bottom w:val="single" w:sz="4" w:space="0" w:color="auto"/>
              <w:right w:val="single" w:sz="4" w:space="0" w:color="auto"/>
            </w:tcBorders>
            <w:hideMark/>
          </w:tcPr>
          <w:p w14:paraId="40338E1D"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Сериясе һәм (яки) номеры</w:t>
            </w:r>
          </w:p>
        </w:tc>
        <w:tc>
          <w:tcPr>
            <w:tcW w:w="2774" w:type="dxa"/>
            <w:tcBorders>
              <w:top w:val="single" w:sz="4" w:space="0" w:color="auto"/>
              <w:left w:val="single" w:sz="4" w:space="0" w:color="auto"/>
              <w:bottom w:val="single" w:sz="4" w:space="0" w:color="auto"/>
              <w:right w:val="single" w:sz="4" w:space="0" w:color="auto"/>
            </w:tcBorders>
            <w:hideMark/>
          </w:tcPr>
          <w:p w14:paraId="14DFC2E8"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hideMark/>
          </w:tcPr>
          <w:p w14:paraId="674505FC"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Бирелгән датасы</w:t>
            </w:r>
          </w:p>
        </w:tc>
      </w:tr>
      <w:tr w:rsidR="00FD2396" w14:paraId="47A8EDE5" w14:textId="77777777" w:rsidTr="00CA1657">
        <w:tc>
          <w:tcPr>
            <w:tcW w:w="3288" w:type="dxa"/>
            <w:tcBorders>
              <w:top w:val="single" w:sz="4" w:space="0" w:color="auto"/>
              <w:left w:val="single" w:sz="4" w:space="0" w:color="auto"/>
              <w:bottom w:val="single" w:sz="4" w:space="0" w:color="auto"/>
              <w:right w:val="single" w:sz="4" w:space="0" w:color="auto"/>
            </w:tcBorders>
          </w:tcPr>
          <w:p w14:paraId="497446AC" w14:textId="77777777" w:rsidR="00CA1657" w:rsidRPr="005C35CD" w:rsidRDefault="00CA1657">
            <w:pPr>
              <w:autoSpaceDE w:val="0"/>
              <w:autoSpaceDN w:val="0"/>
              <w:adjustRightInd w:val="0"/>
              <w:rPr>
                <w:sz w:val="28"/>
                <w:szCs w:val="28"/>
                <w:u w:val="none"/>
              </w:rPr>
            </w:pPr>
          </w:p>
        </w:tc>
        <w:tc>
          <w:tcPr>
            <w:tcW w:w="1871" w:type="dxa"/>
            <w:tcBorders>
              <w:top w:val="single" w:sz="4" w:space="0" w:color="auto"/>
              <w:left w:val="single" w:sz="4" w:space="0" w:color="auto"/>
              <w:bottom w:val="single" w:sz="4" w:space="0" w:color="auto"/>
              <w:right w:val="single" w:sz="4" w:space="0" w:color="auto"/>
            </w:tcBorders>
          </w:tcPr>
          <w:p w14:paraId="0CC81B24" w14:textId="77777777" w:rsidR="00CA1657" w:rsidRPr="005C35CD" w:rsidRDefault="00CA1657">
            <w:pPr>
              <w:autoSpaceDE w:val="0"/>
              <w:autoSpaceDN w:val="0"/>
              <w:adjustRightInd w:val="0"/>
              <w:rPr>
                <w:sz w:val="28"/>
                <w:szCs w:val="28"/>
                <w:u w:val="none"/>
              </w:rPr>
            </w:pPr>
          </w:p>
        </w:tc>
        <w:tc>
          <w:tcPr>
            <w:tcW w:w="2774" w:type="dxa"/>
            <w:tcBorders>
              <w:top w:val="single" w:sz="4" w:space="0" w:color="auto"/>
              <w:left w:val="single" w:sz="4" w:space="0" w:color="auto"/>
              <w:bottom w:val="single" w:sz="4" w:space="0" w:color="auto"/>
              <w:right w:val="single" w:sz="4" w:space="0" w:color="auto"/>
            </w:tcBorders>
          </w:tcPr>
          <w:p w14:paraId="73C5E1B5" w14:textId="77777777" w:rsidR="00CA1657" w:rsidRPr="005C35CD" w:rsidRDefault="00CA1657">
            <w:pPr>
              <w:autoSpaceDE w:val="0"/>
              <w:autoSpaceDN w:val="0"/>
              <w:adjustRightInd w:val="0"/>
              <w:rPr>
                <w:sz w:val="28"/>
                <w:szCs w:val="28"/>
                <w:u w:val="none"/>
              </w:rPr>
            </w:pPr>
          </w:p>
        </w:tc>
        <w:tc>
          <w:tcPr>
            <w:tcW w:w="2268" w:type="dxa"/>
            <w:tcBorders>
              <w:top w:val="single" w:sz="4" w:space="0" w:color="auto"/>
              <w:left w:val="single" w:sz="4" w:space="0" w:color="auto"/>
              <w:bottom w:val="single" w:sz="4" w:space="0" w:color="auto"/>
              <w:right w:val="single" w:sz="4" w:space="0" w:color="auto"/>
            </w:tcBorders>
          </w:tcPr>
          <w:p w14:paraId="0970CE59" w14:textId="77777777" w:rsidR="00CA1657" w:rsidRPr="005C35CD" w:rsidRDefault="00CA1657">
            <w:pPr>
              <w:autoSpaceDE w:val="0"/>
              <w:autoSpaceDN w:val="0"/>
              <w:adjustRightInd w:val="0"/>
              <w:rPr>
                <w:sz w:val="28"/>
                <w:szCs w:val="28"/>
                <w:u w:val="none"/>
              </w:rPr>
            </w:pPr>
          </w:p>
        </w:tc>
      </w:tr>
    </w:tbl>
    <w:p w14:paraId="56DA6EC7" w14:textId="36CF159F" w:rsidR="00FE1E33" w:rsidRPr="005C35CD" w:rsidRDefault="00FE1E33" w:rsidP="00CA1657">
      <w:pPr>
        <w:pStyle w:val="1"/>
        <w:keepNext w:val="0"/>
        <w:autoSpaceDE w:val="0"/>
        <w:autoSpaceDN w:val="0"/>
        <w:adjustRightInd w:val="0"/>
        <w:rPr>
          <w:b w:val="0"/>
          <w:szCs w:val="28"/>
          <w:u w:val="none"/>
        </w:rPr>
      </w:pPr>
    </w:p>
    <w:p w14:paraId="48CEDCD8" w14:textId="4777B7FE"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түбәндәгегә нигезләнеп эш итәм: _________________________________________________________</w:t>
      </w:r>
    </w:p>
    <w:p w14:paraId="42FB38C3" w14:textId="77777777" w:rsidR="00CA1657" w:rsidRPr="005C35CD" w:rsidRDefault="00BF5FF1" w:rsidP="00CA1657">
      <w:pPr>
        <w:pStyle w:val="1"/>
        <w:keepNext w:val="0"/>
        <w:autoSpaceDE w:val="0"/>
        <w:autoSpaceDN w:val="0"/>
        <w:adjustRightInd w:val="0"/>
        <w:rPr>
          <w:b w:val="0"/>
          <w:sz w:val="24"/>
          <w:szCs w:val="24"/>
          <w:u w:val="none"/>
        </w:rPr>
      </w:pPr>
      <w:r w:rsidRPr="005C35CD">
        <w:rPr>
          <w:b w:val="0"/>
          <w:sz w:val="24"/>
          <w:szCs w:val="24"/>
          <w:u w:val="none"/>
          <w:lang w:val="tt"/>
        </w:rPr>
        <w:t xml:space="preserve">  (мөрәҗәгать итүче мәнфәгатьләрен яклауны раслаучы документ реквизитлары)</w:t>
      </w:r>
    </w:p>
    <w:p w14:paraId="3ABD7911"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Алучының СНИЛС _____________________________________</w:t>
      </w:r>
    </w:p>
    <w:p w14:paraId="11DA4E0E" w14:textId="572D25AF" w:rsidR="00CA1657" w:rsidRPr="005C35CD" w:rsidRDefault="00BF5FF1" w:rsidP="005E5168">
      <w:pPr>
        <w:pStyle w:val="1"/>
        <w:keepNext w:val="0"/>
        <w:autoSpaceDE w:val="0"/>
        <w:autoSpaceDN w:val="0"/>
        <w:adjustRightInd w:val="0"/>
        <w:jc w:val="center"/>
        <w:rPr>
          <w:b w:val="0"/>
          <w:sz w:val="24"/>
          <w:szCs w:val="24"/>
          <w:u w:val="none"/>
        </w:rPr>
      </w:pPr>
      <w:r w:rsidRPr="005C35CD">
        <w:rPr>
          <w:b w:val="0"/>
          <w:szCs w:val="28"/>
          <w:u w:val="none"/>
          <w:lang w:val="tt"/>
        </w:rPr>
        <w:t>Бирүегезне сорыйм (__________________________________________________________________)</w:t>
      </w:r>
      <w:r w:rsidRPr="005C35CD">
        <w:rPr>
          <w:b w:val="0"/>
          <w:szCs w:val="28"/>
          <w:u w:val="none"/>
          <w:lang w:val="tt"/>
        </w:rPr>
        <w:tab/>
        <w:t xml:space="preserve"> </w:t>
      </w:r>
      <w:r w:rsidRPr="005C35CD">
        <w:rPr>
          <w:b w:val="0"/>
          <w:szCs w:val="28"/>
          <w:u w:val="none"/>
          <w:lang w:val="tt"/>
        </w:rPr>
        <w:tab/>
      </w:r>
      <w:r w:rsidRPr="005C35CD">
        <w:rPr>
          <w:b w:val="0"/>
          <w:sz w:val="24"/>
          <w:szCs w:val="24"/>
          <w:u w:val="none"/>
          <w:lang w:val="tt"/>
        </w:rPr>
        <w:t>(Алучының фамилиясе, исеме, атасының исеме (соңгысы – булган очракта) алучыга (ышанычлы зат мөрәҗәгать иткән очракта тутырыла)</w:t>
      </w:r>
    </w:p>
    <w:p w14:paraId="6A6DE5B3" w14:textId="6C7FD86E" w:rsidR="00135C49" w:rsidRPr="005C35CD" w:rsidRDefault="00BF5FF1" w:rsidP="00CA1657">
      <w:pPr>
        <w:pStyle w:val="1"/>
        <w:keepNext w:val="0"/>
        <w:autoSpaceDE w:val="0"/>
        <w:autoSpaceDN w:val="0"/>
        <w:adjustRightInd w:val="0"/>
        <w:rPr>
          <w:b w:val="0"/>
          <w:szCs w:val="28"/>
          <w:u w:val="none"/>
        </w:rPr>
      </w:pPr>
      <w:r w:rsidRPr="005C35CD">
        <w:rPr>
          <w:b w:val="0"/>
          <w:szCs w:val="28"/>
          <w:u w:val="none"/>
          <w:lang w:val="tt"/>
        </w:rPr>
        <w:t xml:space="preserve">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w:t>
      </w:r>
      <w:r w:rsidRPr="005C35CD">
        <w:rPr>
          <w:b w:val="0"/>
          <w:szCs w:val="28"/>
          <w:u w:val="none"/>
          <w:lang w:val="tt"/>
        </w:rPr>
        <w:lastRenderedPageBreak/>
        <w:t>башка авыруларны алган яки кичергән гражданнарга; Чернобыль һәлакәте нәтиҗәсендә инвалидларга таныклык (таныклык дубликаты)</w:t>
      </w:r>
    </w:p>
    <w:p w14:paraId="05DE67EF" w14:textId="0DB244F6"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2. Гаризага түбәндәге документларны (күчермәләрне) һәм белешмәләрне терким:</w:t>
      </w:r>
    </w:p>
    <w:p w14:paraId="4045EF9A" w14:textId="77777777" w:rsidR="00CA1657" w:rsidRPr="005C35CD" w:rsidRDefault="00CA1657" w:rsidP="00CA1657">
      <w:pPr>
        <w:autoSpaceDE w:val="0"/>
        <w:autoSpaceDN w:val="0"/>
        <w:adjustRightInd w:val="0"/>
        <w:jc w:val="both"/>
        <w:rPr>
          <w:sz w:val="28"/>
          <w:szCs w:val="28"/>
          <w:u w:val="none"/>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490"/>
        <w:gridCol w:w="5742"/>
        <w:gridCol w:w="3969"/>
      </w:tblGrid>
      <w:tr w:rsidR="00FD2396" w14:paraId="1F58050A" w14:textId="77777777" w:rsidTr="00CA1657">
        <w:tc>
          <w:tcPr>
            <w:tcW w:w="490" w:type="dxa"/>
            <w:tcBorders>
              <w:top w:val="single" w:sz="4" w:space="0" w:color="auto"/>
              <w:left w:val="single" w:sz="4" w:space="0" w:color="auto"/>
              <w:bottom w:val="single" w:sz="4" w:space="0" w:color="auto"/>
              <w:right w:val="single" w:sz="4" w:space="0" w:color="auto"/>
            </w:tcBorders>
            <w:hideMark/>
          </w:tcPr>
          <w:p w14:paraId="5605AE20"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т/с</w:t>
            </w:r>
          </w:p>
        </w:tc>
        <w:tc>
          <w:tcPr>
            <w:tcW w:w="5742" w:type="dxa"/>
            <w:tcBorders>
              <w:top w:val="single" w:sz="4" w:space="0" w:color="auto"/>
              <w:left w:val="single" w:sz="4" w:space="0" w:color="auto"/>
              <w:bottom w:val="single" w:sz="4" w:space="0" w:color="auto"/>
              <w:right w:val="single" w:sz="4" w:space="0" w:color="auto"/>
            </w:tcBorders>
            <w:hideMark/>
          </w:tcPr>
          <w:p w14:paraId="32F5F0E5"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Документлар атамасы</w:t>
            </w:r>
          </w:p>
        </w:tc>
        <w:tc>
          <w:tcPr>
            <w:tcW w:w="3969" w:type="dxa"/>
            <w:tcBorders>
              <w:top w:val="single" w:sz="4" w:space="0" w:color="auto"/>
              <w:left w:val="single" w:sz="4" w:space="0" w:color="auto"/>
              <w:bottom w:val="single" w:sz="4" w:space="0" w:color="auto"/>
              <w:right w:val="single" w:sz="4" w:space="0" w:color="auto"/>
            </w:tcBorders>
            <w:hideMark/>
          </w:tcPr>
          <w:p w14:paraId="202750EB"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Нөсхәләр саны</w:t>
            </w:r>
          </w:p>
        </w:tc>
      </w:tr>
      <w:tr w:rsidR="00FD2396" w14:paraId="4227D30B" w14:textId="77777777" w:rsidTr="00CA1657">
        <w:tc>
          <w:tcPr>
            <w:tcW w:w="490" w:type="dxa"/>
            <w:tcBorders>
              <w:top w:val="single" w:sz="4" w:space="0" w:color="auto"/>
              <w:left w:val="single" w:sz="4" w:space="0" w:color="auto"/>
              <w:bottom w:val="single" w:sz="4" w:space="0" w:color="auto"/>
              <w:right w:val="single" w:sz="4" w:space="0" w:color="auto"/>
            </w:tcBorders>
          </w:tcPr>
          <w:p w14:paraId="0EC616EB" w14:textId="77777777" w:rsidR="00CA1657" w:rsidRPr="005C35CD" w:rsidRDefault="00CA1657">
            <w:pPr>
              <w:autoSpaceDE w:val="0"/>
              <w:autoSpaceDN w:val="0"/>
              <w:adjustRightInd w:val="0"/>
              <w:rPr>
                <w:sz w:val="28"/>
                <w:szCs w:val="28"/>
                <w:u w:val="none"/>
              </w:rPr>
            </w:pPr>
          </w:p>
        </w:tc>
        <w:tc>
          <w:tcPr>
            <w:tcW w:w="5742" w:type="dxa"/>
            <w:tcBorders>
              <w:top w:val="single" w:sz="4" w:space="0" w:color="auto"/>
              <w:left w:val="single" w:sz="4" w:space="0" w:color="auto"/>
              <w:bottom w:val="single" w:sz="4" w:space="0" w:color="auto"/>
              <w:right w:val="single" w:sz="4" w:space="0" w:color="auto"/>
            </w:tcBorders>
          </w:tcPr>
          <w:p w14:paraId="6069F762" w14:textId="77777777" w:rsidR="00CA1657" w:rsidRPr="005C35CD" w:rsidRDefault="00CA1657">
            <w:pPr>
              <w:autoSpaceDE w:val="0"/>
              <w:autoSpaceDN w:val="0"/>
              <w:adjustRightInd w:val="0"/>
              <w:rPr>
                <w:sz w:val="28"/>
                <w:szCs w:val="28"/>
                <w:u w:val="none"/>
              </w:rPr>
            </w:pPr>
          </w:p>
        </w:tc>
        <w:tc>
          <w:tcPr>
            <w:tcW w:w="3969" w:type="dxa"/>
            <w:tcBorders>
              <w:top w:val="single" w:sz="4" w:space="0" w:color="auto"/>
              <w:left w:val="single" w:sz="4" w:space="0" w:color="auto"/>
              <w:bottom w:val="single" w:sz="4" w:space="0" w:color="auto"/>
              <w:right w:val="single" w:sz="4" w:space="0" w:color="auto"/>
            </w:tcBorders>
          </w:tcPr>
          <w:p w14:paraId="5C44456A" w14:textId="77777777" w:rsidR="00CA1657" w:rsidRPr="005C35CD" w:rsidRDefault="00CA1657">
            <w:pPr>
              <w:autoSpaceDE w:val="0"/>
              <w:autoSpaceDN w:val="0"/>
              <w:adjustRightInd w:val="0"/>
              <w:rPr>
                <w:sz w:val="28"/>
                <w:szCs w:val="28"/>
                <w:u w:val="none"/>
              </w:rPr>
            </w:pPr>
          </w:p>
        </w:tc>
      </w:tr>
      <w:tr w:rsidR="00FD2396" w14:paraId="4DD1B367" w14:textId="77777777" w:rsidTr="00CA1657">
        <w:tc>
          <w:tcPr>
            <w:tcW w:w="490" w:type="dxa"/>
            <w:tcBorders>
              <w:top w:val="single" w:sz="4" w:space="0" w:color="auto"/>
              <w:left w:val="single" w:sz="4" w:space="0" w:color="auto"/>
              <w:bottom w:val="single" w:sz="4" w:space="0" w:color="auto"/>
              <w:right w:val="single" w:sz="4" w:space="0" w:color="auto"/>
            </w:tcBorders>
          </w:tcPr>
          <w:p w14:paraId="0CD8172E" w14:textId="77777777" w:rsidR="00CA1657" w:rsidRPr="005C35CD" w:rsidRDefault="00CA1657">
            <w:pPr>
              <w:autoSpaceDE w:val="0"/>
              <w:autoSpaceDN w:val="0"/>
              <w:adjustRightInd w:val="0"/>
              <w:rPr>
                <w:sz w:val="28"/>
                <w:szCs w:val="28"/>
                <w:u w:val="none"/>
              </w:rPr>
            </w:pPr>
          </w:p>
        </w:tc>
        <w:tc>
          <w:tcPr>
            <w:tcW w:w="5742" w:type="dxa"/>
            <w:tcBorders>
              <w:top w:val="single" w:sz="4" w:space="0" w:color="auto"/>
              <w:left w:val="single" w:sz="4" w:space="0" w:color="auto"/>
              <w:bottom w:val="single" w:sz="4" w:space="0" w:color="auto"/>
              <w:right w:val="single" w:sz="4" w:space="0" w:color="auto"/>
            </w:tcBorders>
          </w:tcPr>
          <w:p w14:paraId="58FDEC71" w14:textId="77777777" w:rsidR="00CA1657" w:rsidRPr="005C35CD" w:rsidRDefault="00CA1657">
            <w:pPr>
              <w:autoSpaceDE w:val="0"/>
              <w:autoSpaceDN w:val="0"/>
              <w:adjustRightInd w:val="0"/>
              <w:rPr>
                <w:sz w:val="28"/>
                <w:szCs w:val="28"/>
                <w:u w:val="none"/>
              </w:rPr>
            </w:pPr>
          </w:p>
        </w:tc>
        <w:tc>
          <w:tcPr>
            <w:tcW w:w="3969" w:type="dxa"/>
            <w:tcBorders>
              <w:top w:val="single" w:sz="4" w:space="0" w:color="auto"/>
              <w:left w:val="single" w:sz="4" w:space="0" w:color="auto"/>
              <w:bottom w:val="single" w:sz="4" w:space="0" w:color="auto"/>
              <w:right w:val="single" w:sz="4" w:space="0" w:color="auto"/>
            </w:tcBorders>
          </w:tcPr>
          <w:p w14:paraId="206495C0" w14:textId="77777777" w:rsidR="00CA1657" w:rsidRPr="005C35CD" w:rsidRDefault="00CA1657">
            <w:pPr>
              <w:autoSpaceDE w:val="0"/>
              <w:autoSpaceDN w:val="0"/>
              <w:adjustRightInd w:val="0"/>
              <w:rPr>
                <w:sz w:val="28"/>
                <w:szCs w:val="28"/>
                <w:u w:val="none"/>
              </w:rPr>
            </w:pPr>
          </w:p>
        </w:tc>
      </w:tr>
      <w:tr w:rsidR="00FD2396" w14:paraId="04DB458A" w14:textId="77777777" w:rsidTr="00CA1657">
        <w:tc>
          <w:tcPr>
            <w:tcW w:w="490" w:type="dxa"/>
            <w:tcBorders>
              <w:top w:val="single" w:sz="4" w:space="0" w:color="auto"/>
              <w:left w:val="single" w:sz="4" w:space="0" w:color="auto"/>
              <w:bottom w:val="single" w:sz="4" w:space="0" w:color="auto"/>
              <w:right w:val="single" w:sz="4" w:space="0" w:color="auto"/>
            </w:tcBorders>
          </w:tcPr>
          <w:p w14:paraId="00DC494B" w14:textId="77777777" w:rsidR="00CA1657" w:rsidRPr="005C35CD" w:rsidRDefault="00CA1657">
            <w:pPr>
              <w:autoSpaceDE w:val="0"/>
              <w:autoSpaceDN w:val="0"/>
              <w:adjustRightInd w:val="0"/>
              <w:rPr>
                <w:sz w:val="28"/>
                <w:szCs w:val="28"/>
                <w:u w:val="none"/>
              </w:rPr>
            </w:pPr>
          </w:p>
        </w:tc>
        <w:tc>
          <w:tcPr>
            <w:tcW w:w="5742" w:type="dxa"/>
            <w:tcBorders>
              <w:top w:val="single" w:sz="4" w:space="0" w:color="auto"/>
              <w:left w:val="single" w:sz="4" w:space="0" w:color="auto"/>
              <w:bottom w:val="single" w:sz="4" w:space="0" w:color="auto"/>
              <w:right w:val="single" w:sz="4" w:space="0" w:color="auto"/>
            </w:tcBorders>
          </w:tcPr>
          <w:p w14:paraId="1DF471AE" w14:textId="77777777" w:rsidR="00CA1657" w:rsidRPr="005C35CD" w:rsidRDefault="00CA1657">
            <w:pPr>
              <w:autoSpaceDE w:val="0"/>
              <w:autoSpaceDN w:val="0"/>
              <w:adjustRightInd w:val="0"/>
              <w:rPr>
                <w:sz w:val="28"/>
                <w:szCs w:val="28"/>
                <w:u w:val="none"/>
              </w:rPr>
            </w:pPr>
          </w:p>
        </w:tc>
        <w:tc>
          <w:tcPr>
            <w:tcW w:w="3969" w:type="dxa"/>
            <w:tcBorders>
              <w:top w:val="single" w:sz="4" w:space="0" w:color="auto"/>
              <w:left w:val="single" w:sz="4" w:space="0" w:color="auto"/>
              <w:bottom w:val="single" w:sz="4" w:space="0" w:color="auto"/>
              <w:right w:val="single" w:sz="4" w:space="0" w:color="auto"/>
            </w:tcBorders>
          </w:tcPr>
          <w:p w14:paraId="45B9D2DD" w14:textId="77777777" w:rsidR="00CA1657" w:rsidRPr="005C35CD" w:rsidRDefault="00CA1657">
            <w:pPr>
              <w:autoSpaceDE w:val="0"/>
              <w:autoSpaceDN w:val="0"/>
              <w:adjustRightInd w:val="0"/>
              <w:rPr>
                <w:sz w:val="28"/>
                <w:szCs w:val="28"/>
                <w:u w:val="none"/>
              </w:rPr>
            </w:pPr>
          </w:p>
        </w:tc>
      </w:tr>
    </w:tbl>
    <w:p w14:paraId="6B076173" w14:textId="77777777" w:rsidR="00CA1657" w:rsidRPr="005C35CD" w:rsidRDefault="00CA1657" w:rsidP="00CA1657">
      <w:pPr>
        <w:autoSpaceDE w:val="0"/>
        <w:autoSpaceDN w:val="0"/>
        <w:adjustRightInd w:val="0"/>
        <w:jc w:val="both"/>
        <w:rPr>
          <w:sz w:val="28"/>
          <w:szCs w:val="28"/>
          <w:u w:val="none"/>
        </w:rPr>
      </w:pPr>
    </w:p>
    <w:p w14:paraId="153259F6"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3. Тапшырылган белешмәләрнең төгәллеге, шулай ук кушып тапшырылган документларның хак булуы өчен җаваплы булам.</w:t>
      </w:r>
    </w:p>
    <w:p w14:paraId="122F7A16" w14:textId="5F27DAE8"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4. Мәгълүмат алуга, шул исәптән дәүләт хезмәте күрсәтү (күрсәтүдән баш тарту) турында, риза.</w:t>
      </w:r>
    </w:p>
    <w:p w14:paraId="74C8ED7A" w14:textId="214E6F22" w:rsidR="00CA1657" w:rsidRPr="005C35CD" w:rsidRDefault="00BF5FF1" w:rsidP="00135C49">
      <w:pPr>
        <w:pStyle w:val="1"/>
        <w:keepNext w:val="0"/>
        <w:autoSpaceDE w:val="0"/>
        <w:autoSpaceDN w:val="0"/>
        <w:adjustRightInd w:val="0"/>
        <w:rPr>
          <w:b w:val="0"/>
          <w:szCs w:val="28"/>
          <w:u w:val="none"/>
          <w:lang w:val="ru-RU"/>
        </w:rPr>
      </w:pPr>
      <w:r w:rsidRPr="005C35CD">
        <w:rPr>
          <w:b w:val="0"/>
          <w:szCs w:val="28"/>
          <w:u w:val="none"/>
          <w:lang w:val="tt"/>
        </w:rPr>
        <w:tab/>
        <w:t>язма формада – почта адресы буенча ____________________</w:t>
      </w:r>
    </w:p>
    <w:p w14:paraId="5B4B4BB8"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ab/>
        <w:t>электрон документ формасында</w:t>
      </w:r>
    </w:p>
    <w:p w14:paraId="31F3AEE7" w14:textId="7548E966"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ab/>
        <w:t>әлеге электрон почта адресына _____________________________________</w:t>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 w:val="24"/>
          <w:szCs w:val="24"/>
          <w:u w:val="none"/>
          <w:lang w:val="tt"/>
        </w:rPr>
        <w:t>(электрон почта адресы)</w:t>
      </w:r>
    </w:p>
    <w:p w14:paraId="6612619B" w14:textId="322280D0" w:rsidR="00CA1657" w:rsidRPr="005C35CD" w:rsidRDefault="005E5168" w:rsidP="005D7731">
      <w:pPr>
        <w:widowControl w:val="0"/>
        <w:autoSpaceDE w:val="0"/>
        <w:autoSpaceDN w:val="0"/>
        <w:adjustRightInd w:val="0"/>
        <w:ind w:right="5243"/>
        <w:jc w:val="both"/>
        <w:rPr>
          <w:u w:val="none"/>
        </w:rPr>
      </w:pPr>
      <w:r>
        <w:rPr>
          <w:sz w:val="28"/>
          <w:szCs w:val="28"/>
          <w:u w:val="none"/>
          <w:lang w:val="tt"/>
        </w:rPr>
        <w:t>«</w:t>
      </w:r>
      <w:r w:rsidR="00BF5FF1" w:rsidRPr="005C35CD">
        <w:rPr>
          <w:sz w:val="28"/>
          <w:szCs w:val="28"/>
          <w:u w:val="none"/>
          <w:lang w:val="tt"/>
        </w:rPr>
        <w:t>Татарстан Республикасы дәүләт һәм муниципаль хезмәтләр күрсәтү порталы</w:t>
      </w:r>
      <w:r>
        <w:rPr>
          <w:sz w:val="28"/>
          <w:szCs w:val="28"/>
          <w:u w:val="none"/>
          <w:lang w:val="tt"/>
        </w:rPr>
        <w:t>»</w:t>
      </w:r>
      <w:r w:rsidR="00BF5FF1" w:rsidRPr="005C35CD">
        <w:rPr>
          <w:sz w:val="28"/>
          <w:szCs w:val="28"/>
          <w:u w:val="none"/>
          <w:lang w:val="tt"/>
        </w:rPr>
        <w:t xml:space="preserve"> Татарстан Республикасы дәүләт мәгълүмат системасындагы шәхси кабинет аша ______________________________________________________________________</w:t>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sz w:val="28"/>
          <w:szCs w:val="28"/>
          <w:u w:val="none"/>
          <w:lang w:val="tt"/>
        </w:rPr>
        <w:tab/>
      </w:r>
      <w:r w:rsidR="00BF5FF1" w:rsidRPr="005C35CD">
        <w:rPr>
          <w:u w:val="none"/>
          <w:lang w:val="tt"/>
        </w:rPr>
        <w:t>(</w:t>
      </w:r>
      <w:r>
        <w:rPr>
          <w:u w:val="none"/>
          <w:lang w:val="tt"/>
        </w:rPr>
        <w:t>«</w:t>
      </w:r>
      <w:r w:rsidR="00BF5FF1" w:rsidRPr="005C35CD">
        <w:rPr>
          <w:u w:val="none"/>
          <w:lang w:val="tt"/>
        </w:rPr>
        <w:t>әйе</w:t>
      </w:r>
      <w:r>
        <w:rPr>
          <w:u w:val="none"/>
          <w:lang w:val="tt"/>
        </w:rPr>
        <w:t>»</w:t>
      </w:r>
      <w:r w:rsidR="00BF5FF1" w:rsidRPr="005C35CD">
        <w:rPr>
          <w:u w:val="none"/>
          <w:lang w:val="tt"/>
        </w:rPr>
        <w:t xml:space="preserve"> дип күрсәтелә яки сызык куела)</w:t>
      </w:r>
    </w:p>
    <w:p w14:paraId="6A37592A" w14:textId="794948A5" w:rsidR="00CA1657" w:rsidRPr="005C35CD" w:rsidRDefault="005E5168" w:rsidP="00CA1657">
      <w:pPr>
        <w:pStyle w:val="1"/>
        <w:keepNext w:val="0"/>
        <w:autoSpaceDE w:val="0"/>
        <w:autoSpaceDN w:val="0"/>
        <w:adjustRightInd w:val="0"/>
        <w:rPr>
          <w:b w:val="0"/>
          <w:szCs w:val="28"/>
          <w:u w:val="none"/>
        </w:rPr>
      </w:pPr>
      <w:r>
        <w:rPr>
          <w:bCs/>
          <w:szCs w:val="28"/>
          <w:u w:val="none"/>
          <w:lang w:val="tt"/>
        </w:rPr>
        <w:t>«</w:t>
      </w:r>
      <w:r w:rsidR="00BF5FF1" w:rsidRPr="005C35CD">
        <w:rPr>
          <w:b w:val="0"/>
          <w:szCs w:val="28"/>
          <w:u w:val="none"/>
          <w:lang w:val="tt"/>
        </w:rPr>
        <w:t>__</w:t>
      </w:r>
      <w:r w:rsidR="00BF5FF1" w:rsidRPr="005C35CD">
        <w:rPr>
          <w:szCs w:val="28"/>
          <w:u w:val="none"/>
          <w:lang w:val="tt"/>
        </w:rPr>
        <w:t xml:space="preserve"> </w:t>
      </w:r>
      <w:r>
        <w:rPr>
          <w:szCs w:val="28"/>
          <w:u w:val="none"/>
          <w:lang w:val="tt"/>
        </w:rPr>
        <w:t>«</w:t>
      </w:r>
      <w:r w:rsidR="00BF5FF1" w:rsidRPr="005C35CD">
        <w:rPr>
          <w:b w:val="0"/>
          <w:szCs w:val="28"/>
          <w:u w:val="none"/>
          <w:lang w:val="tt"/>
        </w:rPr>
        <w:t xml:space="preserve"> ________20__ ел.                                  Имза _____________________</w:t>
      </w:r>
    </w:p>
    <w:p w14:paraId="01FBF1CA" w14:textId="77777777" w:rsidR="00FE1E33" w:rsidRPr="005C35CD" w:rsidRDefault="00BF5FF1" w:rsidP="00CA1657">
      <w:pPr>
        <w:pStyle w:val="1"/>
        <w:keepNext w:val="0"/>
        <w:autoSpaceDE w:val="0"/>
        <w:autoSpaceDN w:val="0"/>
        <w:adjustRightInd w:val="0"/>
        <w:rPr>
          <w:b w:val="0"/>
          <w:sz w:val="24"/>
          <w:szCs w:val="24"/>
          <w:u w:val="none"/>
        </w:rPr>
      </w:pPr>
      <w:r w:rsidRPr="005C35CD">
        <w:rPr>
          <w:b w:val="0"/>
          <w:szCs w:val="28"/>
          <w:u w:val="none"/>
          <w:lang w:val="tt"/>
        </w:rPr>
        <w:t xml:space="preserve">Гариза һәм документлар кабул ителде ________________________ 20__ ел. </w:t>
      </w:r>
      <w:r w:rsidRPr="005C35CD">
        <w:rPr>
          <w:b w:val="0"/>
          <w:sz w:val="24"/>
          <w:szCs w:val="24"/>
          <w:u w:val="none"/>
          <w:lang w:val="tt"/>
        </w:rPr>
        <w:t>__</w:t>
      </w:r>
    </w:p>
    <w:p w14:paraId="686482A3" w14:textId="3E798A1A" w:rsidR="00CA1657" w:rsidRPr="005C35CD" w:rsidRDefault="00BF5FF1" w:rsidP="00CA1657">
      <w:pPr>
        <w:pStyle w:val="1"/>
        <w:keepNext w:val="0"/>
        <w:autoSpaceDE w:val="0"/>
        <w:autoSpaceDN w:val="0"/>
        <w:adjustRightInd w:val="0"/>
        <w:rPr>
          <w:b w:val="0"/>
          <w:sz w:val="24"/>
          <w:szCs w:val="24"/>
          <w:u w:val="none"/>
        </w:rPr>
      </w:pPr>
      <w:r w:rsidRPr="005C35CD">
        <w:rPr>
          <w:b w:val="0"/>
          <w:sz w:val="24"/>
          <w:szCs w:val="24"/>
          <w:u w:val="none"/>
          <w:lang w:val="tt"/>
        </w:rPr>
        <w:tab/>
      </w:r>
      <w:r w:rsidRPr="005C35CD">
        <w:rPr>
          <w:b w:val="0"/>
          <w:sz w:val="24"/>
          <w:szCs w:val="24"/>
          <w:u w:val="none"/>
          <w:lang w:val="tt"/>
        </w:rPr>
        <w:tab/>
      </w:r>
      <w:r w:rsidRPr="005C35CD">
        <w:rPr>
          <w:b w:val="0"/>
          <w:sz w:val="24"/>
          <w:szCs w:val="24"/>
          <w:u w:val="none"/>
          <w:lang w:val="tt"/>
        </w:rPr>
        <w:tab/>
      </w:r>
      <w:r w:rsidR="005E5168">
        <w:rPr>
          <w:b w:val="0"/>
          <w:sz w:val="24"/>
          <w:szCs w:val="24"/>
          <w:u w:val="none"/>
          <w:lang w:val="tt"/>
        </w:rPr>
        <w:t xml:space="preserve">                                </w:t>
      </w:r>
      <w:r w:rsidRPr="005C35CD">
        <w:rPr>
          <w:b w:val="0"/>
          <w:sz w:val="24"/>
          <w:szCs w:val="24"/>
          <w:u w:val="none"/>
          <w:lang w:val="tt"/>
        </w:rPr>
        <w:tab/>
        <w:t>(белгечнең имзасы, тулы имзасы)</w:t>
      </w:r>
    </w:p>
    <w:p w14:paraId="72F49402" w14:textId="4AC919E5"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____________________________________________________________________</w:t>
      </w:r>
    </w:p>
    <w:p w14:paraId="2BDF070A" w14:textId="77777777"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Аеру линиясе</w:t>
      </w:r>
    </w:p>
    <w:p w14:paraId="261DDD48" w14:textId="77777777"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Язу-белдерү</w:t>
      </w:r>
    </w:p>
    <w:p w14:paraId="62BED40B" w14:textId="77777777" w:rsidR="00CA1657" w:rsidRPr="005C35CD" w:rsidRDefault="00CA1657" w:rsidP="00CA1657">
      <w:pPr>
        <w:pStyle w:val="1"/>
        <w:keepNext w:val="0"/>
        <w:autoSpaceDE w:val="0"/>
        <w:autoSpaceDN w:val="0"/>
        <w:adjustRightInd w:val="0"/>
        <w:rPr>
          <w:b w:val="0"/>
          <w:szCs w:val="28"/>
          <w:u w:val="none"/>
        </w:rPr>
      </w:pPr>
    </w:p>
    <w:p w14:paraId="4DD98F60"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Мөрәҗәгать итүченең теркәлү №_________</w:t>
      </w:r>
    </w:p>
    <w:p w14:paraId="2E5E2680"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Документлар саны ___ берәмлек, ___ биттә</w:t>
      </w:r>
    </w:p>
    <w:p w14:paraId="6CF7C10F" w14:textId="5C49E0E4" w:rsidR="00CA1657" w:rsidRPr="005C35CD" w:rsidRDefault="00BF5FF1" w:rsidP="00CA1657">
      <w:pPr>
        <w:pStyle w:val="1"/>
        <w:keepNext w:val="0"/>
        <w:autoSpaceDE w:val="0"/>
        <w:autoSpaceDN w:val="0"/>
        <w:adjustRightInd w:val="0"/>
        <w:rPr>
          <w:b w:val="0"/>
          <w:sz w:val="24"/>
          <w:szCs w:val="24"/>
          <w:u w:val="none"/>
        </w:rPr>
      </w:pPr>
      <w:r w:rsidRPr="005C35CD">
        <w:rPr>
          <w:b w:val="0"/>
          <w:szCs w:val="28"/>
          <w:u w:val="none"/>
          <w:lang w:val="tt"/>
        </w:rPr>
        <w:t xml:space="preserve">Документларны кабул итте __________ __________ _________________ _____ 20_ ел. </w:t>
      </w:r>
      <w:r w:rsidRPr="005C35CD">
        <w:rPr>
          <w:b w:val="0"/>
          <w:szCs w:val="28"/>
          <w:u w:val="none"/>
          <w:lang w:val="tt"/>
        </w:rPr>
        <w:tab/>
      </w:r>
      <w:r w:rsidR="005E5168">
        <w:rPr>
          <w:b w:val="0"/>
          <w:szCs w:val="28"/>
          <w:u w:val="none"/>
          <w:lang w:val="tt"/>
        </w:rPr>
        <w:t xml:space="preserve">                                        </w:t>
      </w:r>
      <w:r w:rsidRPr="005C35CD">
        <w:rPr>
          <w:b w:val="0"/>
          <w:sz w:val="24"/>
          <w:szCs w:val="24"/>
          <w:u w:val="none"/>
          <w:lang w:val="tt"/>
        </w:rPr>
        <w:t>(вазыйфа)     (имза)                   (тулы имза)                  (дата)</w:t>
      </w:r>
    </w:p>
    <w:p w14:paraId="77B63E01" w14:textId="77777777" w:rsidR="00CA1657" w:rsidRPr="005E5168" w:rsidRDefault="00CA1657" w:rsidP="00CA1657">
      <w:pPr>
        <w:autoSpaceDE w:val="0"/>
        <w:autoSpaceDN w:val="0"/>
        <w:adjustRightInd w:val="0"/>
        <w:jc w:val="both"/>
        <w:rPr>
          <w:sz w:val="28"/>
          <w:szCs w:val="28"/>
          <w:u w:val="none"/>
          <w:lang w:val="tt"/>
        </w:rPr>
      </w:pPr>
    </w:p>
    <w:p w14:paraId="4FB64C3E" w14:textId="1945E89C" w:rsidR="00135C49" w:rsidRPr="005E5168" w:rsidRDefault="00BF5FF1" w:rsidP="005D7731">
      <w:pPr>
        <w:autoSpaceDE w:val="0"/>
        <w:autoSpaceDN w:val="0"/>
        <w:adjustRightInd w:val="0"/>
        <w:ind w:left="5103"/>
        <w:jc w:val="both"/>
        <w:outlineLvl w:val="1"/>
        <w:rPr>
          <w:sz w:val="28"/>
          <w:szCs w:val="28"/>
          <w:u w:val="none"/>
          <w:lang w:val="tt"/>
        </w:rPr>
      </w:pPr>
      <w:r w:rsidRPr="005C35CD">
        <w:rPr>
          <w:sz w:val="28"/>
          <w:szCs w:val="28"/>
          <w:u w:val="none"/>
          <w:lang w:val="tt"/>
        </w:rPr>
        <w:t xml:space="preserve">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w:t>
      </w:r>
      <w:r w:rsidRPr="005C35CD">
        <w:rPr>
          <w:sz w:val="28"/>
          <w:szCs w:val="28"/>
          <w:u w:val="none"/>
          <w:lang w:val="tt"/>
        </w:rPr>
        <w:lastRenderedPageBreak/>
        <w:t>алган яки кичергән гражданнарга; Чернобыль һәлакәте нәтиҗәсендә инвалидларга таныклык (таныклык дубликаты) бирү буенча дәүләт хезмәте күрсәтүнең административ регламентына 2 нче кушымта</w:t>
      </w:r>
    </w:p>
    <w:p w14:paraId="6FA31E71" w14:textId="6F04586D" w:rsidR="00135C49" w:rsidRPr="005E5168" w:rsidRDefault="00135C49" w:rsidP="00CA1657">
      <w:pPr>
        <w:autoSpaceDE w:val="0"/>
        <w:autoSpaceDN w:val="0"/>
        <w:adjustRightInd w:val="0"/>
        <w:ind w:left="6096" w:hanging="709"/>
        <w:jc w:val="both"/>
        <w:outlineLvl w:val="1"/>
        <w:rPr>
          <w:sz w:val="28"/>
          <w:szCs w:val="28"/>
          <w:u w:val="none"/>
          <w:lang w:val="tt"/>
        </w:rPr>
      </w:pPr>
    </w:p>
    <w:p w14:paraId="48DA5BAA" w14:textId="77777777" w:rsidR="00CA1657" w:rsidRPr="005E5168" w:rsidRDefault="00CA1657" w:rsidP="00CA1657">
      <w:pPr>
        <w:autoSpaceDE w:val="0"/>
        <w:autoSpaceDN w:val="0"/>
        <w:adjustRightInd w:val="0"/>
        <w:rPr>
          <w:sz w:val="28"/>
          <w:szCs w:val="28"/>
          <w:u w:val="none"/>
          <w:lang w:val="tt"/>
        </w:rPr>
      </w:pPr>
    </w:p>
    <w:p w14:paraId="7BFB5E79" w14:textId="77777777" w:rsidR="00CA1657" w:rsidRPr="005E5168" w:rsidRDefault="00CA1657" w:rsidP="00CA1657">
      <w:pPr>
        <w:autoSpaceDE w:val="0"/>
        <w:autoSpaceDN w:val="0"/>
        <w:adjustRightInd w:val="0"/>
        <w:jc w:val="both"/>
        <w:rPr>
          <w:sz w:val="28"/>
          <w:szCs w:val="28"/>
          <w:u w:val="none"/>
          <w:lang w:val="tt"/>
        </w:rPr>
      </w:pPr>
    </w:p>
    <w:p w14:paraId="22062C18" w14:textId="19457E72" w:rsidR="00CA1657" w:rsidRDefault="00BF5FF1" w:rsidP="00135C49">
      <w:pPr>
        <w:autoSpaceDE w:val="0"/>
        <w:autoSpaceDN w:val="0"/>
        <w:adjustRightInd w:val="0"/>
        <w:jc w:val="right"/>
        <w:rPr>
          <w:sz w:val="28"/>
          <w:szCs w:val="28"/>
          <w:u w:val="none"/>
          <w:lang w:val="tt"/>
        </w:rPr>
      </w:pPr>
      <w:r w:rsidRPr="005C35CD">
        <w:rPr>
          <w:sz w:val="28"/>
          <w:szCs w:val="28"/>
          <w:u w:val="none"/>
          <w:lang w:val="tt"/>
        </w:rPr>
        <w:t>Киңәш ителә торган рәвеше</w:t>
      </w:r>
    </w:p>
    <w:p w14:paraId="1A10994F" w14:textId="77777777" w:rsidR="005E5168" w:rsidRPr="005E5168" w:rsidRDefault="005E5168" w:rsidP="00135C49">
      <w:pPr>
        <w:autoSpaceDE w:val="0"/>
        <w:autoSpaceDN w:val="0"/>
        <w:adjustRightInd w:val="0"/>
        <w:jc w:val="right"/>
        <w:rPr>
          <w:sz w:val="28"/>
          <w:szCs w:val="28"/>
          <w:u w:val="none"/>
          <w:lang w:val="tt"/>
        </w:rPr>
      </w:pPr>
    </w:p>
    <w:p w14:paraId="58B1D15F" w14:textId="2697EDE3" w:rsidR="00135C49" w:rsidRPr="005E5168" w:rsidRDefault="00BF5FF1" w:rsidP="005D7731">
      <w:pPr>
        <w:pStyle w:val="1"/>
        <w:keepNext w:val="0"/>
        <w:tabs>
          <w:tab w:val="left" w:pos="5387"/>
          <w:tab w:val="left" w:pos="5812"/>
          <w:tab w:val="left" w:pos="6096"/>
        </w:tabs>
        <w:autoSpaceDE w:val="0"/>
        <w:autoSpaceDN w:val="0"/>
        <w:adjustRightInd w:val="0"/>
        <w:ind w:left="4253"/>
        <w:rPr>
          <w:b w:val="0"/>
          <w:szCs w:val="28"/>
          <w:u w:val="none"/>
          <w:lang w:val="tt"/>
        </w:rPr>
      </w:pPr>
      <w:r w:rsidRPr="005C35CD">
        <w:rPr>
          <w:b w:val="0"/>
          <w:szCs w:val="28"/>
          <w:u w:val="none"/>
          <w:lang w:val="tt"/>
        </w:rPr>
        <w:t xml:space="preserve">Татарстан Республикасы Хезмәт, халыкны эш белән тәэмин итү һәм социаль яклау министрлыгының социаль яклау идарәсенә (бүлегенә) </w:t>
      </w:r>
    </w:p>
    <w:p w14:paraId="43632D83" w14:textId="2EBE4348" w:rsidR="00135C49" w:rsidRPr="005C35CD" w:rsidRDefault="00BF5FF1" w:rsidP="00135C49">
      <w:pPr>
        <w:pStyle w:val="1"/>
        <w:keepNext w:val="0"/>
        <w:autoSpaceDE w:val="0"/>
        <w:autoSpaceDN w:val="0"/>
        <w:adjustRightInd w:val="0"/>
        <w:rPr>
          <w:b w:val="0"/>
          <w:szCs w:val="28"/>
          <w:u w:val="none"/>
          <w:lang w:val="ru-RU"/>
        </w:rPr>
      </w:pPr>
      <w:r w:rsidRPr="005C35CD">
        <w:rPr>
          <w:b w:val="0"/>
          <w:szCs w:val="28"/>
          <w:u w:val="none"/>
          <w:lang w:val="tt"/>
        </w:rPr>
        <w:t xml:space="preserve">                                                              _______</w:t>
      </w:r>
      <w:r w:rsidR="005E5168">
        <w:rPr>
          <w:b w:val="0"/>
          <w:szCs w:val="28"/>
          <w:u w:val="none"/>
          <w:lang w:val="tt"/>
        </w:rPr>
        <w:t>_________________________</w:t>
      </w:r>
      <w:r w:rsidRPr="005C35CD">
        <w:rPr>
          <w:b w:val="0"/>
          <w:szCs w:val="28"/>
          <w:u w:val="none"/>
          <w:lang w:val="tt"/>
        </w:rPr>
        <w:t>_____</w:t>
      </w:r>
    </w:p>
    <w:p w14:paraId="15284E56" w14:textId="659D92B5" w:rsidR="00CA1657" w:rsidRPr="005C35CD" w:rsidRDefault="00BF5FF1" w:rsidP="00135C49">
      <w:pPr>
        <w:pStyle w:val="1"/>
        <w:keepNext w:val="0"/>
        <w:autoSpaceDE w:val="0"/>
        <w:autoSpaceDN w:val="0"/>
        <w:adjustRightInd w:val="0"/>
        <w:rPr>
          <w:b w:val="0"/>
          <w:sz w:val="24"/>
          <w:szCs w:val="24"/>
          <w:u w:val="none"/>
          <w:lang w:val="ru-RU"/>
        </w:rPr>
      </w:pPr>
      <w:r w:rsidRPr="005C35CD">
        <w:rPr>
          <w:b w:val="0"/>
          <w:szCs w:val="28"/>
          <w:u w:val="none"/>
          <w:lang w:val="tt"/>
        </w:rPr>
        <w:t xml:space="preserve">                                                              </w:t>
      </w:r>
      <w:r w:rsidRPr="005C35CD">
        <w:rPr>
          <w:b w:val="0"/>
          <w:sz w:val="24"/>
          <w:szCs w:val="24"/>
          <w:u w:val="none"/>
          <w:lang w:val="tt"/>
        </w:rPr>
        <w:t>муниципаль районында (шәһәрендә)</w:t>
      </w:r>
    </w:p>
    <w:p w14:paraId="465203B9" w14:textId="77777777" w:rsidR="00CA1657" w:rsidRPr="005C35CD" w:rsidRDefault="00CA1657" w:rsidP="00CA1657">
      <w:pPr>
        <w:pStyle w:val="1"/>
        <w:keepNext w:val="0"/>
        <w:autoSpaceDE w:val="0"/>
        <w:autoSpaceDN w:val="0"/>
        <w:adjustRightInd w:val="0"/>
        <w:rPr>
          <w:szCs w:val="28"/>
          <w:u w:val="none"/>
        </w:rPr>
      </w:pPr>
    </w:p>
    <w:p w14:paraId="536598D0" w14:textId="77777777" w:rsidR="00CA1657" w:rsidRPr="005C35CD" w:rsidRDefault="00BF5FF1" w:rsidP="00CA1657">
      <w:pPr>
        <w:pStyle w:val="1"/>
        <w:keepNext w:val="0"/>
        <w:autoSpaceDE w:val="0"/>
        <w:autoSpaceDN w:val="0"/>
        <w:adjustRightInd w:val="0"/>
        <w:jc w:val="center"/>
        <w:rPr>
          <w:b w:val="0"/>
          <w:szCs w:val="28"/>
          <w:u w:val="none"/>
        </w:rPr>
      </w:pPr>
      <w:bookmarkStart w:id="7" w:name="Par689"/>
      <w:bookmarkEnd w:id="7"/>
      <w:r w:rsidRPr="005C35CD">
        <w:rPr>
          <w:b w:val="0"/>
          <w:szCs w:val="28"/>
          <w:u w:val="none"/>
          <w:lang w:val="tt"/>
        </w:rPr>
        <w:t>ГАРИЗА</w:t>
      </w:r>
    </w:p>
    <w:p w14:paraId="7BA43DC6" w14:textId="2E3223FA"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 xml:space="preserve"> </w:t>
      </w:r>
      <w:r w:rsidR="005E5168">
        <w:rPr>
          <w:bCs/>
          <w:szCs w:val="28"/>
          <w:u w:val="none"/>
          <w:lang w:val="tt"/>
        </w:rPr>
        <w:t>«</w:t>
      </w:r>
      <w:r w:rsidRPr="005C35CD">
        <w:rPr>
          <w:b w:val="0"/>
          <w:szCs w:val="28"/>
          <w:u w:val="none"/>
          <w:lang w:val="tt"/>
        </w:rPr>
        <w:t xml:space="preserve"> __</w:t>
      </w:r>
      <w:r w:rsidR="005E5168">
        <w:rPr>
          <w:szCs w:val="28"/>
          <w:u w:val="none"/>
          <w:lang w:val="tt"/>
        </w:rPr>
        <w:t>»</w:t>
      </w:r>
      <w:r w:rsidRPr="005C35CD">
        <w:rPr>
          <w:b w:val="0"/>
          <w:szCs w:val="28"/>
          <w:u w:val="none"/>
          <w:lang w:val="tt"/>
        </w:rPr>
        <w:t xml:space="preserve"> ________ 20__ ел.</w:t>
      </w:r>
    </w:p>
    <w:p w14:paraId="66E2C971" w14:textId="77777777" w:rsidR="00CA1657" w:rsidRPr="005C35CD" w:rsidRDefault="00CA1657" w:rsidP="00CA1657">
      <w:pPr>
        <w:pStyle w:val="1"/>
        <w:keepNext w:val="0"/>
        <w:autoSpaceDE w:val="0"/>
        <w:autoSpaceDN w:val="0"/>
        <w:adjustRightInd w:val="0"/>
        <w:rPr>
          <w:szCs w:val="28"/>
          <w:u w:val="none"/>
        </w:rPr>
      </w:pPr>
    </w:p>
    <w:p w14:paraId="10C05780" w14:textId="5E2D456B"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 xml:space="preserve">    1. Мин, ___________________________________________________________, </w:t>
      </w:r>
      <w:r w:rsidRPr="005C35CD">
        <w:rPr>
          <w:b w:val="0"/>
          <w:szCs w:val="28"/>
          <w:u w:val="none"/>
          <w:lang w:val="tt"/>
        </w:rPr>
        <w:tab/>
      </w:r>
      <w:r w:rsidRPr="005C35CD">
        <w:rPr>
          <w:b w:val="0"/>
          <w:sz w:val="24"/>
          <w:szCs w:val="24"/>
          <w:u w:val="none"/>
          <w:lang w:val="tt"/>
        </w:rPr>
        <w:t>(гариза бирүченең фамилиясе, исеме, атасының исеме (соңгысы – булган очракта))</w:t>
      </w:r>
    </w:p>
    <w:p w14:paraId="3DE97F86"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яши торган адрес: __________________________________</w:t>
      </w:r>
    </w:p>
    <w:p w14:paraId="41CE1018"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______________________________________________________________________</w:t>
      </w:r>
    </w:p>
    <w:p w14:paraId="194C4F73" w14:textId="6E0460BD" w:rsidR="00CA1657" w:rsidRPr="005C35CD" w:rsidRDefault="00BF5FF1" w:rsidP="00CA1657">
      <w:pPr>
        <w:pStyle w:val="1"/>
        <w:keepNext w:val="0"/>
        <w:autoSpaceDE w:val="0"/>
        <w:autoSpaceDN w:val="0"/>
        <w:adjustRightInd w:val="0"/>
        <w:rPr>
          <w:b w:val="0"/>
          <w:sz w:val="24"/>
          <w:szCs w:val="24"/>
          <w:u w:val="none"/>
        </w:rPr>
      </w:pPr>
      <w:r w:rsidRPr="005C35CD">
        <w:rPr>
          <w:b w:val="0"/>
          <w:sz w:val="24"/>
          <w:szCs w:val="24"/>
          <w:u w:val="none"/>
          <w:lang w:val="tt"/>
        </w:rPr>
        <w:t>(мөрәҗәгать итүченең почта адресы, индексы, телефоны, электрон почта адресы)</w:t>
      </w:r>
    </w:p>
    <w:p w14:paraId="1F90A361" w14:textId="77777777" w:rsidR="00CA1657" w:rsidRPr="005C35CD" w:rsidRDefault="00CA1657" w:rsidP="00CA1657">
      <w:pPr>
        <w:autoSpaceDE w:val="0"/>
        <w:autoSpaceDN w:val="0"/>
        <w:adjustRightInd w:val="0"/>
        <w:jc w:val="both"/>
        <w:rPr>
          <w:sz w:val="28"/>
          <w:szCs w:val="28"/>
          <w:u w: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093"/>
        <w:gridCol w:w="3119"/>
        <w:gridCol w:w="2126"/>
      </w:tblGrid>
      <w:tr w:rsidR="00FD2396" w14:paraId="5495D2ED" w14:textId="77777777" w:rsidTr="00CA1657">
        <w:tc>
          <w:tcPr>
            <w:tcW w:w="3005" w:type="dxa"/>
            <w:tcBorders>
              <w:top w:val="single" w:sz="4" w:space="0" w:color="auto"/>
              <w:left w:val="single" w:sz="4" w:space="0" w:color="auto"/>
              <w:bottom w:val="single" w:sz="4" w:space="0" w:color="auto"/>
              <w:right w:val="single" w:sz="4" w:space="0" w:color="auto"/>
            </w:tcBorders>
            <w:hideMark/>
          </w:tcPr>
          <w:p w14:paraId="0AD88759"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Мөрәҗәгать итүченең шәхесен таныклый торган документ атамасы</w:t>
            </w:r>
          </w:p>
        </w:tc>
        <w:tc>
          <w:tcPr>
            <w:tcW w:w="2093" w:type="dxa"/>
            <w:tcBorders>
              <w:top w:val="single" w:sz="4" w:space="0" w:color="auto"/>
              <w:left w:val="single" w:sz="4" w:space="0" w:color="auto"/>
              <w:bottom w:val="single" w:sz="4" w:space="0" w:color="auto"/>
              <w:right w:val="single" w:sz="4" w:space="0" w:color="auto"/>
            </w:tcBorders>
            <w:hideMark/>
          </w:tcPr>
          <w:p w14:paraId="2FCD2345"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Сериясе һәм (яки) номеры</w:t>
            </w:r>
          </w:p>
        </w:tc>
        <w:tc>
          <w:tcPr>
            <w:tcW w:w="3119" w:type="dxa"/>
            <w:tcBorders>
              <w:top w:val="single" w:sz="4" w:space="0" w:color="auto"/>
              <w:left w:val="single" w:sz="4" w:space="0" w:color="auto"/>
              <w:bottom w:val="single" w:sz="4" w:space="0" w:color="auto"/>
              <w:right w:val="single" w:sz="4" w:space="0" w:color="auto"/>
            </w:tcBorders>
            <w:hideMark/>
          </w:tcPr>
          <w:p w14:paraId="6BCEE1E9"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Кем тарафыннан бирелгән</w:t>
            </w:r>
          </w:p>
        </w:tc>
        <w:tc>
          <w:tcPr>
            <w:tcW w:w="2126" w:type="dxa"/>
            <w:tcBorders>
              <w:top w:val="single" w:sz="4" w:space="0" w:color="auto"/>
              <w:left w:val="single" w:sz="4" w:space="0" w:color="auto"/>
              <w:bottom w:val="single" w:sz="4" w:space="0" w:color="auto"/>
              <w:right w:val="single" w:sz="4" w:space="0" w:color="auto"/>
            </w:tcBorders>
            <w:hideMark/>
          </w:tcPr>
          <w:p w14:paraId="7ABD8B4C"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Бирелгән датасы</w:t>
            </w:r>
          </w:p>
        </w:tc>
      </w:tr>
      <w:tr w:rsidR="00FD2396" w14:paraId="4A011EC5" w14:textId="77777777" w:rsidTr="00CA1657">
        <w:tc>
          <w:tcPr>
            <w:tcW w:w="3005" w:type="dxa"/>
            <w:tcBorders>
              <w:top w:val="single" w:sz="4" w:space="0" w:color="auto"/>
              <w:left w:val="single" w:sz="4" w:space="0" w:color="auto"/>
              <w:bottom w:val="single" w:sz="4" w:space="0" w:color="auto"/>
              <w:right w:val="single" w:sz="4" w:space="0" w:color="auto"/>
            </w:tcBorders>
          </w:tcPr>
          <w:p w14:paraId="12C9B2BB" w14:textId="77777777" w:rsidR="00CA1657" w:rsidRPr="005C35CD" w:rsidRDefault="00CA1657">
            <w:pPr>
              <w:autoSpaceDE w:val="0"/>
              <w:autoSpaceDN w:val="0"/>
              <w:adjustRightInd w:val="0"/>
              <w:rPr>
                <w:sz w:val="28"/>
                <w:szCs w:val="28"/>
                <w:u w:val="none"/>
              </w:rPr>
            </w:pPr>
          </w:p>
        </w:tc>
        <w:tc>
          <w:tcPr>
            <w:tcW w:w="2093" w:type="dxa"/>
            <w:tcBorders>
              <w:top w:val="single" w:sz="4" w:space="0" w:color="auto"/>
              <w:left w:val="single" w:sz="4" w:space="0" w:color="auto"/>
              <w:bottom w:val="single" w:sz="4" w:space="0" w:color="auto"/>
              <w:right w:val="single" w:sz="4" w:space="0" w:color="auto"/>
            </w:tcBorders>
          </w:tcPr>
          <w:p w14:paraId="5EDA613C" w14:textId="77777777" w:rsidR="00CA1657" w:rsidRPr="005C35CD" w:rsidRDefault="00CA1657">
            <w:pPr>
              <w:autoSpaceDE w:val="0"/>
              <w:autoSpaceDN w:val="0"/>
              <w:adjustRightInd w:val="0"/>
              <w:rPr>
                <w:sz w:val="28"/>
                <w:szCs w:val="28"/>
                <w:u w:val="none"/>
              </w:rPr>
            </w:pPr>
          </w:p>
        </w:tc>
        <w:tc>
          <w:tcPr>
            <w:tcW w:w="3119" w:type="dxa"/>
            <w:tcBorders>
              <w:top w:val="single" w:sz="4" w:space="0" w:color="auto"/>
              <w:left w:val="single" w:sz="4" w:space="0" w:color="auto"/>
              <w:bottom w:val="single" w:sz="4" w:space="0" w:color="auto"/>
              <w:right w:val="single" w:sz="4" w:space="0" w:color="auto"/>
            </w:tcBorders>
          </w:tcPr>
          <w:p w14:paraId="7AD12890" w14:textId="77777777" w:rsidR="00CA1657" w:rsidRPr="005C35CD" w:rsidRDefault="00CA1657">
            <w:pPr>
              <w:autoSpaceDE w:val="0"/>
              <w:autoSpaceDN w:val="0"/>
              <w:adjustRightInd w:val="0"/>
              <w:rPr>
                <w:sz w:val="28"/>
                <w:szCs w:val="28"/>
                <w:u w:val="none"/>
              </w:rPr>
            </w:pPr>
          </w:p>
        </w:tc>
        <w:tc>
          <w:tcPr>
            <w:tcW w:w="2126" w:type="dxa"/>
            <w:tcBorders>
              <w:top w:val="single" w:sz="4" w:space="0" w:color="auto"/>
              <w:left w:val="single" w:sz="4" w:space="0" w:color="auto"/>
              <w:bottom w:val="single" w:sz="4" w:space="0" w:color="auto"/>
              <w:right w:val="single" w:sz="4" w:space="0" w:color="auto"/>
            </w:tcBorders>
          </w:tcPr>
          <w:p w14:paraId="450E207C" w14:textId="77777777" w:rsidR="00CA1657" w:rsidRPr="005C35CD" w:rsidRDefault="00CA1657">
            <w:pPr>
              <w:autoSpaceDE w:val="0"/>
              <w:autoSpaceDN w:val="0"/>
              <w:adjustRightInd w:val="0"/>
              <w:rPr>
                <w:sz w:val="28"/>
                <w:szCs w:val="28"/>
                <w:u w:val="none"/>
              </w:rPr>
            </w:pPr>
          </w:p>
        </w:tc>
      </w:tr>
    </w:tbl>
    <w:p w14:paraId="280650B9" w14:textId="77777777" w:rsidR="00CA1657" w:rsidRPr="005C35CD" w:rsidRDefault="00CA1657" w:rsidP="00CA1657">
      <w:pPr>
        <w:autoSpaceDE w:val="0"/>
        <w:autoSpaceDN w:val="0"/>
        <w:adjustRightInd w:val="0"/>
        <w:jc w:val="both"/>
        <w:rPr>
          <w:sz w:val="28"/>
          <w:szCs w:val="28"/>
          <w:u w:val="none"/>
        </w:rPr>
      </w:pPr>
    </w:p>
    <w:p w14:paraId="401F4905" w14:textId="3C6B17AD"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түбәндәгегә нигезләнеп эш итәм: ___________________________________________</w:t>
      </w:r>
    </w:p>
    <w:p w14:paraId="0B412541"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_____________________________________________________________________</w:t>
      </w:r>
    </w:p>
    <w:p w14:paraId="4F240D28" w14:textId="247E1BE5" w:rsidR="00CA1657" w:rsidRPr="005C35CD" w:rsidRDefault="00BF5FF1" w:rsidP="00CA1657">
      <w:pPr>
        <w:pStyle w:val="1"/>
        <w:keepNext w:val="0"/>
        <w:autoSpaceDE w:val="0"/>
        <w:autoSpaceDN w:val="0"/>
        <w:adjustRightInd w:val="0"/>
        <w:rPr>
          <w:b w:val="0"/>
          <w:sz w:val="24"/>
          <w:szCs w:val="24"/>
          <w:u w:val="none"/>
        </w:rPr>
      </w:pPr>
      <w:r w:rsidRPr="005C35CD">
        <w:rPr>
          <w:b w:val="0"/>
          <w:sz w:val="24"/>
          <w:szCs w:val="24"/>
          <w:u w:val="none"/>
          <w:lang w:val="tt"/>
        </w:rPr>
        <w:t xml:space="preserve">  (мөрәҗәгать итүче мәнфәгатьләрен яклауны раслаучы документ реквизитлары)</w:t>
      </w:r>
    </w:p>
    <w:p w14:paraId="3519A6BA" w14:textId="025E0891" w:rsidR="00CA1657" w:rsidRPr="005C35CD" w:rsidRDefault="00BF5FF1" w:rsidP="00CA1657">
      <w:pPr>
        <w:pStyle w:val="1"/>
        <w:keepNext w:val="0"/>
        <w:autoSpaceDE w:val="0"/>
        <w:autoSpaceDN w:val="0"/>
        <w:adjustRightInd w:val="0"/>
        <w:rPr>
          <w:b w:val="0"/>
          <w:szCs w:val="28"/>
          <w:u w:val="none"/>
          <w:lang w:val="ru-RU"/>
        </w:rPr>
      </w:pPr>
      <w:r w:rsidRPr="005C35CD">
        <w:rPr>
          <w:b w:val="0"/>
          <w:szCs w:val="28"/>
          <w:u w:val="none"/>
          <w:lang w:val="tt"/>
        </w:rPr>
        <w:t>Алучының СНИЛС ________________________________________</w:t>
      </w:r>
      <w:r w:rsidRPr="005C35CD">
        <w:rPr>
          <w:b w:val="0"/>
          <w:szCs w:val="28"/>
          <w:u w:val="none"/>
          <w:lang w:val="tt"/>
        </w:rPr>
        <w:tab/>
      </w:r>
    </w:p>
    <w:p w14:paraId="7C7FB64D" w14:textId="768F01E6" w:rsidR="00CA1657" w:rsidRPr="005C35CD" w:rsidRDefault="00BF5FF1" w:rsidP="005E5168">
      <w:pPr>
        <w:pStyle w:val="1"/>
        <w:keepNext w:val="0"/>
        <w:autoSpaceDE w:val="0"/>
        <w:autoSpaceDN w:val="0"/>
        <w:adjustRightInd w:val="0"/>
        <w:jc w:val="center"/>
        <w:rPr>
          <w:b w:val="0"/>
          <w:sz w:val="24"/>
          <w:szCs w:val="24"/>
          <w:u w:val="none"/>
        </w:rPr>
      </w:pPr>
      <w:r w:rsidRPr="005C35CD">
        <w:rPr>
          <w:b w:val="0"/>
          <w:szCs w:val="28"/>
          <w:u w:val="none"/>
          <w:lang w:val="tt"/>
        </w:rPr>
        <w:t>Бирүегезне сорыйм (_________________________________________________)</w:t>
      </w:r>
      <w:r w:rsidRPr="005C35CD">
        <w:rPr>
          <w:b w:val="0"/>
          <w:szCs w:val="28"/>
          <w:u w:val="none"/>
          <w:lang w:val="tt"/>
        </w:rPr>
        <w:tab/>
      </w:r>
      <w:r w:rsidRPr="005C35CD">
        <w:rPr>
          <w:b w:val="0"/>
          <w:szCs w:val="28"/>
          <w:u w:val="none"/>
          <w:lang w:val="tt"/>
        </w:rPr>
        <w:tab/>
      </w:r>
      <w:r w:rsidRPr="005C35CD">
        <w:rPr>
          <w:b w:val="0"/>
          <w:szCs w:val="28"/>
          <w:u w:val="none"/>
          <w:lang w:val="tt"/>
        </w:rPr>
        <w:tab/>
      </w:r>
      <w:r w:rsidR="00346ABE" w:rsidRPr="005C35CD">
        <w:rPr>
          <w:b w:val="0"/>
          <w:sz w:val="24"/>
          <w:szCs w:val="24"/>
          <w:u w:val="none"/>
          <w:lang w:val="tt"/>
        </w:rPr>
        <w:t>(Алучының фамилиясе, исеме, атасының исеме (соңгысы – булган очракта) алучыга (ышанычлы зат мөрәҗәгать иткән очракта тутырыла)</w:t>
      </w:r>
    </w:p>
    <w:p w14:paraId="0DB3D5F3" w14:textId="15C7589B" w:rsidR="00135C49" w:rsidRPr="005C35CD" w:rsidRDefault="00BF5FF1" w:rsidP="00CA1657">
      <w:pPr>
        <w:pStyle w:val="1"/>
        <w:keepNext w:val="0"/>
        <w:autoSpaceDE w:val="0"/>
        <w:autoSpaceDN w:val="0"/>
        <w:adjustRightInd w:val="0"/>
        <w:rPr>
          <w:b w:val="0"/>
          <w:szCs w:val="28"/>
          <w:u w:val="none"/>
          <w:lang w:val="ru-RU"/>
        </w:rPr>
      </w:pPr>
      <w:r w:rsidRPr="005C35CD">
        <w:rPr>
          <w:b w:val="0"/>
          <w:szCs w:val="28"/>
          <w:u w:val="none"/>
          <w:lang w:val="tt"/>
        </w:rPr>
        <w:t>Чернобыль һәлакәте нәтиҗәсендә яки Чернобыль АЭСындагы һәлакәт нәтиҗәләрен бетерү эшләре нәтиҗәсендә нурланыш авыруын һәм радиация йогынтысына бәйле башка авыруларны алган яки кичергән гражданнарга; Чернобыль һәлакәте нәтиҗәсендә инвалидларга таныклык дубликаты</w:t>
      </w:r>
    </w:p>
    <w:p w14:paraId="5436AA29" w14:textId="1CBE1252"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lastRenderedPageBreak/>
        <w:t xml:space="preserve">Элегрәк бирелгән таныклык алынган иде _________________________               </w:t>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 w:val="24"/>
          <w:szCs w:val="24"/>
          <w:u w:val="none"/>
          <w:lang w:val="tt"/>
        </w:rPr>
        <w:t>(таныклык алу урыны)</w:t>
      </w:r>
    </w:p>
    <w:p w14:paraId="502AC06F" w14:textId="74E1D88F"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Таныклыкны югалту (бозу) шартлары __________________________</w:t>
      </w:r>
    </w:p>
    <w:p w14:paraId="13253E7D" w14:textId="6AB5DE0F"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2. Гаризага түбәндәге документларны (күчермәләрне) һәм белешмәләрне терким:</w:t>
      </w:r>
    </w:p>
    <w:p w14:paraId="16DB04EC" w14:textId="77777777" w:rsidR="00CA1657" w:rsidRPr="005C35CD" w:rsidRDefault="00CA1657" w:rsidP="00CA1657">
      <w:pPr>
        <w:autoSpaceDE w:val="0"/>
        <w:autoSpaceDN w:val="0"/>
        <w:adjustRightInd w:val="0"/>
        <w:jc w:val="both"/>
        <w:rPr>
          <w:sz w:val="28"/>
          <w:szCs w:val="28"/>
          <w:u w:val="none"/>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494"/>
        <w:gridCol w:w="6164"/>
        <w:gridCol w:w="3827"/>
      </w:tblGrid>
      <w:tr w:rsidR="00FD2396" w14:paraId="41F479DC" w14:textId="77777777" w:rsidTr="00CA1657">
        <w:tc>
          <w:tcPr>
            <w:tcW w:w="494" w:type="dxa"/>
            <w:tcBorders>
              <w:top w:val="single" w:sz="4" w:space="0" w:color="auto"/>
              <w:left w:val="single" w:sz="4" w:space="0" w:color="auto"/>
              <w:bottom w:val="single" w:sz="4" w:space="0" w:color="auto"/>
              <w:right w:val="single" w:sz="4" w:space="0" w:color="auto"/>
            </w:tcBorders>
            <w:hideMark/>
          </w:tcPr>
          <w:p w14:paraId="6B589E75"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т/с</w:t>
            </w:r>
          </w:p>
        </w:tc>
        <w:tc>
          <w:tcPr>
            <w:tcW w:w="6164" w:type="dxa"/>
            <w:tcBorders>
              <w:top w:val="single" w:sz="4" w:space="0" w:color="auto"/>
              <w:left w:val="single" w:sz="4" w:space="0" w:color="auto"/>
              <w:bottom w:val="single" w:sz="4" w:space="0" w:color="auto"/>
              <w:right w:val="single" w:sz="4" w:space="0" w:color="auto"/>
            </w:tcBorders>
            <w:hideMark/>
          </w:tcPr>
          <w:p w14:paraId="41C3EEB5"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Документлар атамасы</w:t>
            </w:r>
          </w:p>
        </w:tc>
        <w:tc>
          <w:tcPr>
            <w:tcW w:w="3827" w:type="dxa"/>
            <w:tcBorders>
              <w:top w:val="single" w:sz="4" w:space="0" w:color="auto"/>
              <w:left w:val="single" w:sz="4" w:space="0" w:color="auto"/>
              <w:bottom w:val="single" w:sz="4" w:space="0" w:color="auto"/>
              <w:right w:val="single" w:sz="4" w:space="0" w:color="auto"/>
            </w:tcBorders>
            <w:hideMark/>
          </w:tcPr>
          <w:p w14:paraId="14A96781" w14:textId="77777777" w:rsidR="00CA1657" w:rsidRPr="005C35CD" w:rsidRDefault="00BF5FF1">
            <w:pPr>
              <w:autoSpaceDE w:val="0"/>
              <w:autoSpaceDN w:val="0"/>
              <w:adjustRightInd w:val="0"/>
              <w:jc w:val="center"/>
              <w:rPr>
                <w:sz w:val="28"/>
                <w:szCs w:val="28"/>
                <w:u w:val="none"/>
              </w:rPr>
            </w:pPr>
            <w:r w:rsidRPr="005C35CD">
              <w:rPr>
                <w:sz w:val="28"/>
                <w:szCs w:val="28"/>
                <w:u w:val="none"/>
                <w:lang w:val="tt"/>
              </w:rPr>
              <w:t>Нөсхәләр саны</w:t>
            </w:r>
          </w:p>
        </w:tc>
      </w:tr>
      <w:tr w:rsidR="00FD2396" w14:paraId="5257AAD4" w14:textId="77777777" w:rsidTr="00CA1657">
        <w:tc>
          <w:tcPr>
            <w:tcW w:w="494" w:type="dxa"/>
            <w:tcBorders>
              <w:top w:val="single" w:sz="4" w:space="0" w:color="auto"/>
              <w:left w:val="single" w:sz="4" w:space="0" w:color="auto"/>
              <w:bottom w:val="single" w:sz="4" w:space="0" w:color="auto"/>
              <w:right w:val="single" w:sz="4" w:space="0" w:color="auto"/>
            </w:tcBorders>
          </w:tcPr>
          <w:p w14:paraId="5AF3B706" w14:textId="77777777" w:rsidR="00CA1657" w:rsidRPr="005C35CD" w:rsidRDefault="00CA1657">
            <w:pPr>
              <w:autoSpaceDE w:val="0"/>
              <w:autoSpaceDN w:val="0"/>
              <w:adjustRightInd w:val="0"/>
              <w:rPr>
                <w:sz w:val="28"/>
                <w:szCs w:val="28"/>
                <w:u w:val="none"/>
              </w:rPr>
            </w:pPr>
          </w:p>
        </w:tc>
        <w:tc>
          <w:tcPr>
            <w:tcW w:w="6164" w:type="dxa"/>
            <w:tcBorders>
              <w:top w:val="single" w:sz="4" w:space="0" w:color="auto"/>
              <w:left w:val="single" w:sz="4" w:space="0" w:color="auto"/>
              <w:bottom w:val="single" w:sz="4" w:space="0" w:color="auto"/>
              <w:right w:val="single" w:sz="4" w:space="0" w:color="auto"/>
            </w:tcBorders>
          </w:tcPr>
          <w:p w14:paraId="52C153AB" w14:textId="77777777" w:rsidR="00CA1657" w:rsidRPr="005C35CD" w:rsidRDefault="00CA1657">
            <w:pPr>
              <w:autoSpaceDE w:val="0"/>
              <w:autoSpaceDN w:val="0"/>
              <w:adjustRightInd w:val="0"/>
              <w:rPr>
                <w:sz w:val="28"/>
                <w:szCs w:val="28"/>
                <w:u w:val="none"/>
              </w:rPr>
            </w:pPr>
          </w:p>
        </w:tc>
        <w:tc>
          <w:tcPr>
            <w:tcW w:w="3827" w:type="dxa"/>
            <w:tcBorders>
              <w:top w:val="single" w:sz="4" w:space="0" w:color="auto"/>
              <w:left w:val="single" w:sz="4" w:space="0" w:color="auto"/>
              <w:bottom w:val="single" w:sz="4" w:space="0" w:color="auto"/>
              <w:right w:val="single" w:sz="4" w:space="0" w:color="auto"/>
            </w:tcBorders>
          </w:tcPr>
          <w:p w14:paraId="5DB3B5F0" w14:textId="77777777" w:rsidR="00CA1657" w:rsidRPr="005C35CD" w:rsidRDefault="00CA1657">
            <w:pPr>
              <w:autoSpaceDE w:val="0"/>
              <w:autoSpaceDN w:val="0"/>
              <w:adjustRightInd w:val="0"/>
              <w:rPr>
                <w:sz w:val="28"/>
                <w:szCs w:val="28"/>
                <w:u w:val="none"/>
              </w:rPr>
            </w:pPr>
          </w:p>
        </w:tc>
      </w:tr>
      <w:tr w:rsidR="00FD2396" w14:paraId="13E9CE8E" w14:textId="77777777" w:rsidTr="00CA1657">
        <w:tc>
          <w:tcPr>
            <w:tcW w:w="494" w:type="dxa"/>
            <w:tcBorders>
              <w:top w:val="single" w:sz="4" w:space="0" w:color="auto"/>
              <w:left w:val="single" w:sz="4" w:space="0" w:color="auto"/>
              <w:bottom w:val="single" w:sz="4" w:space="0" w:color="auto"/>
              <w:right w:val="single" w:sz="4" w:space="0" w:color="auto"/>
            </w:tcBorders>
          </w:tcPr>
          <w:p w14:paraId="08415D69" w14:textId="77777777" w:rsidR="00CA1657" w:rsidRPr="005C35CD" w:rsidRDefault="00CA1657">
            <w:pPr>
              <w:autoSpaceDE w:val="0"/>
              <w:autoSpaceDN w:val="0"/>
              <w:adjustRightInd w:val="0"/>
              <w:rPr>
                <w:sz w:val="28"/>
                <w:szCs w:val="28"/>
                <w:u w:val="none"/>
              </w:rPr>
            </w:pPr>
          </w:p>
        </w:tc>
        <w:tc>
          <w:tcPr>
            <w:tcW w:w="6164" w:type="dxa"/>
            <w:tcBorders>
              <w:top w:val="single" w:sz="4" w:space="0" w:color="auto"/>
              <w:left w:val="single" w:sz="4" w:space="0" w:color="auto"/>
              <w:bottom w:val="single" w:sz="4" w:space="0" w:color="auto"/>
              <w:right w:val="single" w:sz="4" w:space="0" w:color="auto"/>
            </w:tcBorders>
          </w:tcPr>
          <w:p w14:paraId="4EA9492E" w14:textId="77777777" w:rsidR="00CA1657" w:rsidRPr="005C35CD" w:rsidRDefault="00CA1657">
            <w:pPr>
              <w:autoSpaceDE w:val="0"/>
              <w:autoSpaceDN w:val="0"/>
              <w:adjustRightInd w:val="0"/>
              <w:rPr>
                <w:sz w:val="28"/>
                <w:szCs w:val="28"/>
                <w:u w:val="none"/>
              </w:rPr>
            </w:pPr>
          </w:p>
        </w:tc>
        <w:tc>
          <w:tcPr>
            <w:tcW w:w="3827" w:type="dxa"/>
            <w:tcBorders>
              <w:top w:val="single" w:sz="4" w:space="0" w:color="auto"/>
              <w:left w:val="single" w:sz="4" w:space="0" w:color="auto"/>
              <w:bottom w:val="single" w:sz="4" w:space="0" w:color="auto"/>
              <w:right w:val="single" w:sz="4" w:space="0" w:color="auto"/>
            </w:tcBorders>
          </w:tcPr>
          <w:p w14:paraId="4F6940DA" w14:textId="77777777" w:rsidR="00CA1657" w:rsidRPr="005C35CD" w:rsidRDefault="00CA1657">
            <w:pPr>
              <w:autoSpaceDE w:val="0"/>
              <w:autoSpaceDN w:val="0"/>
              <w:adjustRightInd w:val="0"/>
              <w:rPr>
                <w:sz w:val="28"/>
                <w:szCs w:val="28"/>
                <w:u w:val="none"/>
              </w:rPr>
            </w:pPr>
          </w:p>
        </w:tc>
      </w:tr>
      <w:tr w:rsidR="00FD2396" w14:paraId="37DFA1FC" w14:textId="77777777" w:rsidTr="00CA1657">
        <w:tc>
          <w:tcPr>
            <w:tcW w:w="494" w:type="dxa"/>
            <w:tcBorders>
              <w:top w:val="single" w:sz="4" w:space="0" w:color="auto"/>
              <w:left w:val="single" w:sz="4" w:space="0" w:color="auto"/>
              <w:bottom w:val="single" w:sz="4" w:space="0" w:color="auto"/>
              <w:right w:val="single" w:sz="4" w:space="0" w:color="auto"/>
            </w:tcBorders>
          </w:tcPr>
          <w:p w14:paraId="0BA5CB85" w14:textId="77777777" w:rsidR="00CA1657" w:rsidRPr="005C35CD" w:rsidRDefault="00CA1657">
            <w:pPr>
              <w:autoSpaceDE w:val="0"/>
              <w:autoSpaceDN w:val="0"/>
              <w:adjustRightInd w:val="0"/>
              <w:rPr>
                <w:sz w:val="28"/>
                <w:szCs w:val="28"/>
                <w:u w:val="none"/>
              </w:rPr>
            </w:pPr>
          </w:p>
        </w:tc>
        <w:tc>
          <w:tcPr>
            <w:tcW w:w="6164" w:type="dxa"/>
            <w:tcBorders>
              <w:top w:val="single" w:sz="4" w:space="0" w:color="auto"/>
              <w:left w:val="single" w:sz="4" w:space="0" w:color="auto"/>
              <w:bottom w:val="single" w:sz="4" w:space="0" w:color="auto"/>
              <w:right w:val="single" w:sz="4" w:space="0" w:color="auto"/>
            </w:tcBorders>
          </w:tcPr>
          <w:p w14:paraId="727D6E0D" w14:textId="77777777" w:rsidR="00CA1657" w:rsidRPr="005C35CD" w:rsidRDefault="00CA1657">
            <w:pPr>
              <w:autoSpaceDE w:val="0"/>
              <w:autoSpaceDN w:val="0"/>
              <w:adjustRightInd w:val="0"/>
              <w:rPr>
                <w:sz w:val="28"/>
                <w:szCs w:val="28"/>
                <w:u w:val="none"/>
              </w:rPr>
            </w:pPr>
          </w:p>
        </w:tc>
        <w:tc>
          <w:tcPr>
            <w:tcW w:w="3827" w:type="dxa"/>
            <w:tcBorders>
              <w:top w:val="single" w:sz="4" w:space="0" w:color="auto"/>
              <w:left w:val="single" w:sz="4" w:space="0" w:color="auto"/>
              <w:bottom w:val="single" w:sz="4" w:space="0" w:color="auto"/>
              <w:right w:val="single" w:sz="4" w:space="0" w:color="auto"/>
            </w:tcBorders>
          </w:tcPr>
          <w:p w14:paraId="50F3E687" w14:textId="77777777" w:rsidR="00CA1657" w:rsidRPr="005C35CD" w:rsidRDefault="00CA1657">
            <w:pPr>
              <w:autoSpaceDE w:val="0"/>
              <w:autoSpaceDN w:val="0"/>
              <w:adjustRightInd w:val="0"/>
              <w:rPr>
                <w:sz w:val="28"/>
                <w:szCs w:val="28"/>
                <w:u w:val="none"/>
              </w:rPr>
            </w:pPr>
          </w:p>
        </w:tc>
      </w:tr>
    </w:tbl>
    <w:p w14:paraId="19560B54" w14:textId="77777777" w:rsidR="00CA1657" w:rsidRPr="005C35CD" w:rsidRDefault="00CA1657" w:rsidP="00CA1657">
      <w:pPr>
        <w:autoSpaceDE w:val="0"/>
        <w:autoSpaceDN w:val="0"/>
        <w:adjustRightInd w:val="0"/>
        <w:jc w:val="both"/>
        <w:rPr>
          <w:sz w:val="28"/>
          <w:szCs w:val="28"/>
          <w:u w:val="none"/>
        </w:rPr>
      </w:pPr>
    </w:p>
    <w:p w14:paraId="14FD53A2"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3. Тапшырылган белешмәләрнең төгәллеге, шулай ук кушып тапшырылган документларның хак булуы өчен җаваплы булам.</w:t>
      </w:r>
    </w:p>
    <w:p w14:paraId="557E3794"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4. Мәгълүмат алуга, шул исәптән дәүләт хезмәте күрсәтү (күрсәтүдән баш тарту) турында, риза.</w:t>
      </w:r>
    </w:p>
    <w:p w14:paraId="47728E76" w14:textId="6626FA1D"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әлеге адрес буенча язмача формада _______________________________</w:t>
      </w:r>
    </w:p>
    <w:p w14:paraId="10D02CDF"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ab/>
        <w:t>электрон документ формасында</w:t>
      </w:r>
    </w:p>
    <w:p w14:paraId="0BEF7753" w14:textId="607F68E6"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ab/>
        <w:t>әлеге электрон почта адресы буенча ___________________________</w:t>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Cs w:val="28"/>
          <w:u w:val="none"/>
          <w:lang w:val="tt"/>
        </w:rPr>
        <w:tab/>
      </w:r>
      <w:r w:rsidRPr="005C35CD">
        <w:rPr>
          <w:b w:val="0"/>
          <w:sz w:val="24"/>
          <w:szCs w:val="24"/>
          <w:u w:val="none"/>
          <w:lang w:val="tt"/>
        </w:rPr>
        <w:t>(электрон почта адресы)</w:t>
      </w:r>
    </w:p>
    <w:p w14:paraId="7773F51C" w14:textId="01C133D6" w:rsidR="00CA1657" w:rsidRPr="005C35CD" w:rsidRDefault="005E5168" w:rsidP="005D7731">
      <w:pPr>
        <w:widowControl w:val="0"/>
        <w:autoSpaceDE w:val="0"/>
        <w:autoSpaceDN w:val="0"/>
        <w:adjustRightInd w:val="0"/>
        <w:ind w:right="5810"/>
        <w:jc w:val="both"/>
        <w:rPr>
          <w:sz w:val="28"/>
          <w:szCs w:val="28"/>
          <w:u w:val="none"/>
        </w:rPr>
      </w:pPr>
      <w:r>
        <w:rPr>
          <w:sz w:val="28"/>
          <w:szCs w:val="28"/>
          <w:u w:val="none"/>
          <w:lang w:val="tt"/>
        </w:rPr>
        <w:t>«</w:t>
      </w:r>
      <w:r w:rsidR="00BF5FF1" w:rsidRPr="005C35CD">
        <w:rPr>
          <w:sz w:val="28"/>
          <w:szCs w:val="28"/>
          <w:u w:val="none"/>
          <w:lang w:val="tt"/>
        </w:rPr>
        <w:t>Татарстан Республикасы дәүләт һәм муниципаль хезмәтләр күрсәтү порталы</w:t>
      </w:r>
      <w:r>
        <w:rPr>
          <w:sz w:val="28"/>
          <w:szCs w:val="28"/>
          <w:u w:val="none"/>
          <w:lang w:val="tt"/>
        </w:rPr>
        <w:t>»</w:t>
      </w:r>
      <w:r w:rsidR="00BF5FF1" w:rsidRPr="005C35CD">
        <w:rPr>
          <w:sz w:val="28"/>
          <w:szCs w:val="28"/>
          <w:u w:val="none"/>
          <w:lang w:val="tt"/>
        </w:rPr>
        <w:t xml:space="preserve"> Татарстан Республикасы дәүләт мәгълүмат системасындагы шәхси кабинет аша ______________________________________________________________</w:t>
      </w:r>
    </w:p>
    <w:p w14:paraId="368F37B9" w14:textId="3326371B" w:rsidR="00CA1657" w:rsidRPr="005E5168" w:rsidRDefault="00BF5FF1" w:rsidP="00CA1657">
      <w:pPr>
        <w:widowControl w:val="0"/>
        <w:autoSpaceDE w:val="0"/>
        <w:autoSpaceDN w:val="0"/>
        <w:adjustRightInd w:val="0"/>
        <w:jc w:val="both"/>
        <w:rPr>
          <w:u w:val="none"/>
          <w:lang w:val="tt"/>
        </w:rPr>
      </w:pPr>
      <w:r w:rsidRPr="005C35CD">
        <w:rPr>
          <w:u w:val="none"/>
          <w:lang w:val="tt"/>
        </w:rPr>
        <w:t xml:space="preserve">                                                                                                (</w:t>
      </w:r>
      <w:r w:rsidR="005E5168">
        <w:rPr>
          <w:u w:val="none"/>
          <w:lang w:val="tt"/>
        </w:rPr>
        <w:t>«</w:t>
      </w:r>
      <w:r w:rsidRPr="005C35CD">
        <w:rPr>
          <w:u w:val="none"/>
          <w:lang w:val="tt"/>
        </w:rPr>
        <w:t>әйе</w:t>
      </w:r>
      <w:r w:rsidR="005E5168">
        <w:rPr>
          <w:u w:val="none"/>
          <w:lang w:val="tt"/>
        </w:rPr>
        <w:t>»</w:t>
      </w:r>
      <w:r w:rsidRPr="005C35CD">
        <w:rPr>
          <w:u w:val="none"/>
          <w:lang w:val="tt"/>
        </w:rPr>
        <w:t xml:space="preserve"> дип күрсәтелә яки сызык куела)</w:t>
      </w:r>
    </w:p>
    <w:p w14:paraId="2F59741F" w14:textId="1A6CCE0D" w:rsidR="00CA1657" w:rsidRPr="005C35CD" w:rsidRDefault="005E5168" w:rsidP="00CA1657">
      <w:pPr>
        <w:pStyle w:val="1"/>
        <w:keepNext w:val="0"/>
        <w:autoSpaceDE w:val="0"/>
        <w:autoSpaceDN w:val="0"/>
        <w:adjustRightInd w:val="0"/>
        <w:rPr>
          <w:b w:val="0"/>
          <w:szCs w:val="28"/>
          <w:u w:val="none"/>
        </w:rPr>
      </w:pPr>
      <w:r>
        <w:rPr>
          <w:bCs/>
          <w:szCs w:val="28"/>
          <w:u w:val="none"/>
          <w:lang w:val="tt"/>
        </w:rPr>
        <w:t>«</w:t>
      </w:r>
      <w:r w:rsidR="00BF5FF1" w:rsidRPr="005C35CD">
        <w:rPr>
          <w:b w:val="0"/>
          <w:szCs w:val="28"/>
          <w:u w:val="none"/>
          <w:lang w:val="tt"/>
        </w:rPr>
        <w:t>____</w:t>
      </w:r>
      <w:r w:rsidR="00BF5FF1" w:rsidRPr="005C35CD">
        <w:rPr>
          <w:szCs w:val="28"/>
          <w:u w:val="none"/>
          <w:lang w:val="tt"/>
        </w:rPr>
        <w:t xml:space="preserve"> </w:t>
      </w:r>
      <w:r>
        <w:rPr>
          <w:szCs w:val="28"/>
          <w:u w:val="none"/>
          <w:lang w:val="tt"/>
        </w:rPr>
        <w:t>«</w:t>
      </w:r>
      <w:r w:rsidR="00BF5FF1" w:rsidRPr="005C35CD">
        <w:rPr>
          <w:b w:val="0"/>
          <w:szCs w:val="28"/>
          <w:u w:val="none"/>
          <w:lang w:val="tt"/>
        </w:rPr>
        <w:t>________ 20__ ел.                                  Имза _____________________</w:t>
      </w:r>
    </w:p>
    <w:p w14:paraId="15C8A0C8" w14:textId="7052C890"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Гариза һәм документлар кабул ителде ________ 20__ ел. __________</w:t>
      </w:r>
    </w:p>
    <w:p w14:paraId="4CCCD220" w14:textId="08366311" w:rsidR="00CA1657" w:rsidRPr="005C35CD" w:rsidRDefault="00BF5FF1" w:rsidP="00CA1657">
      <w:pPr>
        <w:pStyle w:val="1"/>
        <w:keepNext w:val="0"/>
        <w:autoSpaceDE w:val="0"/>
        <w:autoSpaceDN w:val="0"/>
        <w:adjustRightInd w:val="0"/>
        <w:rPr>
          <w:b w:val="0"/>
          <w:sz w:val="24"/>
          <w:szCs w:val="24"/>
          <w:u w:val="none"/>
        </w:rPr>
      </w:pPr>
      <w:r w:rsidRPr="005C35CD">
        <w:rPr>
          <w:b w:val="0"/>
          <w:szCs w:val="28"/>
          <w:u w:val="none"/>
          <w:lang w:val="tt"/>
        </w:rPr>
        <w:t xml:space="preserve">______________________________________________________________________                     </w:t>
      </w:r>
      <w:r w:rsidRPr="005C35CD">
        <w:rPr>
          <w:b w:val="0"/>
          <w:szCs w:val="28"/>
          <w:u w:val="none"/>
          <w:lang w:val="tt"/>
        </w:rPr>
        <w:tab/>
        <w:t xml:space="preserve"> </w:t>
      </w:r>
      <w:r w:rsidRPr="005C35CD">
        <w:rPr>
          <w:b w:val="0"/>
          <w:sz w:val="24"/>
          <w:szCs w:val="24"/>
          <w:u w:val="none"/>
          <w:lang w:val="tt"/>
        </w:rPr>
        <w:t>(белгечнең имзасы, тулы имзасы)</w:t>
      </w:r>
    </w:p>
    <w:p w14:paraId="68A5FBAD" w14:textId="77777777" w:rsidR="00CA1657" w:rsidRPr="005C35CD" w:rsidRDefault="00BF5FF1" w:rsidP="00CA1657">
      <w:pPr>
        <w:pStyle w:val="1"/>
        <w:keepNext w:val="0"/>
        <w:autoSpaceDE w:val="0"/>
        <w:autoSpaceDN w:val="0"/>
        <w:adjustRightInd w:val="0"/>
        <w:rPr>
          <w:b w:val="0"/>
          <w:i/>
          <w:szCs w:val="28"/>
          <w:u w:val="none"/>
        </w:rPr>
      </w:pPr>
      <w:r w:rsidRPr="005C35CD">
        <w:rPr>
          <w:b w:val="0"/>
          <w:szCs w:val="28"/>
          <w:u w:val="none"/>
          <w:lang w:val="tt"/>
        </w:rPr>
        <w:t>________________________</w:t>
      </w:r>
      <w:r w:rsidRPr="005C35CD">
        <w:rPr>
          <w:b w:val="0"/>
          <w:i/>
          <w:szCs w:val="28"/>
          <w:u w:val="none"/>
          <w:lang w:val="tt"/>
        </w:rPr>
        <w:t>______________________________________________</w:t>
      </w:r>
    </w:p>
    <w:p w14:paraId="42B504D3" w14:textId="77777777"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Аеру линиясе</w:t>
      </w:r>
    </w:p>
    <w:p w14:paraId="3586D87D" w14:textId="77777777" w:rsidR="00CA1657" w:rsidRPr="005C35CD" w:rsidRDefault="00BF5FF1" w:rsidP="00CA1657">
      <w:pPr>
        <w:pStyle w:val="1"/>
        <w:keepNext w:val="0"/>
        <w:autoSpaceDE w:val="0"/>
        <w:autoSpaceDN w:val="0"/>
        <w:adjustRightInd w:val="0"/>
        <w:jc w:val="center"/>
        <w:rPr>
          <w:b w:val="0"/>
          <w:szCs w:val="28"/>
          <w:u w:val="none"/>
        </w:rPr>
      </w:pPr>
      <w:r w:rsidRPr="005C35CD">
        <w:rPr>
          <w:b w:val="0"/>
          <w:szCs w:val="28"/>
          <w:u w:val="none"/>
          <w:lang w:val="tt"/>
        </w:rPr>
        <w:t>Язу-белдерү</w:t>
      </w:r>
    </w:p>
    <w:p w14:paraId="112BF1FA"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Мөрәҗәгать итүченең теркәлү №_________</w:t>
      </w:r>
    </w:p>
    <w:p w14:paraId="5DEED0FF" w14:textId="77777777" w:rsidR="00CA1657" w:rsidRPr="005C35CD" w:rsidRDefault="00BF5FF1" w:rsidP="00CA1657">
      <w:pPr>
        <w:pStyle w:val="1"/>
        <w:keepNext w:val="0"/>
        <w:autoSpaceDE w:val="0"/>
        <w:autoSpaceDN w:val="0"/>
        <w:adjustRightInd w:val="0"/>
        <w:rPr>
          <w:b w:val="0"/>
          <w:szCs w:val="28"/>
          <w:u w:val="none"/>
        </w:rPr>
      </w:pPr>
      <w:r w:rsidRPr="005C35CD">
        <w:rPr>
          <w:b w:val="0"/>
          <w:szCs w:val="28"/>
          <w:u w:val="none"/>
          <w:lang w:val="tt"/>
        </w:rPr>
        <w:t>Документлар саны ____ данә, __ биттә</w:t>
      </w:r>
    </w:p>
    <w:p w14:paraId="39EDA5A2" w14:textId="460EF0E2" w:rsidR="00CA1657" w:rsidRPr="005E5168" w:rsidRDefault="00BF5FF1" w:rsidP="00135C49">
      <w:pPr>
        <w:pStyle w:val="1"/>
        <w:keepNext w:val="0"/>
        <w:autoSpaceDE w:val="0"/>
        <w:autoSpaceDN w:val="0"/>
        <w:adjustRightInd w:val="0"/>
        <w:rPr>
          <w:rStyle w:val="afe"/>
          <w:b w:val="0"/>
          <w:sz w:val="24"/>
          <w:szCs w:val="24"/>
          <w:u w:val="none"/>
          <w:lang w:val="tt" w:eastAsia="ru-RU"/>
        </w:rPr>
      </w:pPr>
      <w:r w:rsidRPr="005C35CD">
        <w:rPr>
          <w:b w:val="0"/>
          <w:szCs w:val="28"/>
          <w:u w:val="none"/>
          <w:lang w:val="tt"/>
        </w:rPr>
        <w:t>Документларны кабул итте  ___________ _________ ___________ ______ 20__ ел.</w:t>
      </w:r>
      <w:r w:rsidRPr="005C35CD">
        <w:rPr>
          <w:b w:val="0"/>
          <w:szCs w:val="28"/>
          <w:u w:val="none"/>
          <w:lang w:val="tt"/>
        </w:rPr>
        <w:tab/>
      </w:r>
      <w:r w:rsidRPr="005C35CD">
        <w:rPr>
          <w:b w:val="0"/>
          <w:szCs w:val="28"/>
          <w:u w:val="none"/>
          <w:lang w:val="tt"/>
        </w:rPr>
        <w:tab/>
      </w:r>
      <w:r w:rsidR="005E5168">
        <w:rPr>
          <w:b w:val="0"/>
          <w:szCs w:val="28"/>
          <w:u w:val="none"/>
          <w:lang w:val="tt"/>
        </w:rPr>
        <w:t xml:space="preserve">                                     </w:t>
      </w:r>
      <w:r w:rsidRPr="005C35CD">
        <w:rPr>
          <w:b w:val="0"/>
          <w:szCs w:val="28"/>
          <w:u w:val="none"/>
          <w:lang w:val="tt"/>
        </w:rPr>
        <w:tab/>
      </w:r>
      <w:r w:rsidRPr="005C35CD">
        <w:rPr>
          <w:b w:val="0"/>
          <w:sz w:val="24"/>
          <w:szCs w:val="24"/>
          <w:u w:val="none"/>
          <w:lang w:val="tt"/>
        </w:rPr>
        <w:t>(вазыйфа)     (имза)          (тулы имза)                     (дата)</w:t>
      </w:r>
      <w:r w:rsidR="005E5168">
        <w:rPr>
          <w:b w:val="0"/>
          <w:sz w:val="24"/>
          <w:szCs w:val="24"/>
          <w:u w:val="none"/>
          <w:lang w:val="tt"/>
        </w:rPr>
        <w:t>»</w:t>
      </w:r>
      <w:r w:rsidRPr="005C35CD">
        <w:rPr>
          <w:b w:val="0"/>
          <w:sz w:val="24"/>
          <w:szCs w:val="24"/>
          <w:u w:val="none"/>
          <w:lang w:val="tt"/>
        </w:rPr>
        <w:t>;</w:t>
      </w:r>
    </w:p>
    <w:p w14:paraId="54BDD0F9" w14:textId="77777777" w:rsidR="00404572" w:rsidRPr="005E5168" w:rsidRDefault="00404572" w:rsidP="00404572">
      <w:pPr>
        <w:rPr>
          <w:lang w:val="tt"/>
        </w:rPr>
      </w:pPr>
    </w:p>
    <w:p w14:paraId="43A520E8" w14:textId="2717ED73" w:rsidR="00510BCC" w:rsidRPr="005E5168" w:rsidRDefault="00BF5FF1" w:rsidP="00510BCC">
      <w:pPr>
        <w:rPr>
          <w:sz w:val="28"/>
          <w:szCs w:val="28"/>
          <w:u w:val="none"/>
          <w:lang w:val="tt" w:eastAsia="zh-CN"/>
        </w:rPr>
      </w:pPr>
      <w:r w:rsidRPr="005C35CD">
        <w:rPr>
          <w:sz w:val="28"/>
          <w:szCs w:val="28"/>
          <w:u w:val="none"/>
          <w:lang w:val="tt" w:eastAsia="zh-CN"/>
        </w:rPr>
        <w:tab/>
        <w:t>Кушымта (белешмәлек) үз көчен югалткан дип танырга.</w:t>
      </w:r>
    </w:p>
    <w:sectPr w:rsidR="00510BCC" w:rsidRPr="005E5168" w:rsidSect="00B64669">
      <w:headerReference w:type="default" r:id="rId21"/>
      <w:footerReference w:type="default" r:id="rId22"/>
      <w:type w:val="continuous"/>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D27AD" w14:textId="77777777" w:rsidR="00C17938" w:rsidRDefault="00C17938">
      <w:r>
        <w:separator/>
      </w:r>
    </w:p>
  </w:endnote>
  <w:endnote w:type="continuationSeparator" w:id="0">
    <w:p w14:paraId="282FF046" w14:textId="77777777" w:rsidR="00C17938" w:rsidRDefault="00C1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12EF7" w14:textId="77777777" w:rsidR="009F2A9D" w:rsidRPr="000065A4" w:rsidRDefault="009F2A9D" w:rsidP="00670436">
    <w:pPr>
      <w:pStyle w:val="aa"/>
      <w:tabs>
        <w:tab w:val="left" w:pos="7513"/>
      </w:tabs>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1D7CC" w14:textId="77777777" w:rsidR="00C17938" w:rsidRDefault="00C17938">
      <w:r>
        <w:separator/>
      </w:r>
    </w:p>
  </w:footnote>
  <w:footnote w:type="continuationSeparator" w:id="0">
    <w:p w14:paraId="13FA9C21" w14:textId="77777777" w:rsidR="00C17938" w:rsidRDefault="00C1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none"/>
      </w:rPr>
      <w:id w:val="-20633399"/>
      <w:docPartObj>
        <w:docPartGallery w:val="Page Numbers (Top of Page)"/>
        <w:docPartUnique/>
      </w:docPartObj>
    </w:sdtPr>
    <w:sdtEndPr/>
    <w:sdtContent>
      <w:p w14:paraId="405CD2C1" w14:textId="01E754E9" w:rsidR="009F2A9D" w:rsidRPr="00404572" w:rsidRDefault="00BF5FF1">
        <w:pPr>
          <w:pStyle w:val="ac"/>
          <w:jc w:val="center"/>
          <w:rPr>
            <w:u w:val="none"/>
          </w:rPr>
        </w:pPr>
        <w:r w:rsidRPr="00404572">
          <w:rPr>
            <w:u w:val="none"/>
          </w:rPr>
          <w:fldChar w:fldCharType="begin"/>
        </w:r>
        <w:r w:rsidRPr="00404572">
          <w:rPr>
            <w:u w:val="none"/>
          </w:rPr>
          <w:instrText>PAGE   \* MERGEFORMAT</w:instrText>
        </w:r>
        <w:r w:rsidRPr="00404572">
          <w:rPr>
            <w:u w:val="none"/>
          </w:rPr>
          <w:fldChar w:fldCharType="separate"/>
        </w:r>
        <w:r w:rsidR="0005139A" w:rsidRPr="0005139A">
          <w:rPr>
            <w:noProof/>
            <w:u w:val="none"/>
            <w:lang w:val="ru-RU"/>
          </w:rPr>
          <w:t>2</w:t>
        </w:r>
        <w:r w:rsidRPr="00404572">
          <w:rPr>
            <w:u w:val="none"/>
          </w:rPr>
          <w:fldChar w:fldCharType="end"/>
        </w:r>
      </w:p>
    </w:sdtContent>
  </w:sdt>
  <w:p w14:paraId="6D9AAF0D" w14:textId="7DD014C5" w:rsidR="009F2A9D" w:rsidRPr="000065A4" w:rsidRDefault="009F2A9D" w:rsidP="00987D10">
    <w:pPr>
      <w:pStyle w:val="ac"/>
      <w:jc w:val="center"/>
      <w:rPr>
        <w:u w:val="none"/>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 w15:restartNumberingAfterBreak="0">
    <w:nsid w:val="0F823035"/>
    <w:multiLevelType w:val="multilevel"/>
    <w:tmpl w:val="31AE546C"/>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11B27AE3"/>
    <w:multiLevelType w:val="multilevel"/>
    <w:tmpl w:val="2E327B7A"/>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15:restartNumberingAfterBreak="0">
    <w:nsid w:val="1AF010CB"/>
    <w:multiLevelType w:val="multilevel"/>
    <w:tmpl w:val="BD54E1C6"/>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1F775E0F"/>
    <w:multiLevelType w:val="hybridMultilevel"/>
    <w:tmpl w:val="79E84BDA"/>
    <w:lvl w:ilvl="0" w:tplc="D8C00110">
      <w:start w:val="1"/>
      <w:numFmt w:val="decimal"/>
      <w:lvlText w:val="%1."/>
      <w:lvlJc w:val="left"/>
      <w:pPr>
        <w:ind w:left="720" w:hanging="360"/>
      </w:pPr>
      <w:rPr>
        <w:rFonts w:hint="default"/>
      </w:rPr>
    </w:lvl>
    <w:lvl w:ilvl="1" w:tplc="05A254A0" w:tentative="1">
      <w:start w:val="1"/>
      <w:numFmt w:val="lowerLetter"/>
      <w:lvlText w:val="%2."/>
      <w:lvlJc w:val="left"/>
      <w:pPr>
        <w:ind w:left="1440" w:hanging="360"/>
      </w:pPr>
    </w:lvl>
    <w:lvl w:ilvl="2" w:tplc="DDD4AB70" w:tentative="1">
      <w:start w:val="1"/>
      <w:numFmt w:val="lowerRoman"/>
      <w:lvlText w:val="%3."/>
      <w:lvlJc w:val="right"/>
      <w:pPr>
        <w:ind w:left="2160" w:hanging="180"/>
      </w:pPr>
    </w:lvl>
    <w:lvl w:ilvl="3" w:tplc="844A80CE" w:tentative="1">
      <w:start w:val="1"/>
      <w:numFmt w:val="decimal"/>
      <w:lvlText w:val="%4."/>
      <w:lvlJc w:val="left"/>
      <w:pPr>
        <w:ind w:left="2880" w:hanging="360"/>
      </w:pPr>
    </w:lvl>
    <w:lvl w:ilvl="4" w:tplc="C464B442" w:tentative="1">
      <w:start w:val="1"/>
      <w:numFmt w:val="lowerLetter"/>
      <w:lvlText w:val="%5."/>
      <w:lvlJc w:val="left"/>
      <w:pPr>
        <w:ind w:left="3600" w:hanging="360"/>
      </w:pPr>
    </w:lvl>
    <w:lvl w:ilvl="5" w:tplc="EABCE522" w:tentative="1">
      <w:start w:val="1"/>
      <w:numFmt w:val="lowerRoman"/>
      <w:lvlText w:val="%6."/>
      <w:lvlJc w:val="right"/>
      <w:pPr>
        <w:ind w:left="4320" w:hanging="180"/>
      </w:pPr>
    </w:lvl>
    <w:lvl w:ilvl="6" w:tplc="F83244D0" w:tentative="1">
      <w:start w:val="1"/>
      <w:numFmt w:val="decimal"/>
      <w:lvlText w:val="%7."/>
      <w:lvlJc w:val="left"/>
      <w:pPr>
        <w:ind w:left="5040" w:hanging="360"/>
      </w:pPr>
    </w:lvl>
    <w:lvl w:ilvl="7" w:tplc="6D688DA8" w:tentative="1">
      <w:start w:val="1"/>
      <w:numFmt w:val="lowerLetter"/>
      <w:lvlText w:val="%8."/>
      <w:lvlJc w:val="left"/>
      <w:pPr>
        <w:ind w:left="5760" w:hanging="360"/>
      </w:pPr>
    </w:lvl>
    <w:lvl w:ilvl="8" w:tplc="1272DDB4" w:tentative="1">
      <w:start w:val="1"/>
      <w:numFmt w:val="lowerRoman"/>
      <w:lvlText w:val="%9."/>
      <w:lvlJc w:val="right"/>
      <w:pPr>
        <w:ind w:left="6480" w:hanging="180"/>
      </w:pPr>
    </w:lvl>
  </w:abstractNum>
  <w:abstractNum w:abstractNumId="5" w15:restartNumberingAfterBreak="0">
    <w:nsid w:val="273C7272"/>
    <w:multiLevelType w:val="hybridMultilevel"/>
    <w:tmpl w:val="41E69C16"/>
    <w:lvl w:ilvl="0" w:tplc="51407B0E">
      <w:start w:val="1"/>
      <w:numFmt w:val="decimal"/>
      <w:lvlText w:val="%1."/>
      <w:lvlJc w:val="left"/>
      <w:pPr>
        <w:ind w:left="1169" w:hanging="460"/>
      </w:pPr>
      <w:rPr>
        <w:rFonts w:hint="default"/>
      </w:rPr>
    </w:lvl>
    <w:lvl w:ilvl="1" w:tplc="2B1080BC" w:tentative="1">
      <w:start w:val="1"/>
      <w:numFmt w:val="lowerLetter"/>
      <w:lvlText w:val="%2."/>
      <w:lvlJc w:val="left"/>
      <w:pPr>
        <w:ind w:left="1789" w:hanging="360"/>
      </w:pPr>
    </w:lvl>
    <w:lvl w:ilvl="2" w:tplc="0C9AB4E0" w:tentative="1">
      <w:start w:val="1"/>
      <w:numFmt w:val="lowerRoman"/>
      <w:lvlText w:val="%3."/>
      <w:lvlJc w:val="right"/>
      <w:pPr>
        <w:ind w:left="2509" w:hanging="180"/>
      </w:pPr>
    </w:lvl>
    <w:lvl w:ilvl="3" w:tplc="6AF6CEAA" w:tentative="1">
      <w:start w:val="1"/>
      <w:numFmt w:val="decimal"/>
      <w:lvlText w:val="%4."/>
      <w:lvlJc w:val="left"/>
      <w:pPr>
        <w:ind w:left="3229" w:hanging="360"/>
      </w:pPr>
    </w:lvl>
    <w:lvl w:ilvl="4" w:tplc="D396AC2C" w:tentative="1">
      <w:start w:val="1"/>
      <w:numFmt w:val="lowerLetter"/>
      <w:lvlText w:val="%5."/>
      <w:lvlJc w:val="left"/>
      <w:pPr>
        <w:ind w:left="3949" w:hanging="360"/>
      </w:pPr>
    </w:lvl>
    <w:lvl w:ilvl="5" w:tplc="C9427584" w:tentative="1">
      <w:start w:val="1"/>
      <w:numFmt w:val="lowerRoman"/>
      <w:lvlText w:val="%6."/>
      <w:lvlJc w:val="right"/>
      <w:pPr>
        <w:ind w:left="4669" w:hanging="180"/>
      </w:pPr>
    </w:lvl>
    <w:lvl w:ilvl="6" w:tplc="A89A9FFC" w:tentative="1">
      <w:start w:val="1"/>
      <w:numFmt w:val="decimal"/>
      <w:lvlText w:val="%7."/>
      <w:lvlJc w:val="left"/>
      <w:pPr>
        <w:ind w:left="5389" w:hanging="360"/>
      </w:pPr>
    </w:lvl>
    <w:lvl w:ilvl="7" w:tplc="2766B820" w:tentative="1">
      <w:start w:val="1"/>
      <w:numFmt w:val="lowerLetter"/>
      <w:lvlText w:val="%8."/>
      <w:lvlJc w:val="left"/>
      <w:pPr>
        <w:ind w:left="6109" w:hanging="360"/>
      </w:pPr>
    </w:lvl>
    <w:lvl w:ilvl="8" w:tplc="46F0B454" w:tentative="1">
      <w:start w:val="1"/>
      <w:numFmt w:val="lowerRoman"/>
      <w:lvlText w:val="%9."/>
      <w:lvlJc w:val="right"/>
      <w:pPr>
        <w:ind w:left="6829" w:hanging="180"/>
      </w:pPr>
    </w:lvl>
  </w:abstractNum>
  <w:abstractNum w:abstractNumId="6" w15:restartNumberingAfterBreak="0">
    <w:nsid w:val="44150B6C"/>
    <w:multiLevelType w:val="hybridMultilevel"/>
    <w:tmpl w:val="52F4ECEE"/>
    <w:lvl w:ilvl="0" w:tplc="C41013A0">
      <w:start w:val="1"/>
      <w:numFmt w:val="decimal"/>
      <w:lvlText w:val="%1."/>
      <w:lvlJc w:val="left"/>
      <w:pPr>
        <w:ind w:left="720" w:hanging="360"/>
      </w:pPr>
      <w:rPr>
        <w:rFonts w:hint="default"/>
      </w:rPr>
    </w:lvl>
    <w:lvl w:ilvl="1" w:tplc="3ED282B2" w:tentative="1">
      <w:start w:val="1"/>
      <w:numFmt w:val="lowerLetter"/>
      <w:lvlText w:val="%2."/>
      <w:lvlJc w:val="left"/>
      <w:pPr>
        <w:ind w:left="1440" w:hanging="360"/>
      </w:pPr>
    </w:lvl>
    <w:lvl w:ilvl="2" w:tplc="4D401C5A" w:tentative="1">
      <w:start w:val="1"/>
      <w:numFmt w:val="lowerRoman"/>
      <w:lvlText w:val="%3."/>
      <w:lvlJc w:val="right"/>
      <w:pPr>
        <w:ind w:left="2160" w:hanging="180"/>
      </w:pPr>
    </w:lvl>
    <w:lvl w:ilvl="3" w:tplc="2D86F70A" w:tentative="1">
      <w:start w:val="1"/>
      <w:numFmt w:val="decimal"/>
      <w:lvlText w:val="%4."/>
      <w:lvlJc w:val="left"/>
      <w:pPr>
        <w:ind w:left="2880" w:hanging="360"/>
      </w:pPr>
    </w:lvl>
    <w:lvl w:ilvl="4" w:tplc="E4927724" w:tentative="1">
      <w:start w:val="1"/>
      <w:numFmt w:val="lowerLetter"/>
      <w:lvlText w:val="%5."/>
      <w:lvlJc w:val="left"/>
      <w:pPr>
        <w:ind w:left="3600" w:hanging="360"/>
      </w:pPr>
    </w:lvl>
    <w:lvl w:ilvl="5" w:tplc="FCFCF15C" w:tentative="1">
      <w:start w:val="1"/>
      <w:numFmt w:val="lowerRoman"/>
      <w:lvlText w:val="%6."/>
      <w:lvlJc w:val="right"/>
      <w:pPr>
        <w:ind w:left="4320" w:hanging="180"/>
      </w:pPr>
    </w:lvl>
    <w:lvl w:ilvl="6" w:tplc="E65CD41A" w:tentative="1">
      <w:start w:val="1"/>
      <w:numFmt w:val="decimal"/>
      <w:lvlText w:val="%7."/>
      <w:lvlJc w:val="left"/>
      <w:pPr>
        <w:ind w:left="5040" w:hanging="360"/>
      </w:pPr>
    </w:lvl>
    <w:lvl w:ilvl="7" w:tplc="83AE1776" w:tentative="1">
      <w:start w:val="1"/>
      <w:numFmt w:val="lowerLetter"/>
      <w:lvlText w:val="%8."/>
      <w:lvlJc w:val="left"/>
      <w:pPr>
        <w:ind w:left="5760" w:hanging="360"/>
      </w:pPr>
    </w:lvl>
    <w:lvl w:ilvl="8" w:tplc="7C983548" w:tentative="1">
      <w:start w:val="1"/>
      <w:numFmt w:val="lowerRoman"/>
      <w:lvlText w:val="%9."/>
      <w:lvlJc w:val="right"/>
      <w:pPr>
        <w:ind w:left="6480" w:hanging="180"/>
      </w:pPr>
    </w:lvl>
  </w:abstractNum>
  <w:abstractNum w:abstractNumId="7" w15:restartNumberingAfterBreak="0">
    <w:nsid w:val="4A3D49A3"/>
    <w:multiLevelType w:val="hybridMultilevel"/>
    <w:tmpl w:val="56627F72"/>
    <w:lvl w:ilvl="0" w:tplc="B4349D48">
      <w:start w:val="1"/>
      <w:numFmt w:val="decimal"/>
      <w:lvlText w:val="%1."/>
      <w:lvlJc w:val="left"/>
      <w:pPr>
        <w:ind w:left="1353" w:hanging="360"/>
      </w:pPr>
      <w:rPr>
        <w:rFonts w:hint="default"/>
      </w:rPr>
    </w:lvl>
    <w:lvl w:ilvl="1" w:tplc="83A4CF08" w:tentative="1">
      <w:start w:val="1"/>
      <w:numFmt w:val="lowerLetter"/>
      <w:lvlText w:val="%2."/>
      <w:lvlJc w:val="left"/>
      <w:pPr>
        <w:ind w:left="1647" w:hanging="360"/>
      </w:pPr>
    </w:lvl>
    <w:lvl w:ilvl="2" w:tplc="E21AA6DE" w:tentative="1">
      <w:start w:val="1"/>
      <w:numFmt w:val="lowerRoman"/>
      <w:lvlText w:val="%3."/>
      <w:lvlJc w:val="right"/>
      <w:pPr>
        <w:ind w:left="2367" w:hanging="180"/>
      </w:pPr>
    </w:lvl>
    <w:lvl w:ilvl="3" w:tplc="FD30D67C" w:tentative="1">
      <w:start w:val="1"/>
      <w:numFmt w:val="decimal"/>
      <w:lvlText w:val="%4."/>
      <w:lvlJc w:val="left"/>
      <w:pPr>
        <w:ind w:left="3087" w:hanging="360"/>
      </w:pPr>
    </w:lvl>
    <w:lvl w:ilvl="4" w:tplc="0D08284C" w:tentative="1">
      <w:start w:val="1"/>
      <w:numFmt w:val="lowerLetter"/>
      <w:lvlText w:val="%5."/>
      <w:lvlJc w:val="left"/>
      <w:pPr>
        <w:ind w:left="3807" w:hanging="360"/>
      </w:pPr>
    </w:lvl>
    <w:lvl w:ilvl="5" w:tplc="43D47244" w:tentative="1">
      <w:start w:val="1"/>
      <w:numFmt w:val="lowerRoman"/>
      <w:lvlText w:val="%6."/>
      <w:lvlJc w:val="right"/>
      <w:pPr>
        <w:ind w:left="4527" w:hanging="180"/>
      </w:pPr>
    </w:lvl>
    <w:lvl w:ilvl="6" w:tplc="24A8C44A" w:tentative="1">
      <w:start w:val="1"/>
      <w:numFmt w:val="decimal"/>
      <w:lvlText w:val="%7."/>
      <w:lvlJc w:val="left"/>
      <w:pPr>
        <w:ind w:left="5247" w:hanging="360"/>
      </w:pPr>
    </w:lvl>
    <w:lvl w:ilvl="7" w:tplc="D8C6B6B6" w:tentative="1">
      <w:start w:val="1"/>
      <w:numFmt w:val="lowerLetter"/>
      <w:lvlText w:val="%8."/>
      <w:lvlJc w:val="left"/>
      <w:pPr>
        <w:ind w:left="5967" w:hanging="360"/>
      </w:pPr>
    </w:lvl>
    <w:lvl w:ilvl="8" w:tplc="184EC830" w:tentative="1">
      <w:start w:val="1"/>
      <w:numFmt w:val="lowerRoman"/>
      <w:lvlText w:val="%9."/>
      <w:lvlJc w:val="right"/>
      <w:pPr>
        <w:ind w:left="6687" w:hanging="180"/>
      </w:pPr>
    </w:lvl>
  </w:abstractNum>
  <w:abstractNum w:abstractNumId="8" w15:restartNumberingAfterBreak="0">
    <w:nsid w:val="4E084B4C"/>
    <w:multiLevelType w:val="multilevel"/>
    <w:tmpl w:val="CA6AF42C"/>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5E89000B"/>
    <w:multiLevelType w:val="hybridMultilevel"/>
    <w:tmpl w:val="A7BEB97C"/>
    <w:lvl w:ilvl="0" w:tplc="848EA8A6">
      <w:start w:val="1"/>
      <w:numFmt w:val="decimal"/>
      <w:lvlText w:val="%1."/>
      <w:lvlJc w:val="left"/>
      <w:pPr>
        <w:ind w:left="927" w:hanging="360"/>
      </w:pPr>
      <w:rPr>
        <w:rFonts w:hint="default"/>
      </w:rPr>
    </w:lvl>
    <w:lvl w:ilvl="1" w:tplc="55D4254C" w:tentative="1">
      <w:start w:val="1"/>
      <w:numFmt w:val="lowerLetter"/>
      <w:lvlText w:val="%2."/>
      <w:lvlJc w:val="left"/>
      <w:pPr>
        <w:ind w:left="1647" w:hanging="360"/>
      </w:pPr>
    </w:lvl>
    <w:lvl w:ilvl="2" w:tplc="27EE2326" w:tentative="1">
      <w:start w:val="1"/>
      <w:numFmt w:val="lowerRoman"/>
      <w:lvlText w:val="%3."/>
      <w:lvlJc w:val="right"/>
      <w:pPr>
        <w:ind w:left="2367" w:hanging="180"/>
      </w:pPr>
    </w:lvl>
    <w:lvl w:ilvl="3" w:tplc="B0EA7E4A" w:tentative="1">
      <w:start w:val="1"/>
      <w:numFmt w:val="decimal"/>
      <w:lvlText w:val="%4."/>
      <w:lvlJc w:val="left"/>
      <w:pPr>
        <w:ind w:left="3087" w:hanging="360"/>
      </w:pPr>
    </w:lvl>
    <w:lvl w:ilvl="4" w:tplc="4A040486" w:tentative="1">
      <w:start w:val="1"/>
      <w:numFmt w:val="lowerLetter"/>
      <w:lvlText w:val="%5."/>
      <w:lvlJc w:val="left"/>
      <w:pPr>
        <w:ind w:left="3807" w:hanging="360"/>
      </w:pPr>
    </w:lvl>
    <w:lvl w:ilvl="5" w:tplc="F546198C" w:tentative="1">
      <w:start w:val="1"/>
      <w:numFmt w:val="lowerRoman"/>
      <w:lvlText w:val="%6."/>
      <w:lvlJc w:val="right"/>
      <w:pPr>
        <w:ind w:left="4527" w:hanging="180"/>
      </w:pPr>
    </w:lvl>
    <w:lvl w:ilvl="6" w:tplc="51523F90" w:tentative="1">
      <w:start w:val="1"/>
      <w:numFmt w:val="decimal"/>
      <w:lvlText w:val="%7."/>
      <w:lvlJc w:val="left"/>
      <w:pPr>
        <w:ind w:left="5247" w:hanging="360"/>
      </w:pPr>
    </w:lvl>
    <w:lvl w:ilvl="7" w:tplc="0616EA72" w:tentative="1">
      <w:start w:val="1"/>
      <w:numFmt w:val="lowerLetter"/>
      <w:lvlText w:val="%8."/>
      <w:lvlJc w:val="left"/>
      <w:pPr>
        <w:ind w:left="5967" w:hanging="360"/>
      </w:pPr>
    </w:lvl>
    <w:lvl w:ilvl="8" w:tplc="9A7CFA50" w:tentative="1">
      <w:start w:val="1"/>
      <w:numFmt w:val="lowerRoman"/>
      <w:lvlText w:val="%9."/>
      <w:lvlJc w:val="right"/>
      <w:pPr>
        <w:ind w:left="6687" w:hanging="180"/>
      </w:pPr>
    </w:lvl>
  </w:abstractNum>
  <w:abstractNum w:abstractNumId="10" w15:restartNumberingAfterBreak="0">
    <w:nsid w:val="5F9A6B43"/>
    <w:multiLevelType w:val="multilevel"/>
    <w:tmpl w:val="93246E44"/>
    <w:lvl w:ilvl="0">
      <w:start w:val="1"/>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1" w15:restartNumberingAfterBreak="0">
    <w:nsid w:val="65581D4D"/>
    <w:multiLevelType w:val="hybridMultilevel"/>
    <w:tmpl w:val="08D42E30"/>
    <w:lvl w:ilvl="0" w:tplc="B6CC2606">
      <w:start w:val="1"/>
      <w:numFmt w:val="decimal"/>
      <w:lvlText w:val="%1."/>
      <w:lvlJc w:val="left"/>
      <w:pPr>
        <w:ind w:left="720" w:hanging="360"/>
      </w:pPr>
      <w:rPr>
        <w:rFonts w:hint="default"/>
      </w:rPr>
    </w:lvl>
    <w:lvl w:ilvl="1" w:tplc="3A565BD8" w:tentative="1">
      <w:start w:val="1"/>
      <w:numFmt w:val="lowerLetter"/>
      <w:lvlText w:val="%2."/>
      <w:lvlJc w:val="left"/>
      <w:pPr>
        <w:ind w:left="1440" w:hanging="360"/>
      </w:pPr>
    </w:lvl>
    <w:lvl w:ilvl="2" w:tplc="D3585E54" w:tentative="1">
      <w:start w:val="1"/>
      <w:numFmt w:val="lowerRoman"/>
      <w:lvlText w:val="%3."/>
      <w:lvlJc w:val="right"/>
      <w:pPr>
        <w:ind w:left="2160" w:hanging="180"/>
      </w:pPr>
    </w:lvl>
    <w:lvl w:ilvl="3" w:tplc="15060AE2" w:tentative="1">
      <w:start w:val="1"/>
      <w:numFmt w:val="decimal"/>
      <w:lvlText w:val="%4."/>
      <w:lvlJc w:val="left"/>
      <w:pPr>
        <w:ind w:left="2880" w:hanging="360"/>
      </w:pPr>
    </w:lvl>
    <w:lvl w:ilvl="4" w:tplc="D9647B40" w:tentative="1">
      <w:start w:val="1"/>
      <w:numFmt w:val="lowerLetter"/>
      <w:lvlText w:val="%5."/>
      <w:lvlJc w:val="left"/>
      <w:pPr>
        <w:ind w:left="3600" w:hanging="360"/>
      </w:pPr>
    </w:lvl>
    <w:lvl w:ilvl="5" w:tplc="B5D8B0CC" w:tentative="1">
      <w:start w:val="1"/>
      <w:numFmt w:val="lowerRoman"/>
      <w:lvlText w:val="%6."/>
      <w:lvlJc w:val="right"/>
      <w:pPr>
        <w:ind w:left="4320" w:hanging="180"/>
      </w:pPr>
    </w:lvl>
    <w:lvl w:ilvl="6" w:tplc="151E9EEA" w:tentative="1">
      <w:start w:val="1"/>
      <w:numFmt w:val="decimal"/>
      <w:lvlText w:val="%7."/>
      <w:lvlJc w:val="left"/>
      <w:pPr>
        <w:ind w:left="5040" w:hanging="360"/>
      </w:pPr>
    </w:lvl>
    <w:lvl w:ilvl="7" w:tplc="1B4A6C26" w:tentative="1">
      <w:start w:val="1"/>
      <w:numFmt w:val="lowerLetter"/>
      <w:lvlText w:val="%8."/>
      <w:lvlJc w:val="left"/>
      <w:pPr>
        <w:ind w:left="5760" w:hanging="360"/>
      </w:pPr>
    </w:lvl>
    <w:lvl w:ilvl="8" w:tplc="64EC3B40" w:tentative="1">
      <w:start w:val="1"/>
      <w:numFmt w:val="lowerRoman"/>
      <w:lvlText w:val="%9."/>
      <w:lvlJc w:val="right"/>
      <w:pPr>
        <w:ind w:left="6480" w:hanging="180"/>
      </w:pPr>
    </w:lvl>
  </w:abstractNum>
  <w:abstractNum w:abstractNumId="12" w15:restartNumberingAfterBreak="0">
    <w:nsid w:val="7A3A4650"/>
    <w:multiLevelType w:val="multilevel"/>
    <w:tmpl w:val="2C449BF4"/>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BF6823"/>
    <w:multiLevelType w:val="hybridMultilevel"/>
    <w:tmpl w:val="6B72662C"/>
    <w:lvl w:ilvl="0" w:tplc="26E208E8">
      <w:start w:val="1"/>
      <w:numFmt w:val="decimal"/>
      <w:lvlText w:val="%1."/>
      <w:lvlJc w:val="left"/>
      <w:pPr>
        <w:ind w:left="928" w:hanging="645"/>
      </w:pPr>
      <w:rPr>
        <w:rFonts w:hint="default"/>
      </w:rPr>
    </w:lvl>
    <w:lvl w:ilvl="1" w:tplc="ED8CA2A2" w:tentative="1">
      <w:start w:val="1"/>
      <w:numFmt w:val="lowerLetter"/>
      <w:lvlText w:val="%2."/>
      <w:lvlJc w:val="left"/>
      <w:pPr>
        <w:ind w:left="1363" w:hanging="360"/>
      </w:pPr>
    </w:lvl>
    <w:lvl w:ilvl="2" w:tplc="8A686392" w:tentative="1">
      <w:start w:val="1"/>
      <w:numFmt w:val="lowerRoman"/>
      <w:lvlText w:val="%3."/>
      <w:lvlJc w:val="right"/>
      <w:pPr>
        <w:ind w:left="2083" w:hanging="180"/>
      </w:pPr>
    </w:lvl>
    <w:lvl w:ilvl="3" w:tplc="391EAD52" w:tentative="1">
      <w:start w:val="1"/>
      <w:numFmt w:val="decimal"/>
      <w:lvlText w:val="%4."/>
      <w:lvlJc w:val="left"/>
      <w:pPr>
        <w:ind w:left="2803" w:hanging="360"/>
      </w:pPr>
    </w:lvl>
    <w:lvl w:ilvl="4" w:tplc="B0F8A4F2" w:tentative="1">
      <w:start w:val="1"/>
      <w:numFmt w:val="lowerLetter"/>
      <w:lvlText w:val="%5."/>
      <w:lvlJc w:val="left"/>
      <w:pPr>
        <w:ind w:left="3523" w:hanging="360"/>
      </w:pPr>
    </w:lvl>
    <w:lvl w:ilvl="5" w:tplc="747062F8" w:tentative="1">
      <w:start w:val="1"/>
      <w:numFmt w:val="lowerRoman"/>
      <w:lvlText w:val="%6."/>
      <w:lvlJc w:val="right"/>
      <w:pPr>
        <w:ind w:left="4243" w:hanging="180"/>
      </w:pPr>
    </w:lvl>
    <w:lvl w:ilvl="6" w:tplc="29CCC93E" w:tentative="1">
      <w:start w:val="1"/>
      <w:numFmt w:val="decimal"/>
      <w:lvlText w:val="%7."/>
      <w:lvlJc w:val="left"/>
      <w:pPr>
        <w:ind w:left="4963" w:hanging="360"/>
      </w:pPr>
    </w:lvl>
    <w:lvl w:ilvl="7" w:tplc="F822EFD2" w:tentative="1">
      <w:start w:val="1"/>
      <w:numFmt w:val="lowerLetter"/>
      <w:lvlText w:val="%8."/>
      <w:lvlJc w:val="left"/>
      <w:pPr>
        <w:ind w:left="5683" w:hanging="360"/>
      </w:pPr>
    </w:lvl>
    <w:lvl w:ilvl="8" w:tplc="E9AAC55A" w:tentative="1">
      <w:start w:val="1"/>
      <w:numFmt w:val="lowerRoman"/>
      <w:lvlText w:val="%9."/>
      <w:lvlJc w:val="right"/>
      <w:pPr>
        <w:ind w:left="6403" w:hanging="180"/>
      </w:pPr>
    </w:lvl>
  </w:abstractNum>
  <w:num w:numId="1">
    <w:abstractNumId w:val="7"/>
  </w:num>
  <w:num w:numId="2">
    <w:abstractNumId w:val="4"/>
  </w:num>
  <w:num w:numId="3">
    <w:abstractNumId w:val="12"/>
  </w:num>
  <w:num w:numId="4">
    <w:abstractNumId w:val="6"/>
  </w:num>
  <w:num w:numId="5">
    <w:abstractNumId w:val="5"/>
  </w:num>
  <w:num w:numId="6">
    <w:abstractNumId w:val="9"/>
  </w:num>
  <w:num w:numId="7">
    <w:abstractNumId w:val="0"/>
  </w:num>
  <w:num w:numId="8">
    <w:abstractNumId w:val="13"/>
  </w:num>
  <w:num w:numId="9">
    <w:abstractNumId w:val="1"/>
  </w:num>
  <w:num w:numId="10">
    <w:abstractNumId w:val="2"/>
  </w:num>
  <w:num w:numId="11">
    <w:abstractNumId w:val="8"/>
  </w:num>
  <w:num w:numId="12">
    <w:abstractNumId w:val="3"/>
  </w:num>
  <w:num w:numId="13">
    <w:abstractNumId w:val="10"/>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8A4"/>
    <w:rsid w:val="0000178B"/>
    <w:rsid w:val="00003F53"/>
    <w:rsid w:val="00004A56"/>
    <w:rsid w:val="00004BB8"/>
    <w:rsid w:val="0000502B"/>
    <w:rsid w:val="000065A4"/>
    <w:rsid w:val="00010BFF"/>
    <w:rsid w:val="00011D8A"/>
    <w:rsid w:val="000124B4"/>
    <w:rsid w:val="00012937"/>
    <w:rsid w:val="000139D9"/>
    <w:rsid w:val="00014143"/>
    <w:rsid w:val="00014768"/>
    <w:rsid w:val="00014A65"/>
    <w:rsid w:val="00015625"/>
    <w:rsid w:val="00016D06"/>
    <w:rsid w:val="00016D7D"/>
    <w:rsid w:val="00017734"/>
    <w:rsid w:val="00017CB4"/>
    <w:rsid w:val="000203B5"/>
    <w:rsid w:val="00024702"/>
    <w:rsid w:val="00025096"/>
    <w:rsid w:val="00025642"/>
    <w:rsid w:val="00026CD0"/>
    <w:rsid w:val="0003137F"/>
    <w:rsid w:val="00032EAF"/>
    <w:rsid w:val="000332A2"/>
    <w:rsid w:val="000338A0"/>
    <w:rsid w:val="00034792"/>
    <w:rsid w:val="0003621A"/>
    <w:rsid w:val="000365B6"/>
    <w:rsid w:val="000367D4"/>
    <w:rsid w:val="00036D4D"/>
    <w:rsid w:val="00036E56"/>
    <w:rsid w:val="000374CE"/>
    <w:rsid w:val="00037C8C"/>
    <w:rsid w:val="000403CF"/>
    <w:rsid w:val="00041366"/>
    <w:rsid w:val="00041BFB"/>
    <w:rsid w:val="00042376"/>
    <w:rsid w:val="00043757"/>
    <w:rsid w:val="000442D8"/>
    <w:rsid w:val="00045C01"/>
    <w:rsid w:val="00045D52"/>
    <w:rsid w:val="0004735A"/>
    <w:rsid w:val="00047B88"/>
    <w:rsid w:val="00050C75"/>
    <w:rsid w:val="00051053"/>
    <w:rsid w:val="0005139A"/>
    <w:rsid w:val="000513A3"/>
    <w:rsid w:val="00051783"/>
    <w:rsid w:val="00051C93"/>
    <w:rsid w:val="00052DBF"/>
    <w:rsid w:val="00052F6F"/>
    <w:rsid w:val="00053295"/>
    <w:rsid w:val="00053700"/>
    <w:rsid w:val="000558B3"/>
    <w:rsid w:val="0005671C"/>
    <w:rsid w:val="0005678A"/>
    <w:rsid w:val="00056A13"/>
    <w:rsid w:val="0006006D"/>
    <w:rsid w:val="000604B1"/>
    <w:rsid w:val="00060E4B"/>
    <w:rsid w:val="00061E52"/>
    <w:rsid w:val="00062562"/>
    <w:rsid w:val="0006270F"/>
    <w:rsid w:val="000630BB"/>
    <w:rsid w:val="00064223"/>
    <w:rsid w:val="00065A63"/>
    <w:rsid w:val="00065FB5"/>
    <w:rsid w:val="00067455"/>
    <w:rsid w:val="000679A3"/>
    <w:rsid w:val="00067E21"/>
    <w:rsid w:val="00070668"/>
    <w:rsid w:val="00070A77"/>
    <w:rsid w:val="00071A4E"/>
    <w:rsid w:val="0007241D"/>
    <w:rsid w:val="000724B6"/>
    <w:rsid w:val="00072619"/>
    <w:rsid w:val="00072828"/>
    <w:rsid w:val="0007424A"/>
    <w:rsid w:val="0007447A"/>
    <w:rsid w:val="00080ED6"/>
    <w:rsid w:val="00083753"/>
    <w:rsid w:val="000839F2"/>
    <w:rsid w:val="00085450"/>
    <w:rsid w:val="000907EC"/>
    <w:rsid w:val="0009202C"/>
    <w:rsid w:val="000928BA"/>
    <w:rsid w:val="00093A6E"/>
    <w:rsid w:val="0009437A"/>
    <w:rsid w:val="000945E9"/>
    <w:rsid w:val="00094787"/>
    <w:rsid w:val="00094FC3"/>
    <w:rsid w:val="00095EA1"/>
    <w:rsid w:val="00096C73"/>
    <w:rsid w:val="00096FF2"/>
    <w:rsid w:val="00097DD4"/>
    <w:rsid w:val="000A09A9"/>
    <w:rsid w:val="000A0A4A"/>
    <w:rsid w:val="000A0AA5"/>
    <w:rsid w:val="000A0B92"/>
    <w:rsid w:val="000A1060"/>
    <w:rsid w:val="000A17C2"/>
    <w:rsid w:val="000A3138"/>
    <w:rsid w:val="000A3915"/>
    <w:rsid w:val="000A3934"/>
    <w:rsid w:val="000A5F4F"/>
    <w:rsid w:val="000A7B8C"/>
    <w:rsid w:val="000A7D46"/>
    <w:rsid w:val="000A7D57"/>
    <w:rsid w:val="000B0D62"/>
    <w:rsid w:val="000B121E"/>
    <w:rsid w:val="000B15BB"/>
    <w:rsid w:val="000B228E"/>
    <w:rsid w:val="000B255B"/>
    <w:rsid w:val="000B2F9E"/>
    <w:rsid w:val="000B5A81"/>
    <w:rsid w:val="000B5D90"/>
    <w:rsid w:val="000B6F39"/>
    <w:rsid w:val="000B7876"/>
    <w:rsid w:val="000B7C34"/>
    <w:rsid w:val="000B7CEC"/>
    <w:rsid w:val="000C00BF"/>
    <w:rsid w:val="000C145A"/>
    <w:rsid w:val="000C2EDF"/>
    <w:rsid w:val="000C60ED"/>
    <w:rsid w:val="000C6549"/>
    <w:rsid w:val="000D1704"/>
    <w:rsid w:val="000D4938"/>
    <w:rsid w:val="000D513C"/>
    <w:rsid w:val="000D5A58"/>
    <w:rsid w:val="000D7184"/>
    <w:rsid w:val="000D7A17"/>
    <w:rsid w:val="000E0280"/>
    <w:rsid w:val="000E0D8C"/>
    <w:rsid w:val="000E1CCF"/>
    <w:rsid w:val="000E2425"/>
    <w:rsid w:val="000E24F1"/>
    <w:rsid w:val="000E505C"/>
    <w:rsid w:val="000E5BDE"/>
    <w:rsid w:val="000E5D79"/>
    <w:rsid w:val="000E5DD6"/>
    <w:rsid w:val="000F04A7"/>
    <w:rsid w:val="000F0FBA"/>
    <w:rsid w:val="000F1295"/>
    <w:rsid w:val="000F3484"/>
    <w:rsid w:val="000F3920"/>
    <w:rsid w:val="000F5204"/>
    <w:rsid w:val="000F765F"/>
    <w:rsid w:val="0010024A"/>
    <w:rsid w:val="00100D3F"/>
    <w:rsid w:val="0010175E"/>
    <w:rsid w:val="00101E10"/>
    <w:rsid w:val="0010346D"/>
    <w:rsid w:val="00103B11"/>
    <w:rsid w:val="00106832"/>
    <w:rsid w:val="001072F3"/>
    <w:rsid w:val="0010783F"/>
    <w:rsid w:val="00113301"/>
    <w:rsid w:val="00113681"/>
    <w:rsid w:val="00114428"/>
    <w:rsid w:val="00114AB8"/>
    <w:rsid w:val="001169E8"/>
    <w:rsid w:val="001170EA"/>
    <w:rsid w:val="00117BEE"/>
    <w:rsid w:val="00120CBB"/>
    <w:rsid w:val="0012240E"/>
    <w:rsid w:val="00122B27"/>
    <w:rsid w:val="0012321C"/>
    <w:rsid w:val="00123483"/>
    <w:rsid w:val="00124B30"/>
    <w:rsid w:val="00125696"/>
    <w:rsid w:val="00125D43"/>
    <w:rsid w:val="0012638F"/>
    <w:rsid w:val="001317B4"/>
    <w:rsid w:val="00131E2A"/>
    <w:rsid w:val="0013230C"/>
    <w:rsid w:val="001338C4"/>
    <w:rsid w:val="00134AC0"/>
    <w:rsid w:val="00135568"/>
    <w:rsid w:val="00135B2C"/>
    <w:rsid w:val="00135C49"/>
    <w:rsid w:val="00136978"/>
    <w:rsid w:val="00136D8D"/>
    <w:rsid w:val="001407C8"/>
    <w:rsid w:val="00140BEB"/>
    <w:rsid w:val="00140D2F"/>
    <w:rsid w:val="0014109D"/>
    <w:rsid w:val="00141332"/>
    <w:rsid w:val="00141A89"/>
    <w:rsid w:val="00141E13"/>
    <w:rsid w:val="0014256E"/>
    <w:rsid w:val="00142FA2"/>
    <w:rsid w:val="00143026"/>
    <w:rsid w:val="001446B9"/>
    <w:rsid w:val="00144960"/>
    <w:rsid w:val="00144EB0"/>
    <w:rsid w:val="00146099"/>
    <w:rsid w:val="0014678F"/>
    <w:rsid w:val="001470C0"/>
    <w:rsid w:val="001470C5"/>
    <w:rsid w:val="00147D6C"/>
    <w:rsid w:val="001503EB"/>
    <w:rsid w:val="00150949"/>
    <w:rsid w:val="00150A5B"/>
    <w:rsid w:val="00152BCB"/>
    <w:rsid w:val="001547DA"/>
    <w:rsid w:val="00154AF9"/>
    <w:rsid w:val="00155C81"/>
    <w:rsid w:val="001565A1"/>
    <w:rsid w:val="001566AA"/>
    <w:rsid w:val="00156F31"/>
    <w:rsid w:val="0015718B"/>
    <w:rsid w:val="00157463"/>
    <w:rsid w:val="001619B6"/>
    <w:rsid w:val="00161ABB"/>
    <w:rsid w:val="00162BD6"/>
    <w:rsid w:val="00162C31"/>
    <w:rsid w:val="00163713"/>
    <w:rsid w:val="00164751"/>
    <w:rsid w:val="00165000"/>
    <w:rsid w:val="0016504C"/>
    <w:rsid w:val="0016511B"/>
    <w:rsid w:val="00165997"/>
    <w:rsid w:val="00165D8A"/>
    <w:rsid w:val="0016685F"/>
    <w:rsid w:val="00166F56"/>
    <w:rsid w:val="00167147"/>
    <w:rsid w:val="00167E47"/>
    <w:rsid w:val="0017067F"/>
    <w:rsid w:val="00171656"/>
    <w:rsid w:val="0017189A"/>
    <w:rsid w:val="0017301A"/>
    <w:rsid w:val="001739A5"/>
    <w:rsid w:val="00175D61"/>
    <w:rsid w:val="00176989"/>
    <w:rsid w:val="00177533"/>
    <w:rsid w:val="00180753"/>
    <w:rsid w:val="0018120B"/>
    <w:rsid w:val="00181F48"/>
    <w:rsid w:val="001827C7"/>
    <w:rsid w:val="00182B2A"/>
    <w:rsid w:val="00185C9D"/>
    <w:rsid w:val="00190CB8"/>
    <w:rsid w:val="0019282B"/>
    <w:rsid w:val="001936D5"/>
    <w:rsid w:val="00193AA8"/>
    <w:rsid w:val="00194435"/>
    <w:rsid w:val="00194C01"/>
    <w:rsid w:val="00195073"/>
    <w:rsid w:val="00195678"/>
    <w:rsid w:val="00196472"/>
    <w:rsid w:val="00196BA1"/>
    <w:rsid w:val="001978B2"/>
    <w:rsid w:val="00197C55"/>
    <w:rsid w:val="001A0A7C"/>
    <w:rsid w:val="001A29FD"/>
    <w:rsid w:val="001A3DEC"/>
    <w:rsid w:val="001A457F"/>
    <w:rsid w:val="001A5792"/>
    <w:rsid w:val="001A6265"/>
    <w:rsid w:val="001A6ED9"/>
    <w:rsid w:val="001A6FA3"/>
    <w:rsid w:val="001B08D0"/>
    <w:rsid w:val="001B0A50"/>
    <w:rsid w:val="001B151D"/>
    <w:rsid w:val="001B172D"/>
    <w:rsid w:val="001B5557"/>
    <w:rsid w:val="001B5640"/>
    <w:rsid w:val="001B574B"/>
    <w:rsid w:val="001B62D7"/>
    <w:rsid w:val="001B6483"/>
    <w:rsid w:val="001B699A"/>
    <w:rsid w:val="001B6A44"/>
    <w:rsid w:val="001B6CA6"/>
    <w:rsid w:val="001C0165"/>
    <w:rsid w:val="001C018D"/>
    <w:rsid w:val="001C08DC"/>
    <w:rsid w:val="001C17F0"/>
    <w:rsid w:val="001C4172"/>
    <w:rsid w:val="001C4AE6"/>
    <w:rsid w:val="001C63A6"/>
    <w:rsid w:val="001C7AE6"/>
    <w:rsid w:val="001D0AC5"/>
    <w:rsid w:val="001D1902"/>
    <w:rsid w:val="001D1E96"/>
    <w:rsid w:val="001D2109"/>
    <w:rsid w:val="001D3299"/>
    <w:rsid w:val="001D33FD"/>
    <w:rsid w:val="001D6B76"/>
    <w:rsid w:val="001D7B69"/>
    <w:rsid w:val="001D7CCE"/>
    <w:rsid w:val="001E1092"/>
    <w:rsid w:val="001E259E"/>
    <w:rsid w:val="001E46B9"/>
    <w:rsid w:val="001E4916"/>
    <w:rsid w:val="001F128E"/>
    <w:rsid w:val="001F234A"/>
    <w:rsid w:val="001F28FD"/>
    <w:rsid w:val="001F2B10"/>
    <w:rsid w:val="001F360C"/>
    <w:rsid w:val="001F4081"/>
    <w:rsid w:val="001F5F1E"/>
    <w:rsid w:val="001F6569"/>
    <w:rsid w:val="001F678F"/>
    <w:rsid w:val="001F6D34"/>
    <w:rsid w:val="002023FF"/>
    <w:rsid w:val="00202674"/>
    <w:rsid w:val="002052DC"/>
    <w:rsid w:val="00205956"/>
    <w:rsid w:val="00206923"/>
    <w:rsid w:val="002074BE"/>
    <w:rsid w:val="002075AC"/>
    <w:rsid w:val="002076C7"/>
    <w:rsid w:val="00207986"/>
    <w:rsid w:val="00212BC9"/>
    <w:rsid w:val="00213D58"/>
    <w:rsid w:val="002140CD"/>
    <w:rsid w:val="002146CE"/>
    <w:rsid w:val="002156E6"/>
    <w:rsid w:val="00215896"/>
    <w:rsid w:val="00215E18"/>
    <w:rsid w:val="002167FA"/>
    <w:rsid w:val="00217185"/>
    <w:rsid w:val="00217BFF"/>
    <w:rsid w:val="00217F84"/>
    <w:rsid w:val="0022038D"/>
    <w:rsid w:val="002208E8"/>
    <w:rsid w:val="00220DC1"/>
    <w:rsid w:val="00220EF4"/>
    <w:rsid w:val="0022263C"/>
    <w:rsid w:val="00223069"/>
    <w:rsid w:val="002244DC"/>
    <w:rsid w:val="00226914"/>
    <w:rsid w:val="0022716A"/>
    <w:rsid w:val="00227409"/>
    <w:rsid w:val="00227964"/>
    <w:rsid w:val="00230CA5"/>
    <w:rsid w:val="00230CD6"/>
    <w:rsid w:val="002318CE"/>
    <w:rsid w:val="00231AE0"/>
    <w:rsid w:val="00231D49"/>
    <w:rsid w:val="00234121"/>
    <w:rsid w:val="00234A14"/>
    <w:rsid w:val="00234B3C"/>
    <w:rsid w:val="0023531D"/>
    <w:rsid w:val="00235328"/>
    <w:rsid w:val="00236587"/>
    <w:rsid w:val="00237037"/>
    <w:rsid w:val="00237126"/>
    <w:rsid w:val="0024229A"/>
    <w:rsid w:val="00242AFB"/>
    <w:rsid w:val="0024400B"/>
    <w:rsid w:val="002440A2"/>
    <w:rsid w:val="00246A37"/>
    <w:rsid w:val="00246ACF"/>
    <w:rsid w:val="002472A4"/>
    <w:rsid w:val="00250B44"/>
    <w:rsid w:val="00251D81"/>
    <w:rsid w:val="00253987"/>
    <w:rsid w:val="002547E3"/>
    <w:rsid w:val="00257B39"/>
    <w:rsid w:val="00257BC1"/>
    <w:rsid w:val="00260843"/>
    <w:rsid w:val="00260C18"/>
    <w:rsid w:val="0026142A"/>
    <w:rsid w:val="00262711"/>
    <w:rsid w:val="002654DD"/>
    <w:rsid w:val="0026573C"/>
    <w:rsid w:val="002705A9"/>
    <w:rsid w:val="00272CF4"/>
    <w:rsid w:val="00273352"/>
    <w:rsid w:val="0027501D"/>
    <w:rsid w:val="002760CA"/>
    <w:rsid w:val="0027711D"/>
    <w:rsid w:val="002778C7"/>
    <w:rsid w:val="002779C9"/>
    <w:rsid w:val="0028038E"/>
    <w:rsid w:val="00281BB5"/>
    <w:rsid w:val="00283FE2"/>
    <w:rsid w:val="00284480"/>
    <w:rsid w:val="00285B43"/>
    <w:rsid w:val="00286AE0"/>
    <w:rsid w:val="00286C01"/>
    <w:rsid w:val="00290D39"/>
    <w:rsid w:val="00292443"/>
    <w:rsid w:val="002928A4"/>
    <w:rsid w:val="00292F13"/>
    <w:rsid w:val="00293412"/>
    <w:rsid w:val="0029369C"/>
    <w:rsid w:val="002939C4"/>
    <w:rsid w:val="002962B3"/>
    <w:rsid w:val="002A0415"/>
    <w:rsid w:val="002A2978"/>
    <w:rsid w:val="002A306A"/>
    <w:rsid w:val="002A34D2"/>
    <w:rsid w:val="002A3B6A"/>
    <w:rsid w:val="002A3E1E"/>
    <w:rsid w:val="002A4555"/>
    <w:rsid w:val="002A4A59"/>
    <w:rsid w:val="002B025D"/>
    <w:rsid w:val="002B0D3B"/>
    <w:rsid w:val="002B2AEE"/>
    <w:rsid w:val="002B3A56"/>
    <w:rsid w:val="002B598D"/>
    <w:rsid w:val="002B59B9"/>
    <w:rsid w:val="002B7B35"/>
    <w:rsid w:val="002C06EB"/>
    <w:rsid w:val="002C227D"/>
    <w:rsid w:val="002C283D"/>
    <w:rsid w:val="002C33FF"/>
    <w:rsid w:val="002C3B6E"/>
    <w:rsid w:val="002C423A"/>
    <w:rsid w:val="002C47A2"/>
    <w:rsid w:val="002C5342"/>
    <w:rsid w:val="002C6046"/>
    <w:rsid w:val="002C67F3"/>
    <w:rsid w:val="002C7172"/>
    <w:rsid w:val="002D1256"/>
    <w:rsid w:val="002D296A"/>
    <w:rsid w:val="002D479F"/>
    <w:rsid w:val="002D4C15"/>
    <w:rsid w:val="002E0343"/>
    <w:rsid w:val="002E0F60"/>
    <w:rsid w:val="002E16A3"/>
    <w:rsid w:val="002E1C39"/>
    <w:rsid w:val="002E1FCA"/>
    <w:rsid w:val="002E2A38"/>
    <w:rsid w:val="002E2AF3"/>
    <w:rsid w:val="002E2FD7"/>
    <w:rsid w:val="002E3238"/>
    <w:rsid w:val="002E469D"/>
    <w:rsid w:val="002E4DF4"/>
    <w:rsid w:val="002E4EE3"/>
    <w:rsid w:val="002E72F8"/>
    <w:rsid w:val="002E736E"/>
    <w:rsid w:val="002F221D"/>
    <w:rsid w:val="002F3270"/>
    <w:rsid w:val="002F53FD"/>
    <w:rsid w:val="002F6A2B"/>
    <w:rsid w:val="00301482"/>
    <w:rsid w:val="00301725"/>
    <w:rsid w:val="0030177D"/>
    <w:rsid w:val="00303C44"/>
    <w:rsid w:val="0030506A"/>
    <w:rsid w:val="0030616A"/>
    <w:rsid w:val="0030721A"/>
    <w:rsid w:val="00311969"/>
    <w:rsid w:val="00312074"/>
    <w:rsid w:val="003120B1"/>
    <w:rsid w:val="003125EA"/>
    <w:rsid w:val="00315F7C"/>
    <w:rsid w:val="00316BA6"/>
    <w:rsid w:val="003171A0"/>
    <w:rsid w:val="003174F2"/>
    <w:rsid w:val="0031776E"/>
    <w:rsid w:val="003207EB"/>
    <w:rsid w:val="00320DDA"/>
    <w:rsid w:val="00323811"/>
    <w:rsid w:val="003238D5"/>
    <w:rsid w:val="0032391D"/>
    <w:rsid w:val="00324699"/>
    <w:rsid w:val="003248D1"/>
    <w:rsid w:val="0032565D"/>
    <w:rsid w:val="00326311"/>
    <w:rsid w:val="003302D2"/>
    <w:rsid w:val="00331D00"/>
    <w:rsid w:val="00332FDD"/>
    <w:rsid w:val="00335235"/>
    <w:rsid w:val="00336E8A"/>
    <w:rsid w:val="00342AB8"/>
    <w:rsid w:val="00344292"/>
    <w:rsid w:val="00346285"/>
    <w:rsid w:val="00346839"/>
    <w:rsid w:val="00346ABE"/>
    <w:rsid w:val="003474AD"/>
    <w:rsid w:val="0034799D"/>
    <w:rsid w:val="00352813"/>
    <w:rsid w:val="003539AE"/>
    <w:rsid w:val="00355BDA"/>
    <w:rsid w:val="003565B8"/>
    <w:rsid w:val="00357B86"/>
    <w:rsid w:val="00360262"/>
    <w:rsid w:val="0036132F"/>
    <w:rsid w:val="00362541"/>
    <w:rsid w:val="00363DAB"/>
    <w:rsid w:val="00364080"/>
    <w:rsid w:val="00364EE1"/>
    <w:rsid w:val="00365D65"/>
    <w:rsid w:val="00366AE6"/>
    <w:rsid w:val="00367383"/>
    <w:rsid w:val="003679A1"/>
    <w:rsid w:val="00370304"/>
    <w:rsid w:val="00370D0A"/>
    <w:rsid w:val="003732C5"/>
    <w:rsid w:val="00373638"/>
    <w:rsid w:val="003739B0"/>
    <w:rsid w:val="0037528A"/>
    <w:rsid w:val="00380744"/>
    <w:rsid w:val="003818D6"/>
    <w:rsid w:val="003833AE"/>
    <w:rsid w:val="00385400"/>
    <w:rsid w:val="00386FF6"/>
    <w:rsid w:val="0038741D"/>
    <w:rsid w:val="00387BA8"/>
    <w:rsid w:val="0039190F"/>
    <w:rsid w:val="00391B9E"/>
    <w:rsid w:val="0039208B"/>
    <w:rsid w:val="0039364A"/>
    <w:rsid w:val="00393DF1"/>
    <w:rsid w:val="00394CBD"/>
    <w:rsid w:val="00395BBB"/>
    <w:rsid w:val="003976E3"/>
    <w:rsid w:val="003A03BF"/>
    <w:rsid w:val="003A0984"/>
    <w:rsid w:val="003A0A97"/>
    <w:rsid w:val="003A0D23"/>
    <w:rsid w:val="003A1B5D"/>
    <w:rsid w:val="003A3097"/>
    <w:rsid w:val="003A32BD"/>
    <w:rsid w:val="003A4319"/>
    <w:rsid w:val="003A64FB"/>
    <w:rsid w:val="003A6C97"/>
    <w:rsid w:val="003A703B"/>
    <w:rsid w:val="003A76A8"/>
    <w:rsid w:val="003A7A2E"/>
    <w:rsid w:val="003B35C0"/>
    <w:rsid w:val="003B3B61"/>
    <w:rsid w:val="003B3D74"/>
    <w:rsid w:val="003B44FD"/>
    <w:rsid w:val="003B781D"/>
    <w:rsid w:val="003B7BA5"/>
    <w:rsid w:val="003B7E1A"/>
    <w:rsid w:val="003C09B9"/>
    <w:rsid w:val="003C0AF5"/>
    <w:rsid w:val="003C0BA3"/>
    <w:rsid w:val="003C0CF0"/>
    <w:rsid w:val="003C0F46"/>
    <w:rsid w:val="003C4441"/>
    <w:rsid w:val="003C4F91"/>
    <w:rsid w:val="003C52DC"/>
    <w:rsid w:val="003D0200"/>
    <w:rsid w:val="003D16DD"/>
    <w:rsid w:val="003D310D"/>
    <w:rsid w:val="003D43D7"/>
    <w:rsid w:val="003D5AD4"/>
    <w:rsid w:val="003D748D"/>
    <w:rsid w:val="003D7617"/>
    <w:rsid w:val="003E0B83"/>
    <w:rsid w:val="003E2093"/>
    <w:rsid w:val="003E3047"/>
    <w:rsid w:val="003E4C0A"/>
    <w:rsid w:val="003E5906"/>
    <w:rsid w:val="003E5E00"/>
    <w:rsid w:val="003E6481"/>
    <w:rsid w:val="003E6F70"/>
    <w:rsid w:val="003F0F71"/>
    <w:rsid w:val="003F1339"/>
    <w:rsid w:val="003F1784"/>
    <w:rsid w:val="003F1881"/>
    <w:rsid w:val="003F22D9"/>
    <w:rsid w:val="003F5090"/>
    <w:rsid w:val="003F5432"/>
    <w:rsid w:val="003F58F6"/>
    <w:rsid w:val="003F732B"/>
    <w:rsid w:val="003F73D6"/>
    <w:rsid w:val="00400513"/>
    <w:rsid w:val="00400E42"/>
    <w:rsid w:val="004012E4"/>
    <w:rsid w:val="004021A7"/>
    <w:rsid w:val="00402535"/>
    <w:rsid w:val="00402A65"/>
    <w:rsid w:val="004030B2"/>
    <w:rsid w:val="00403B1F"/>
    <w:rsid w:val="00403D40"/>
    <w:rsid w:val="00404572"/>
    <w:rsid w:val="0040553A"/>
    <w:rsid w:val="004061BC"/>
    <w:rsid w:val="004100C8"/>
    <w:rsid w:val="0041088D"/>
    <w:rsid w:val="0041110F"/>
    <w:rsid w:val="004111CB"/>
    <w:rsid w:val="004124E3"/>
    <w:rsid w:val="004124FE"/>
    <w:rsid w:val="00412BE5"/>
    <w:rsid w:val="004136B3"/>
    <w:rsid w:val="004139F2"/>
    <w:rsid w:val="00413C37"/>
    <w:rsid w:val="004146D4"/>
    <w:rsid w:val="00414A62"/>
    <w:rsid w:val="0041548C"/>
    <w:rsid w:val="00417134"/>
    <w:rsid w:val="00417759"/>
    <w:rsid w:val="00417913"/>
    <w:rsid w:val="00417FA5"/>
    <w:rsid w:val="00421ABA"/>
    <w:rsid w:val="0042310B"/>
    <w:rsid w:val="004236C6"/>
    <w:rsid w:val="0042454C"/>
    <w:rsid w:val="00424F39"/>
    <w:rsid w:val="00425A44"/>
    <w:rsid w:val="00425AB6"/>
    <w:rsid w:val="004268A5"/>
    <w:rsid w:val="00427C90"/>
    <w:rsid w:val="00430581"/>
    <w:rsid w:val="004309FF"/>
    <w:rsid w:val="00431040"/>
    <w:rsid w:val="004311F1"/>
    <w:rsid w:val="0043163C"/>
    <w:rsid w:val="004316EE"/>
    <w:rsid w:val="00434608"/>
    <w:rsid w:val="004359E1"/>
    <w:rsid w:val="00436400"/>
    <w:rsid w:val="00436537"/>
    <w:rsid w:val="0043654C"/>
    <w:rsid w:val="00437BA8"/>
    <w:rsid w:val="00443739"/>
    <w:rsid w:val="00443FBB"/>
    <w:rsid w:val="00444A0A"/>
    <w:rsid w:val="00444CC7"/>
    <w:rsid w:val="004451A8"/>
    <w:rsid w:val="00445A78"/>
    <w:rsid w:val="004501A3"/>
    <w:rsid w:val="0045162F"/>
    <w:rsid w:val="00451977"/>
    <w:rsid w:val="00451A45"/>
    <w:rsid w:val="00452AF5"/>
    <w:rsid w:val="00452D0D"/>
    <w:rsid w:val="00453861"/>
    <w:rsid w:val="00454D57"/>
    <w:rsid w:val="00457F3C"/>
    <w:rsid w:val="00460AA5"/>
    <w:rsid w:val="0046620B"/>
    <w:rsid w:val="004665E7"/>
    <w:rsid w:val="00466A1F"/>
    <w:rsid w:val="00466BBB"/>
    <w:rsid w:val="00470541"/>
    <w:rsid w:val="004719A2"/>
    <w:rsid w:val="004727C2"/>
    <w:rsid w:val="00473477"/>
    <w:rsid w:val="00476965"/>
    <w:rsid w:val="004776E5"/>
    <w:rsid w:val="004805FF"/>
    <w:rsid w:val="00480D14"/>
    <w:rsid w:val="00481AE0"/>
    <w:rsid w:val="00486DF4"/>
    <w:rsid w:val="004873FC"/>
    <w:rsid w:val="004874D6"/>
    <w:rsid w:val="0049126D"/>
    <w:rsid w:val="004915E1"/>
    <w:rsid w:val="004917A5"/>
    <w:rsid w:val="00491EE9"/>
    <w:rsid w:val="004923F6"/>
    <w:rsid w:val="00492439"/>
    <w:rsid w:val="00493459"/>
    <w:rsid w:val="00493A41"/>
    <w:rsid w:val="00495DE6"/>
    <w:rsid w:val="00496522"/>
    <w:rsid w:val="004974CC"/>
    <w:rsid w:val="004977E5"/>
    <w:rsid w:val="00497ABC"/>
    <w:rsid w:val="00497D60"/>
    <w:rsid w:val="004A0F28"/>
    <w:rsid w:val="004A178C"/>
    <w:rsid w:val="004A26A8"/>
    <w:rsid w:val="004A3C1E"/>
    <w:rsid w:val="004A6D60"/>
    <w:rsid w:val="004B0D29"/>
    <w:rsid w:val="004B13ED"/>
    <w:rsid w:val="004B14AF"/>
    <w:rsid w:val="004B14C4"/>
    <w:rsid w:val="004B1578"/>
    <w:rsid w:val="004B2D57"/>
    <w:rsid w:val="004B3248"/>
    <w:rsid w:val="004B3AD2"/>
    <w:rsid w:val="004B4E95"/>
    <w:rsid w:val="004B5B4E"/>
    <w:rsid w:val="004B6900"/>
    <w:rsid w:val="004B7A70"/>
    <w:rsid w:val="004C0803"/>
    <w:rsid w:val="004C0AA7"/>
    <w:rsid w:val="004C1CCC"/>
    <w:rsid w:val="004C4CEA"/>
    <w:rsid w:val="004C52A8"/>
    <w:rsid w:val="004C647D"/>
    <w:rsid w:val="004D0CDA"/>
    <w:rsid w:val="004D28B6"/>
    <w:rsid w:val="004D3A9D"/>
    <w:rsid w:val="004D5456"/>
    <w:rsid w:val="004D625E"/>
    <w:rsid w:val="004D6CAD"/>
    <w:rsid w:val="004E0DC3"/>
    <w:rsid w:val="004E2AFB"/>
    <w:rsid w:val="004E3E80"/>
    <w:rsid w:val="004E4393"/>
    <w:rsid w:val="004E4D70"/>
    <w:rsid w:val="004E54A6"/>
    <w:rsid w:val="004F0BC9"/>
    <w:rsid w:val="004F0F43"/>
    <w:rsid w:val="004F2384"/>
    <w:rsid w:val="004F3944"/>
    <w:rsid w:val="004F3C32"/>
    <w:rsid w:val="004F4547"/>
    <w:rsid w:val="004F4653"/>
    <w:rsid w:val="004F46E5"/>
    <w:rsid w:val="004F4F55"/>
    <w:rsid w:val="004F5430"/>
    <w:rsid w:val="004F64C1"/>
    <w:rsid w:val="004F6FF3"/>
    <w:rsid w:val="004F7413"/>
    <w:rsid w:val="004F78FD"/>
    <w:rsid w:val="00500C7A"/>
    <w:rsid w:val="00500CA4"/>
    <w:rsid w:val="0050126B"/>
    <w:rsid w:val="00503262"/>
    <w:rsid w:val="00503386"/>
    <w:rsid w:val="00503439"/>
    <w:rsid w:val="00503B9E"/>
    <w:rsid w:val="00503E96"/>
    <w:rsid w:val="00504C8C"/>
    <w:rsid w:val="00510BCC"/>
    <w:rsid w:val="005120D9"/>
    <w:rsid w:val="0051265F"/>
    <w:rsid w:val="0051381D"/>
    <w:rsid w:val="00513866"/>
    <w:rsid w:val="00513909"/>
    <w:rsid w:val="005160F2"/>
    <w:rsid w:val="00517878"/>
    <w:rsid w:val="005200F0"/>
    <w:rsid w:val="00521BE1"/>
    <w:rsid w:val="00521FD8"/>
    <w:rsid w:val="00522300"/>
    <w:rsid w:val="00524756"/>
    <w:rsid w:val="00524EFB"/>
    <w:rsid w:val="00527D8F"/>
    <w:rsid w:val="005302EA"/>
    <w:rsid w:val="00531CBF"/>
    <w:rsid w:val="00532305"/>
    <w:rsid w:val="00535FF5"/>
    <w:rsid w:val="0053779B"/>
    <w:rsid w:val="00542F6F"/>
    <w:rsid w:val="005438FD"/>
    <w:rsid w:val="00546207"/>
    <w:rsid w:val="005463E5"/>
    <w:rsid w:val="00546AA3"/>
    <w:rsid w:val="00547A2E"/>
    <w:rsid w:val="00547CEC"/>
    <w:rsid w:val="005504EA"/>
    <w:rsid w:val="00550CD1"/>
    <w:rsid w:val="005529A2"/>
    <w:rsid w:val="0055363D"/>
    <w:rsid w:val="00553899"/>
    <w:rsid w:val="00553934"/>
    <w:rsid w:val="00553EDF"/>
    <w:rsid w:val="00554D9D"/>
    <w:rsid w:val="005559C9"/>
    <w:rsid w:val="005559CA"/>
    <w:rsid w:val="005569F3"/>
    <w:rsid w:val="00560528"/>
    <w:rsid w:val="00562109"/>
    <w:rsid w:val="0056237B"/>
    <w:rsid w:val="00562DEE"/>
    <w:rsid w:val="00563DDD"/>
    <w:rsid w:val="00564268"/>
    <w:rsid w:val="0056559D"/>
    <w:rsid w:val="00566425"/>
    <w:rsid w:val="00567AA0"/>
    <w:rsid w:val="00570369"/>
    <w:rsid w:val="0057132D"/>
    <w:rsid w:val="00573282"/>
    <w:rsid w:val="00573F9C"/>
    <w:rsid w:val="005741E4"/>
    <w:rsid w:val="00574C0A"/>
    <w:rsid w:val="00574C2B"/>
    <w:rsid w:val="00577433"/>
    <w:rsid w:val="00580B9E"/>
    <w:rsid w:val="005832AD"/>
    <w:rsid w:val="00583D8E"/>
    <w:rsid w:val="00584D4E"/>
    <w:rsid w:val="00586CD0"/>
    <w:rsid w:val="00587004"/>
    <w:rsid w:val="00590582"/>
    <w:rsid w:val="005909C3"/>
    <w:rsid w:val="00592854"/>
    <w:rsid w:val="00592E86"/>
    <w:rsid w:val="00593414"/>
    <w:rsid w:val="00596670"/>
    <w:rsid w:val="005972B7"/>
    <w:rsid w:val="00597486"/>
    <w:rsid w:val="005A070E"/>
    <w:rsid w:val="005A0BFB"/>
    <w:rsid w:val="005A1087"/>
    <w:rsid w:val="005A125C"/>
    <w:rsid w:val="005A1917"/>
    <w:rsid w:val="005A1C26"/>
    <w:rsid w:val="005A5D05"/>
    <w:rsid w:val="005A7C76"/>
    <w:rsid w:val="005A7E5C"/>
    <w:rsid w:val="005A7FFD"/>
    <w:rsid w:val="005B0B58"/>
    <w:rsid w:val="005B1D5F"/>
    <w:rsid w:val="005B617F"/>
    <w:rsid w:val="005B67A8"/>
    <w:rsid w:val="005B7277"/>
    <w:rsid w:val="005B7A14"/>
    <w:rsid w:val="005C0AD4"/>
    <w:rsid w:val="005C12C1"/>
    <w:rsid w:val="005C14BF"/>
    <w:rsid w:val="005C1891"/>
    <w:rsid w:val="005C2FF7"/>
    <w:rsid w:val="005C35CD"/>
    <w:rsid w:val="005C3C99"/>
    <w:rsid w:val="005C3D95"/>
    <w:rsid w:val="005C4178"/>
    <w:rsid w:val="005C5096"/>
    <w:rsid w:val="005C5730"/>
    <w:rsid w:val="005C5AF2"/>
    <w:rsid w:val="005C633F"/>
    <w:rsid w:val="005C7F04"/>
    <w:rsid w:val="005D1A35"/>
    <w:rsid w:val="005D1C68"/>
    <w:rsid w:val="005D3B13"/>
    <w:rsid w:val="005D5C61"/>
    <w:rsid w:val="005D5F41"/>
    <w:rsid w:val="005D691E"/>
    <w:rsid w:val="005D7731"/>
    <w:rsid w:val="005E0DEE"/>
    <w:rsid w:val="005E1276"/>
    <w:rsid w:val="005E2253"/>
    <w:rsid w:val="005E27B6"/>
    <w:rsid w:val="005E39F6"/>
    <w:rsid w:val="005E43DA"/>
    <w:rsid w:val="005E5168"/>
    <w:rsid w:val="005E6B2F"/>
    <w:rsid w:val="005E6BBC"/>
    <w:rsid w:val="005E7E4B"/>
    <w:rsid w:val="005F0612"/>
    <w:rsid w:val="005F0D89"/>
    <w:rsid w:val="005F1616"/>
    <w:rsid w:val="005F2289"/>
    <w:rsid w:val="005F23FD"/>
    <w:rsid w:val="005F2453"/>
    <w:rsid w:val="005F275C"/>
    <w:rsid w:val="005F35C8"/>
    <w:rsid w:val="005F3760"/>
    <w:rsid w:val="005F5AA1"/>
    <w:rsid w:val="005F61D6"/>
    <w:rsid w:val="005F6485"/>
    <w:rsid w:val="005F7412"/>
    <w:rsid w:val="00600BE9"/>
    <w:rsid w:val="00600EB3"/>
    <w:rsid w:val="00601902"/>
    <w:rsid w:val="00603122"/>
    <w:rsid w:val="00603666"/>
    <w:rsid w:val="00603AD4"/>
    <w:rsid w:val="00605132"/>
    <w:rsid w:val="00606DCF"/>
    <w:rsid w:val="00606E58"/>
    <w:rsid w:val="006077B8"/>
    <w:rsid w:val="006100C9"/>
    <w:rsid w:val="006106A2"/>
    <w:rsid w:val="006144E9"/>
    <w:rsid w:val="00614E68"/>
    <w:rsid w:val="0061643B"/>
    <w:rsid w:val="006170B4"/>
    <w:rsid w:val="0062429F"/>
    <w:rsid w:val="006254FE"/>
    <w:rsid w:val="006260E5"/>
    <w:rsid w:val="00627B85"/>
    <w:rsid w:val="00630236"/>
    <w:rsid w:val="00632CB1"/>
    <w:rsid w:val="00633E34"/>
    <w:rsid w:val="00634ABF"/>
    <w:rsid w:val="00635438"/>
    <w:rsid w:val="00635504"/>
    <w:rsid w:val="00635565"/>
    <w:rsid w:val="00636DC9"/>
    <w:rsid w:val="006400CA"/>
    <w:rsid w:val="006404FF"/>
    <w:rsid w:val="0064050C"/>
    <w:rsid w:val="00640DED"/>
    <w:rsid w:val="00640F5D"/>
    <w:rsid w:val="006410B3"/>
    <w:rsid w:val="00641935"/>
    <w:rsid w:val="00641E09"/>
    <w:rsid w:val="006422C2"/>
    <w:rsid w:val="006423C9"/>
    <w:rsid w:val="0064253E"/>
    <w:rsid w:val="00644335"/>
    <w:rsid w:val="00644752"/>
    <w:rsid w:val="00645126"/>
    <w:rsid w:val="00651356"/>
    <w:rsid w:val="00651AC3"/>
    <w:rsid w:val="00651B29"/>
    <w:rsid w:val="00653746"/>
    <w:rsid w:val="00653839"/>
    <w:rsid w:val="00653D76"/>
    <w:rsid w:val="00654223"/>
    <w:rsid w:val="00655803"/>
    <w:rsid w:val="00655E9A"/>
    <w:rsid w:val="00656CE6"/>
    <w:rsid w:val="00656E17"/>
    <w:rsid w:val="0066005F"/>
    <w:rsid w:val="00662005"/>
    <w:rsid w:val="006623C7"/>
    <w:rsid w:val="006632B4"/>
    <w:rsid w:val="00663CB8"/>
    <w:rsid w:val="00666604"/>
    <w:rsid w:val="00667081"/>
    <w:rsid w:val="006676CE"/>
    <w:rsid w:val="00670436"/>
    <w:rsid w:val="00671457"/>
    <w:rsid w:val="00671EDA"/>
    <w:rsid w:val="00671F9C"/>
    <w:rsid w:val="00672496"/>
    <w:rsid w:val="00672B22"/>
    <w:rsid w:val="00672DF9"/>
    <w:rsid w:val="006734CF"/>
    <w:rsid w:val="006737EA"/>
    <w:rsid w:val="00675D06"/>
    <w:rsid w:val="00676D7F"/>
    <w:rsid w:val="00681F2A"/>
    <w:rsid w:val="006831FD"/>
    <w:rsid w:val="00683E71"/>
    <w:rsid w:val="00684588"/>
    <w:rsid w:val="00685732"/>
    <w:rsid w:val="0069045D"/>
    <w:rsid w:val="00691475"/>
    <w:rsid w:val="0069168F"/>
    <w:rsid w:val="00691B70"/>
    <w:rsid w:val="0069434D"/>
    <w:rsid w:val="00694E6C"/>
    <w:rsid w:val="00697013"/>
    <w:rsid w:val="006979A1"/>
    <w:rsid w:val="00697D58"/>
    <w:rsid w:val="006A269B"/>
    <w:rsid w:val="006A2936"/>
    <w:rsid w:val="006A2EBB"/>
    <w:rsid w:val="006A416F"/>
    <w:rsid w:val="006A5839"/>
    <w:rsid w:val="006A6410"/>
    <w:rsid w:val="006A6CFD"/>
    <w:rsid w:val="006A6E86"/>
    <w:rsid w:val="006A6F56"/>
    <w:rsid w:val="006B1822"/>
    <w:rsid w:val="006B18AA"/>
    <w:rsid w:val="006B24AD"/>
    <w:rsid w:val="006B4137"/>
    <w:rsid w:val="006B55A6"/>
    <w:rsid w:val="006B56BE"/>
    <w:rsid w:val="006B6B87"/>
    <w:rsid w:val="006B6F6B"/>
    <w:rsid w:val="006B73E3"/>
    <w:rsid w:val="006C0533"/>
    <w:rsid w:val="006C0B88"/>
    <w:rsid w:val="006C1724"/>
    <w:rsid w:val="006C24FD"/>
    <w:rsid w:val="006C2753"/>
    <w:rsid w:val="006C3EF9"/>
    <w:rsid w:val="006C4FAD"/>
    <w:rsid w:val="006C68B0"/>
    <w:rsid w:val="006C709D"/>
    <w:rsid w:val="006C7AD4"/>
    <w:rsid w:val="006D0E4A"/>
    <w:rsid w:val="006D1034"/>
    <w:rsid w:val="006D113C"/>
    <w:rsid w:val="006D1226"/>
    <w:rsid w:val="006D140E"/>
    <w:rsid w:val="006D2A36"/>
    <w:rsid w:val="006D2C37"/>
    <w:rsid w:val="006D3EA4"/>
    <w:rsid w:val="006D6063"/>
    <w:rsid w:val="006D635F"/>
    <w:rsid w:val="006E0241"/>
    <w:rsid w:val="006E02A7"/>
    <w:rsid w:val="006E0BC9"/>
    <w:rsid w:val="006E1B55"/>
    <w:rsid w:val="006E1F48"/>
    <w:rsid w:val="006E2192"/>
    <w:rsid w:val="006E3673"/>
    <w:rsid w:val="006E3850"/>
    <w:rsid w:val="006E5976"/>
    <w:rsid w:val="006E602E"/>
    <w:rsid w:val="006E73E5"/>
    <w:rsid w:val="006E7C4B"/>
    <w:rsid w:val="006E7F68"/>
    <w:rsid w:val="006F442A"/>
    <w:rsid w:val="006F4C62"/>
    <w:rsid w:val="006F5077"/>
    <w:rsid w:val="006F54A3"/>
    <w:rsid w:val="006F66FA"/>
    <w:rsid w:val="00701764"/>
    <w:rsid w:val="007017A5"/>
    <w:rsid w:val="00702698"/>
    <w:rsid w:val="00702F65"/>
    <w:rsid w:val="007037E2"/>
    <w:rsid w:val="00704970"/>
    <w:rsid w:val="007063B8"/>
    <w:rsid w:val="0071012D"/>
    <w:rsid w:val="00711641"/>
    <w:rsid w:val="00713757"/>
    <w:rsid w:val="00713CCB"/>
    <w:rsid w:val="00715CF3"/>
    <w:rsid w:val="00716341"/>
    <w:rsid w:val="007163BE"/>
    <w:rsid w:val="007179F3"/>
    <w:rsid w:val="00721EAC"/>
    <w:rsid w:val="00722C9B"/>
    <w:rsid w:val="007269F2"/>
    <w:rsid w:val="00726FD4"/>
    <w:rsid w:val="00727FD0"/>
    <w:rsid w:val="00730BD6"/>
    <w:rsid w:val="00730CF1"/>
    <w:rsid w:val="00732419"/>
    <w:rsid w:val="00733540"/>
    <w:rsid w:val="00733F6F"/>
    <w:rsid w:val="00734CFC"/>
    <w:rsid w:val="00735061"/>
    <w:rsid w:val="007351A9"/>
    <w:rsid w:val="00735474"/>
    <w:rsid w:val="007360EA"/>
    <w:rsid w:val="00737D79"/>
    <w:rsid w:val="00740C6D"/>
    <w:rsid w:val="007442CB"/>
    <w:rsid w:val="007505A6"/>
    <w:rsid w:val="007515F2"/>
    <w:rsid w:val="00751D6C"/>
    <w:rsid w:val="00754197"/>
    <w:rsid w:val="007544C8"/>
    <w:rsid w:val="0075516F"/>
    <w:rsid w:val="00756577"/>
    <w:rsid w:val="00756C5E"/>
    <w:rsid w:val="00757032"/>
    <w:rsid w:val="00761320"/>
    <w:rsid w:val="007613C0"/>
    <w:rsid w:val="00761818"/>
    <w:rsid w:val="007621D8"/>
    <w:rsid w:val="007648F3"/>
    <w:rsid w:val="00765E33"/>
    <w:rsid w:val="0076735A"/>
    <w:rsid w:val="00772E1C"/>
    <w:rsid w:val="00773064"/>
    <w:rsid w:val="00773A15"/>
    <w:rsid w:val="00773A8F"/>
    <w:rsid w:val="00774A32"/>
    <w:rsid w:val="0077598F"/>
    <w:rsid w:val="00776BAE"/>
    <w:rsid w:val="00776DCF"/>
    <w:rsid w:val="00777F5D"/>
    <w:rsid w:val="00780B84"/>
    <w:rsid w:val="00780C4B"/>
    <w:rsid w:val="00780E91"/>
    <w:rsid w:val="00781DAE"/>
    <w:rsid w:val="00781E7C"/>
    <w:rsid w:val="007827E2"/>
    <w:rsid w:val="007838FF"/>
    <w:rsid w:val="00783CEB"/>
    <w:rsid w:val="007859E2"/>
    <w:rsid w:val="00790783"/>
    <w:rsid w:val="007922D6"/>
    <w:rsid w:val="00793315"/>
    <w:rsid w:val="00793782"/>
    <w:rsid w:val="00794070"/>
    <w:rsid w:val="007A0A90"/>
    <w:rsid w:val="007A161F"/>
    <w:rsid w:val="007A1B9A"/>
    <w:rsid w:val="007A59AB"/>
    <w:rsid w:val="007B038E"/>
    <w:rsid w:val="007B0EFE"/>
    <w:rsid w:val="007B153A"/>
    <w:rsid w:val="007B16B7"/>
    <w:rsid w:val="007B3D34"/>
    <w:rsid w:val="007B43B5"/>
    <w:rsid w:val="007B48BB"/>
    <w:rsid w:val="007B5918"/>
    <w:rsid w:val="007B5EA4"/>
    <w:rsid w:val="007B6613"/>
    <w:rsid w:val="007C125C"/>
    <w:rsid w:val="007C178C"/>
    <w:rsid w:val="007C3974"/>
    <w:rsid w:val="007C4BFF"/>
    <w:rsid w:val="007C5138"/>
    <w:rsid w:val="007C5FCF"/>
    <w:rsid w:val="007C7A9D"/>
    <w:rsid w:val="007C7F8C"/>
    <w:rsid w:val="007D1ABB"/>
    <w:rsid w:val="007D384B"/>
    <w:rsid w:val="007D3914"/>
    <w:rsid w:val="007D45A0"/>
    <w:rsid w:val="007D6176"/>
    <w:rsid w:val="007D6237"/>
    <w:rsid w:val="007D66F3"/>
    <w:rsid w:val="007D7E9A"/>
    <w:rsid w:val="007E05E7"/>
    <w:rsid w:val="007E2C58"/>
    <w:rsid w:val="007E3CDC"/>
    <w:rsid w:val="007E405F"/>
    <w:rsid w:val="007E4504"/>
    <w:rsid w:val="007E4C67"/>
    <w:rsid w:val="007E658A"/>
    <w:rsid w:val="007E7620"/>
    <w:rsid w:val="007F0325"/>
    <w:rsid w:val="007F06E3"/>
    <w:rsid w:val="007F1111"/>
    <w:rsid w:val="007F144C"/>
    <w:rsid w:val="007F2840"/>
    <w:rsid w:val="007F28EC"/>
    <w:rsid w:val="007F483E"/>
    <w:rsid w:val="007F4AA9"/>
    <w:rsid w:val="007F4D55"/>
    <w:rsid w:val="007F572D"/>
    <w:rsid w:val="007F670D"/>
    <w:rsid w:val="007F7B5E"/>
    <w:rsid w:val="008006F9"/>
    <w:rsid w:val="00801F85"/>
    <w:rsid w:val="008020AC"/>
    <w:rsid w:val="0080365A"/>
    <w:rsid w:val="00804413"/>
    <w:rsid w:val="00804613"/>
    <w:rsid w:val="008052C6"/>
    <w:rsid w:val="008066BF"/>
    <w:rsid w:val="0081261A"/>
    <w:rsid w:val="00812C0F"/>
    <w:rsid w:val="00813027"/>
    <w:rsid w:val="00815435"/>
    <w:rsid w:val="00815F17"/>
    <w:rsid w:val="00820AB2"/>
    <w:rsid w:val="008221A6"/>
    <w:rsid w:val="0082278F"/>
    <w:rsid w:val="00822900"/>
    <w:rsid w:val="00822EDA"/>
    <w:rsid w:val="00823CAF"/>
    <w:rsid w:val="008253FC"/>
    <w:rsid w:val="00825B21"/>
    <w:rsid w:val="008268EE"/>
    <w:rsid w:val="00826E8E"/>
    <w:rsid w:val="00831BF0"/>
    <w:rsid w:val="0083319A"/>
    <w:rsid w:val="0083416F"/>
    <w:rsid w:val="00835ADB"/>
    <w:rsid w:val="00836572"/>
    <w:rsid w:val="0083668F"/>
    <w:rsid w:val="00836778"/>
    <w:rsid w:val="008375D4"/>
    <w:rsid w:val="00837ECE"/>
    <w:rsid w:val="0084128D"/>
    <w:rsid w:val="00841954"/>
    <w:rsid w:val="0084199C"/>
    <w:rsid w:val="00842BA1"/>
    <w:rsid w:val="008435E1"/>
    <w:rsid w:val="00844C1D"/>
    <w:rsid w:val="00847F39"/>
    <w:rsid w:val="00851286"/>
    <w:rsid w:val="00852CA0"/>
    <w:rsid w:val="008562D2"/>
    <w:rsid w:val="00860392"/>
    <w:rsid w:val="00861162"/>
    <w:rsid w:val="0086175A"/>
    <w:rsid w:val="0086176D"/>
    <w:rsid w:val="00861844"/>
    <w:rsid w:val="008618CC"/>
    <w:rsid w:val="0086244C"/>
    <w:rsid w:val="0086257F"/>
    <w:rsid w:val="00862602"/>
    <w:rsid w:val="00862E56"/>
    <w:rsid w:val="00863687"/>
    <w:rsid w:val="00865080"/>
    <w:rsid w:val="00867BAD"/>
    <w:rsid w:val="00873656"/>
    <w:rsid w:val="008738EF"/>
    <w:rsid w:val="00874E8B"/>
    <w:rsid w:val="008764BA"/>
    <w:rsid w:val="00877448"/>
    <w:rsid w:val="00877ABE"/>
    <w:rsid w:val="00880055"/>
    <w:rsid w:val="008803A9"/>
    <w:rsid w:val="008816C4"/>
    <w:rsid w:val="008832F7"/>
    <w:rsid w:val="00883DE3"/>
    <w:rsid w:val="00883F32"/>
    <w:rsid w:val="00886638"/>
    <w:rsid w:val="00886ED6"/>
    <w:rsid w:val="00887F58"/>
    <w:rsid w:val="008906B7"/>
    <w:rsid w:val="00890FF9"/>
    <w:rsid w:val="00891237"/>
    <w:rsid w:val="0089541D"/>
    <w:rsid w:val="0089587F"/>
    <w:rsid w:val="008959C5"/>
    <w:rsid w:val="00896071"/>
    <w:rsid w:val="008A0582"/>
    <w:rsid w:val="008A10C6"/>
    <w:rsid w:val="008A13DF"/>
    <w:rsid w:val="008A1517"/>
    <w:rsid w:val="008A1A93"/>
    <w:rsid w:val="008A28AD"/>
    <w:rsid w:val="008A3049"/>
    <w:rsid w:val="008A40F2"/>
    <w:rsid w:val="008A4454"/>
    <w:rsid w:val="008A4FFA"/>
    <w:rsid w:val="008A5A20"/>
    <w:rsid w:val="008A6340"/>
    <w:rsid w:val="008A779E"/>
    <w:rsid w:val="008B11D2"/>
    <w:rsid w:val="008B29F2"/>
    <w:rsid w:val="008B3E4B"/>
    <w:rsid w:val="008B4469"/>
    <w:rsid w:val="008B46F1"/>
    <w:rsid w:val="008B514E"/>
    <w:rsid w:val="008B5183"/>
    <w:rsid w:val="008B51DD"/>
    <w:rsid w:val="008B7816"/>
    <w:rsid w:val="008B7BAB"/>
    <w:rsid w:val="008C03BE"/>
    <w:rsid w:val="008C0FAD"/>
    <w:rsid w:val="008C41F2"/>
    <w:rsid w:val="008C4539"/>
    <w:rsid w:val="008C5353"/>
    <w:rsid w:val="008C53B8"/>
    <w:rsid w:val="008C5DCE"/>
    <w:rsid w:val="008C616D"/>
    <w:rsid w:val="008C6D13"/>
    <w:rsid w:val="008C6E3D"/>
    <w:rsid w:val="008C7A84"/>
    <w:rsid w:val="008D27C5"/>
    <w:rsid w:val="008D5565"/>
    <w:rsid w:val="008D5A1C"/>
    <w:rsid w:val="008D6F3E"/>
    <w:rsid w:val="008D756D"/>
    <w:rsid w:val="008E19A5"/>
    <w:rsid w:val="008E1C1E"/>
    <w:rsid w:val="008E379D"/>
    <w:rsid w:val="008E4022"/>
    <w:rsid w:val="008E4AA8"/>
    <w:rsid w:val="008E5237"/>
    <w:rsid w:val="008E59F3"/>
    <w:rsid w:val="008E6426"/>
    <w:rsid w:val="008E7FA2"/>
    <w:rsid w:val="008F01EB"/>
    <w:rsid w:val="008F149D"/>
    <w:rsid w:val="008F2C58"/>
    <w:rsid w:val="008F3649"/>
    <w:rsid w:val="008F493D"/>
    <w:rsid w:val="008F5075"/>
    <w:rsid w:val="008F625D"/>
    <w:rsid w:val="008F78B9"/>
    <w:rsid w:val="0090071D"/>
    <w:rsid w:val="0090077E"/>
    <w:rsid w:val="0090160E"/>
    <w:rsid w:val="0090282A"/>
    <w:rsid w:val="00902D8B"/>
    <w:rsid w:val="00905A31"/>
    <w:rsid w:val="00906EC3"/>
    <w:rsid w:val="00907309"/>
    <w:rsid w:val="009108F5"/>
    <w:rsid w:val="00912687"/>
    <w:rsid w:val="00913281"/>
    <w:rsid w:val="00914EE8"/>
    <w:rsid w:val="00915410"/>
    <w:rsid w:val="00920A3D"/>
    <w:rsid w:val="0092258B"/>
    <w:rsid w:val="009231F9"/>
    <w:rsid w:val="009233BC"/>
    <w:rsid w:val="00923722"/>
    <w:rsid w:val="00924F55"/>
    <w:rsid w:val="00925CC4"/>
    <w:rsid w:val="0092697E"/>
    <w:rsid w:val="00927F04"/>
    <w:rsid w:val="00927FCE"/>
    <w:rsid w:val="009309D4"/>
    <w:rsid w:val="00930FA7"/>
    <w:rsid w:val="00932828"/>
    <w:rsid w:val="00932B2C"/>
    <w:rsid w:val="009335F6"/>
    <w:rsid w:val="009343CF"/>
    <w:rsid w:val="00935951"/>
    <w:rsid w:val="00935B99"/>
    <w:rsid w:val="00935CD7"/>
    <w:rsid w:val="00935D0C"/>
    <w:rsid w:val="00937016"/>
    <w:rsid w:val="009412D6"/>
    <w:rsid w:val="009428D8"/>
    <w:rsid w:val="00944418"/>
    <w:rsid w:val="0094552D"/>
    <w:rsid w:val="00945D57"/>
    <w:rsid w:val="009461EB"/>
    <w:rsid w:val="00946F37"/>
    <w:rsid w:val="00947AA3"/>
    <w:rsid w:val="0095148C"/>
    <w:rsid w:val="009514F9"/>
    <w:rsid w:val="009517D5"/>
    <w:rsid w:val="00951D9A"/>
    <w:rsid w:val="009531AE"/>
    <w:rsid w:val="00954799"/>
    <w:rsid w:val="00954F24"/>
    <w:rsid w:val="00954FC5"/>
    <w:rsid w:val="009559BF"/>
    <w:rsid w:val="0095684F"/>
    <w:rsid w:val="009574A9"/>
    <w:rsid w:val="0096284F"/>
    <w:rsid w:val="0096356F"/>
    <w:rsid w:val="0096369B"/>
    <w:rsid w:val="0096486F"/>
    <w:rsid w:val="00965114"/>
    <w:rsid w:val="00965C14"/>
    <w:rsid w:val="009667BC"/>
    <w:rsid w:val="00966CCC"/>
    <w:rsid w:val="00967176"/>
    <w:rsid w:val="00967400"/>
    <w:rsid w:val="00967A56"/>
    <w:rsid w:val="009701DB"/>
    <w:rsid w:val="00970DE9"/>
    <w:rsid w:val="0097165D"/>
    <w:rsid w:val="00971B59"/>
    <w:rsid w:val="00971D32"/>
    <w:rsid w:val="0097203B"/>
    <w:rsid w:val="009728FD"/>
    <w:rsid w:val="0097366D"/>
    <w:rsid w:val="00974437"/>
    <w:rsid w:val="00974847"/>
    <w:rsid w:val="0097511C"/>
    <w:rsid w:val="009751F7"/>
    <w:rsid w:val="00977808"/>
    <w:rsid w:val="0098059E"/>
    <w:rsid w:val="00980832"/>
    <w:rsid w:val="00982410"/>
    <w:rsid w:val="009828B0"/>
    <w:rsid w:val="00984439"/>
    <w:rsid w:val="00984C58"/>
    <w:rsid w:val="00985104"/>
    <w:rsid w:val="00987D10"/>
    <w:rsid w:val="00990E9E"/>
    <w:rsid w:val="0099258D"/>
    <w:rsid w:val="00992EE4"/>
    <w:rsid w:val="0099486D"/>
    <w:rsid w:val="00995702"/>
    <w:rsid w:val="009959C7"/>
    <w:rsid w:val="009A079E"/>
    <w:rsid w:val="009A128C"/>
    <w:rsid w:val="009A155E"/>
    <w:rsid w:val="009A22AC"/>
    <w:rsid w:val="009A3322"/>
    <w:rsid w:val="009A5900"/>
    <w:rsid w:val="009A71E2"/>
    <w:rsid w:val="009A74AF"/>
    <w:rsid w:val="009B063C"/>
    <w:rsid w:val="009B12B8"/>
    <w:rsid w:val="009B229B"/>
    <w:rsid w:val="009B2967"/>
    <w:rsid w:val="009B37BF"/>
    <w:rsid w:val="009B3C11"/>
    <w:rsid w:val="009B47C1"/>
    <w:rsid w:val="009B47EC"/>
    <w:rsid w:val="009B487F"/>
    <w:rsid w:val="009B4F52"/>
    <w:rsid w:val="009B533D"/>
    <w:rsid w:val="009B57A9"/>
    <w:rsid w:val="009B6134"/>
    <w:rsid w:val="009B62CE"/>
    <w:rsid w:val="009B6356"/>
    <w:rsid w:val="009B7068"/>
    <w:rsid w:val="009C18BB"/>
    <w:rsid w:val="009C2AC6"/>
    <w:rsid w:val="009C300B"/>
    <w:rsid w:val="009C5010"/>
    <w:rsid w:val="009C5E79"/>
    <w:rsid w:val="009C6C0E"/>
    <w:rsid w:val="009D0948"/>
    <w:rsid w:val="009D496D"/>
    <w:rsid w:val="009D564F"/>
    <w:rsid w:val="009D6698"/>
    <w:rsid w:val="009D6AD5"/>
    <w:rsid w:val="009D745B"/>
    <w:rsid w:val="009E056D"/>
    <w:rsid w:val="009E2B61"/>
    <w:rsid w:val="009E2BDF"/>
    <w:rsid w:val="009E2DEE"/>
    <w:rsid w:val="009E348A"/>
    <w:rsid w:val="009E3A3F"/>
    <w:rsid w:val="009E48F8"/>
    <w:rsid w:val="009E5A6C"/>
    <w:rsid w:val="009F066E"/>
    <w:rsid w:val="009F1329"/>
    <w:rsid w:val="009F1EBC"/>
    <w:rsid w:val="009F2A9D"/>
    <w:rsid w:val="009F5DF4"/>
    <w:rsid w:val="009F6BFA"/>
    <w:rsid w:val="009F7347"/>
    <w:rsid w:val="00A00348"/>
    <w:rsid w:val="00A011D9"/>
    <w:rsid w:val="00A0158A"/>
    <w:rsid w:val="00A02CC7"/>
    <w:rsid w:val="00A02D4B"/>
    <w:rsid w:val="00A04B78"/>
    <w:rsid w:val="00A0579C"/>
    <w:rsid w:val="00A06D08"/>
    <w:rsid w:val="00A0700F"/>
    <w:rsid w:val="00A15431"/>
    <w:rsid w:val="00A15A1A"/>
    <w:rsid w:val="00A16CA8"/>
    <w:rsid w:val="00A179DB"/>
    <w:rsid w:val="00A209DB"/>
    <w:rsid w:val="00A21C65"/>
    <w:rsid w:val="00A21E39"/>
    <w:rsid w:val="00A22EBA"/>
    <w:rsid w:val="00A23F98"/>
    <w:rsid w:val="00A24A0D"/>
    <w:rsid w:val="00A266E8"/>
    <w:rsid w:val="00A270DF"/>
    <w:rsid w:val="00A275E5"/>
    <w:rsid w:val="00A27918"/>
    <w:rsid w:val="00A27E54"/>
    <w:rsid w:val="00A27FE1"/>
    <w:rsid w:val="00A30BAA"/>
    <w:rsid w:val="00A3173D"/>
    <w:rsid w:val="00A32536"/>
    <w:rsid w:val="00A3500A"/>
    <w:rsid w:val="00A3633B"/>
    <w:rsid w:val="00A364D4"/>
    <w:rsid w:val="00A36A92"/>
    <w:rsid w:val="00A3701E"/>
    <w:rsid w:val="00A371EC"/>
    <w:rsid w:val="00A37814"/>
    <w:rsid w:val="00A37A7B"/>
    <w:rsid w:val="00A412B5"/>
    <w:rsid w:val="00A428DF"/>
    <w:rsid w:val="00A437EA"/>
    <w:rsid w:val="00A448E1"/>
    <w:rsid w:val="00A47A12"/>
    <w:rsid w:val="00A47C7D"/>
    <w:rsid w:val="00A501CC"/>
    <w:rsid w:val="00A553B6"/>
    <w:rsid w:val="00A56085"/>
    <w:rsid w:val="00A57D8C"/>
    <w:rsid w:val="00A60818"/>
    <w:rsid w:val="00A62D35"/>
    <w:rsid w:val="00A634EF"/>
    <w:rsid w:val="00A665EB"/>
    <w:rsid w:val="00A67AA3"/>
    <w:rsid w:val="00A67EB2"/>
    <w:rsid w:val="00A7065A"/>
    <w:rsid w:val="00A70BD4"/>
    <w:rsid w:val="00A73578"/>
    <w:rsid w:val="00A73706"/>
    <w:rsid w:val="00A753A7"/>
    <w:rsid w:val="00A7563E"/>
    <w:rsid w:val="00A760CC"/>
    <w:rsid w:val="00A765AA"/>
    <w:rsid w:val="00A76A32"/>
    <w:rsid w:val="00A80C35"/>
    <w:rsid w:val="00A811FE"/>
    <w:rsid w:val="00A813DA"/>
    <w:rsid w:val="00A81A75"/>
    <w:rsid w:val="00A82FFF"/>
    <w:rsid w:val="00A83D1B"/>
    <w:rsid w:val="00A8411C"/>
    <w:rsid w:val="00A85477"/>
    <w:rsid w:val="00A8548D"/>
    <w:rsid w:val="00A855B2"/>
    <w:rsid w:val="00A91096"/>
    <w:rsid w:val="00A91162"/>
    <w:rsid w:val="00A91D41"/>
    <w:rsid w:val="00A95DB4"/>
    <w:rsid w:val="00A95EE3"/>
    <w:rsid w:val="00A960A1"/>
    <w:rsid w:val="00AA02BF"/>
    <w:rsid w:val="00AA1E29"/>
    <w:rsid w:val="00AA30E0"/>
    <w:rsid w:val="00AA3388"/>
    <w:rsid w:val="00AA350B"/>
    <w:rsid w:val="00AA3774"/>
    <w:rsid w:val="00AA4A33"/>
    <w:rsid w:val="00AA67B6"/>
    <w:rsid w:val="00AA6E9A"/>
    <w:rsid w:val="00AB10A8"/>
    <w:rsid w:val="00AB1AAE"/>
    <w:rsid w:val="00AB1B32"/>
    <w:rsid w:val="00AB2ABE"/>
    <w:rsid w:val="00AB2BA2"/>
    <w:rsid w:val="00AB2EB2"/>
    <w:rsid w:val="00AB3600"/>
    <w:rsid w:val="00AB672F"/>
    <w:rsid w:val="00AB6B03"/>
    <w:rsid w:val="00AB6F11"/>
    <w:rsid w:val="00AB73B8"/>
    <w:rsid w:val="00AC0ABC"/>
    <w:rsid w:val="00AC1C7C"/>
    <w:rsid w:val="00AC3B09"/>
    <w:rsid w:val="00AC3DC6"/>
    <w:rsid w:val="00AC586F"/>
    <w:rsid w:val="00AC5FD5"/>
    <w:rsid w:val="00AC6E0A"/>
    <w:rsid w:val="00AC79C4"/>
    <w:rsid w:val="00AC7CB1"/>
    <w:rsid w:val="00AD04D1"/>
    <w:rsid w:val="00AD22FA"/>
    <w:rsid w:val="00AD3407"/>
    <w:rsid w:val="00AD3876"/>
    <w:rsid w:val="00AD4DDC"/>
    <w:rsid w:val="00AD5EDE"/>
    <w:rsid w:val="00AD5FCC"/>
    <w:rsid w:val="00AE089B"/>
    <w:rsid w:val="00AE15E8"/>
    <w:rsid w:val="00AE1B9C"/>
    <w:rsid w:val="00AE777C"/>
    <w:rsid w:val="00AF0BE2"/>
    <w:rsid w:val="00AF1A36"/>
    <w:rsid w:val="00AF226C"/>
    <w:rsid w:val="00AF2FDA"/>
    <w:rsid w:val="00AF3A45"/>
    <w:rsid w:val="00AF5221"/>
    <w:rsid w:val="00AF65DD"/>
    <w:rsid w:val="00AF678F"/>
    <w:rsid w:val="00AF7015"/>
    <w:rsid w:val="00AF77E2"/>
    <w:rsid w:val="00AF7F31"/>
    <w:rsid w:val="00B00C2F"/>
    <w:rsid w:val="00B04E90"/>
    <w:rsid w:val="00B06978"/>
    <w:rsid w:val="00B0724E"/>
    <w:rsid w:val="00B10357"/>
    <w:rsid w:val="00B10883"/>
    <w:rsid w:val="00B1193F"/>
    <w:rsid w:val="00B120CC"/>
    <w:rsid w:val="00B141F9"/>
    <w:rsid w:val="00B14B75"/>
    <w:rsid w:val="00B15266"/>
    <w:rsid w:val="00B17119"/>
    <w:rsid w:val="00B175FE"/>
    <w:rsid w:val="00B20D13"/>
    <w:rsid w:val="00B20E78"/>
    <w:rsid w:val="00B211C8"/>
    <w:rsid w:val="00B23CC7"/>
    <w:rsid w:val="00B24054"/>
    <w:rsid w:val="00B252DE"/>
    <w:rsid w:val="00B26CA6"/>
    <w:rsid w:val="00B26D4A"/>
    <w:rsid w:val="00B27121"/>
    <w:rsid w:val="00B271BD"/>
    <w:rsid w:val="00B272DB"/>
    <w:rsid w:val="00B31DD5"/>
    <w:rsid w:val="00B31EC9"/>
    <w:rsid w:val="00B32C8C"/>
    <w:rsid w:val="00B33932"/>
    <w:rsid w:val="00B351FE"/>
    <w:rsid w:val="00B353F0"/>
    <w:rsid w:val="00B35BA6"/>
    <w:rsid w:val="00B3630D"/>
    <w:rsid w:val="00B36A10"/>
    <w:rsid w:val="00B36B26"/>
    <w:rsid w:val="00B36E3E"/>
    <w:rsid w:val="00B378AE"/>
    <w:rsid w:val="00B37C3B"/>
    <w:rsid w:val="00B40724"/>
    <w:rsid w:val="00B4286D"/>
    <w:rsid w:val="00B43434"/>
    <w:rsid w:val="00B43E95"/>
    <w:rsid w:val="00B44E91"/>
    <w:rsid w:val="00B459E1"/>
    <w:rsid w:val="00B52270"/>
    <w:rsid w:val="00B54C63"/>
    <w:rsid w:val="00B5537C"/>
    <w:rsid w:val="00B569DA"/>
    <w:rsid w:val="00B57335"/>
    <w:rsid w:val="00B61612"/>
    <w:rsid w:val="00B64348"/>
    <w:rsid w:val="00B64548"/>
    <w:rsid w:val="00B64669"/>
    <w:rsid w:val="00B6514D"/>
    <w:rsid w:val="00B65DBF"/>
    <w:rsid w:val="00B66DBE"/>
    <w:rsid w:val="00B713F5"/>
    <w:rsid w:val="00B722BD"/>
    <w:rsid w:val="00B72FB7"/>
    <w:rsid w:val="00B73FC9"/>
    <w:rsid w:val="00B75B5C"/>
    <w:rsid w:val="00B7675A"/>
    <w:rsid w:val="00B7751A"/>
    <w:rsid w:val="00B8056F"/>
    <w:rsid w:val="00B813D1"/>
    <w:rsid w:val="00B814E5"/>
    <w:rsid w:val="00B819B8"/>
    <w:rsid w:val="00B83437"/>
    <w:rsid w:val="00B83F1F"/>
    <w:rsid w:val="00B852E9"/>
    <w:rsid w:val="00B85F99"/>
    <w:rsid w:val="00B86B0C"/>
    <w:rsid w:val="00B86EEA"/>
    <w:rsid w:val="00B877FA"/>
    <w:rsid w:val="00B9035E"/>
    <w:rsid w:val="00B90B58"/>
    <w:rsid w:val="00B92BF9"/>
    <w:rsid w:val="00B93A21"/>
    <w:rsid w:val="00B96349"/>
    <w:rsid w:val="00B96A4B"/>
    <w:rsid w:val="00B97517"/>
    <w:rsid w:val="00B97641"/>
    <w:rsid w:val="00BA0515"/>
    <w:rsid w:val="00BA0D74"/>
    <w:rsid w:val="00BA1793"/>
    <w:rsid w:val="00BA2026"/>
    <w:rsid w:val="00BA3B1C"/>
    <w:rsid w:val="00BA3BD5"/>
    <w:rsid w:val="00BA524B"/>
    <w:rsid w:val="00BA5290"/>
    <w:rsid w:val="00BA666B"/>
    <w:rsid w:val="00BA6A3B"/>
    <w:rsid w:val="00BA6F47"/>
    <w:rsid w:val="00BA74A3"/>
    <w:rsid w:val="00BA78D0"/>
    <w:rsid w:val="00BA7ADF"/>
    <w:rsid w:val="00BB14F2"/>
    <w:rsid w:val="00BB26B4"/>
    <w:rsid w:val="00BB2F0A"/>
    <w:rsid w:val="00BB3CEE"/>
    <w:rsid w:val="00BB41F4"/>
    <w:rsid w:val="00BB4E1E"/>
    <w:rsid w:val="00BB6B60"/>
    <w:rsid w:val="00BB6B8F"/>
    <w:rsid w:val="00BB7EDC"/>
    <w:rsid w:val="00BC02B8"/>
    <w:rsid w:val="00BC02EB"/>
    <w:rsid w:val="00BC033F"/>
    <w:rsid w:val="00BC083B"/>
    <w:rsid w:val="00BC1D65"/>
    <w:rsid w:val="00BC417C"/>
    <w:rsid w:val="00BC4425"/>
    <w:rsid w:val="00BC5E2C"/>
    <w:rsid w:val="00BD0149"/>
    <w:rsid w:val="00BD1822"/>
    <w:rsid w:val="00BD1C58"/>
    <w:rsid w:val="00BD2BF5"/>
    <w:rsid w:val="00BD3884"/>
    <w:rsid w:val="00BD4709"/>
    <w:rsid w:val="00BD4DF4"/>
    <w:rsid w:val="00BD4F0F"/>
    <w:rsid w:val="00BD58CF"/>
    <w:rsid w:val="00BD6EB5"/>
    <w:rsid w:val="00BD6F8A"/>
    <w:rsid w:val="00BD7835"/>
    <w:rsid w:val="00BD7B48"/>
    <w:rsid w:val="00BE0571"/>
    <w:rsid w:val="00BE245D"/>
    <w:rsid w:val="00BE25D7"/>
    <w:rsid w:val="00BE2923"/>
    <w:rsid w:val="00BE2CB7"/>
    <w:rsid w:val="00BE35E7"/>
    <w:rsid w:val="00BE5594"/>
    <w:rsid w:val="00BE5B87"/>
    <w:rsid w:val="00BE5DFE"/>
    <w:rsid w:val="00BE6776"/>
    <w:rsid w:val="00BF0339"/>
    <w:rsid w:val="00BF0D73"/>
    <w:rsid w:val="00BF16D7"/>
    <w:rsid w:val="00BF1B7C"/>
    <w:rsid w:val="00BF2FF5"/>
    <w:rsid w:val="00BF3710"/>
    <w:rsid w:val="00BF4F3D"/>
    <w:rsid w:val="00BF5DDD"/>
    <w:rsid w:val="00BF5FF1"/>
    <w:rsid w:val="00BF6805"/>
    <w:rsid w:val="00BF6835"/>
    <w:rsid w:val="00BF6AB8"/>
    <w:rsid w:val="00BF6AD9"/>
    <w:rsid w:val="00BF791D"/>
    <w:rsid w:val="00C02E13"/>
    <w:rsid w:val="00C035AD"/>
    <w:rsid w:val="00C04B36"/>
    <w:rsid w:val="00C06367"/>
    <w:rsid w:val="00C06FC0"/>
    <w:rsid w:val="00C07596"/>
    <w:rsid w:val="00C104D4"/>
    <w:rsid w:val="00C10A98"/>
    <w:rsid w:val="00C11587"/>
    <w:rsid w:val="00C116DD"/>
    <w:rsid w:val="00C12364"/>
    <w:rsid w:val="00C1304F"/>
    <w:rsid w:val="00C172FD"/>
    <w:rsid w:val="00C17938"/>
    <w:rsid w:val="00C2001F"/>
    <w:rsid w:val="00C20502"/>
    <w:rsid w:val="00C225DA"/>
    <w:rsid w:val="00C226D1"/>
    <w:rsid w:val="00C23070"/>
    <w:rsid w:val="00C259D1"/>
    <w:rsid w:val="00C2617F"/>
    <w:rsid w:val="00C30791"/>
    <w:rsid w:val="00C31914"/>
    <w:rsid w:val="00C31C4C"/>
    <w:rsid w:val="00C32060"/>
    <w:rsid w:val="00C32740"/>
    <w:rsid w:val="00C33009"/>
    <w:rsid w:val="00C347EA"/>
    <w:rsid w:val="00C3764D"/>
    <w:rsid w:val="00C37942"/>
    <w:rsid w:val="00C41CFA"/>
    <w:rsid w:val="00C42371"/>
    <w:rsid w:val="00C4273A"/>
    <w:rsid w:val="00C42C2D"/>
    <w:rsid w:val="00C438D3"/>
    <w:rsid w:val="00C43AD7"/>
    <w:rsid w:val="00C43C5F"/>
    <w:rsid w:val="00C4466E"/>
    <w:rsid w:val="00C4550D"/>
    <w:rsid w:val="00C46A62"/>
    <w:rsid w:val="00C46E39"/>
    <w:rsid w:val="00C46FB8"/>
    <w:rsid w:val="00C51187"/>
    <w:rsid w:val="00C515C1"/>
    <w:rsid w:val="00C5194E"/>
    <w:rsid w:val="00C51B0F"/>
    <w:rsid w:val="00C5305D"/>
    <w:rsid w:val="00C538A8"/>
    <w:rsid w:val="00C53940"/>
    <w:rsid w:val="00C56DDA"/>
    <w:rsid w:val="00C60FFB"/>
    <w:rsid w:val="00C6392F"/>
    <w:rsid w:val="00C63A1A"/>
    <w:rsid w:val="00C65B13"/>
    <w:rsid w:val="00C67045"/>
    <w:rsid w:val="00C673C3"/>
    <w:rsid w:val="00C71461"/>
    <w:rsid w:val="00C7258F"/>
    <w:rsid w:val="00C725C5"/>
    <w:rsid w:val="00C73C65"/>
    <w:rsid w:val="00C74953"/>
    <w:rsid w:val="00C7526B"/>
    <w:rsid w:val="00C758B9"/>
    <w:rsid w:val="00C75B68"/>
    <w:rsid w:val="00C76449"/>
    <w:rsid w:val="00C76558"/>
    <w:rsid w:val="00C76821"/>
    <w:rsid w:val="00C77A5F"/>
    <w:rsid w:val="00C77F02"/>
    <w:rsid w:val="00C818D5"/>
    <w:rsid w:val="00C821F5"/>
    <w:rsid w:val="00C8248E"/>
    <w:rsid w:val="00C828E2"/>
    <w:rsid w:val="00C82CFB"/>
    <w:rsid w:val="00C82EBF"/>
    <w:rsid w:val="00C83B34"/>
    <w:rsid w:val="00C84645"/>
    <w:rsid w:val="00C847D5"/>
    <w:rsid w:val="00C852E2"/>
    <w:rsid w:val="00C858AA"/>
    <w:rsid w:val="00C867F9"/>
    <w:rsid w:val="00C87070"/>
    <w:rsid w:val="00C87456"/>
    <w:rsid w:val="00C91EFD"/>
    <w:rsid w:val="00C9303A"/>
    <w:rsid w:val="00C943EB"/>
    <w:rsid w:val="00C949C6"/>
    <w:rsid w:val="00C968ED"/>
    <w:rsid w:val="00C97504"/>
    <w:rsid w:val="00CA120F"/>
    <w:rsid w:val="00CA1657"/>
    <w:rsid w:val="00CA230C"/>
    <w:rsid w:val="00CA303C"/>
    <w:rsid w:val="00CA3514"/>
    <w:rsid w:val="00CA37DB"/>
    <w:rsid w:val="00CA45C1"/>
    <w:rsid w:val="00CA51F7"/>
    <w:rsid w:val="00CA5B2B"/>
    <w:rsid w:val="00CA6555"/>
    <w:rsid w:val="00CA6B02"/>
    <w:rsid w:val="00CA74C6"/>
    <w:rsid w:val="00CA79BF"/>
    <w:rsid w:val="00CA7F4A"/>
    <w:rsid w:val="00CB095A"/>
    <w:rsid w:val="00CB1015"/>
    <w:rsid w:val="00CB12ED"/>
    <w:rsid w:val="00CB22AE"/>
    <w:rsid w:val="00CB455D"/>
    <w:rsid w:val="00CB50AF"/>
    <w:rsid w:val="00CB64D4"/>
    <w:rsid w:val="00CB7329"/>
    <w:rsid w:val="00CB7B3F"/>
    <w:rsid w:val="00CB7B57"/>
    <w:rsid w:val="00CC11E5"/>
    <w:rsid w:val="00CC2BAA"/>
    <w:rsid w:val="00CC3377"/>
    <w:rsid w:val="00CC3A39"/>
    <w:rsid w:val="00CC443A"/>
    <w:rsid w:val="00CC4F25"/>
    <w:rsid w:val="00CC551D"/>
    <w:rsid w:val="00CC576A"/>
    <w:rsid w:val="00CC5C3C"/>
    <w:rsid w:val="00CC5C49"/>
    <w:rsid w:val="00CC6136"/>
    <w:rsid w:val="00CC6697"/>
    <w:rsid w:val="00CC7145"/>
    <w:rsid w:val="00CC77E9"/>
    <w:rsid w:val="00CD0577"/>
    <w:rsid w:val="00CD091A"/>
    <w:rsid w:val="00CD2077"/>
    <w:rsid w:val="00CD2C38"/>
    <w:rsid w:val="00CD395C"/>
    <w:rsid w:val="00CD3D42"/>
    <w:rsid w:val="00CD3F33"/>
    <w:rsid w:val="00CD44DB"/>
    <w:rsid w:val="00CD58CE"/>
    <w:rsid w:val="00CD5F83"/>
    <w:rsid w:val="00CD675A"/>
    <w:rsid w:val="00CD773A"/>
    <w:rsid w:val="00CE0715"/>
    <w:rsid w:val="00CE0A9B"/>
    <w:rsid w:val="00CE1FD1"/>
    <w:rsid w:val="00CE232E"/>
    <w:rsid w:val="00CE2FB8"/>
    <w:rsid w:val="00CE39F1"/>
    <w:rsid w:val="00CE564B"/>
    <w:rsid w:val="00CE75A2"/>
    <w:rsid w:val="00CF1084"/>
    <w:rsid w:val="00CF119C"/>
    <w:rsid w:val="00CF142D"/>
    <w:rsid w:val="00CF1833"/>
    <w:rsid w:val="00CF25FF"/>
    <w:rsid w:val="00CF2DDA"/>
    <w:rsid w:val="00CF3417"/>
    <w:rsid w:val="00CF57EA"/>
    <w:rsid w:val="00CF7C6A"/>
    <w:rsid w:val="00D013A3"/>
    <w:rsid w:val="00D0148C"/>
    <w:rsid w:val="00D02828"/>
    <w:rsid w:val="00D036F0"/>
    <w:rsid w:val="00D049A3"/>
    <w:rsid w:val="00D051F8"/>
    <w:rsid w:val="00D066BF"/>
    <w:rsid w:val="00D1103E"/>
    <w:rsid w:val="00D12387"/>
    <w:rsid w:val="00D1243F"/>
    <w:rsid w:val="00D126D4"/>
    <w:rsid w:val="00D12D33"/>
    <w:rsid w:val="00D12DD2"/>
    <w:rsid w:val="00D1367E"/>
    <w:rsid w:val="00D1454E"/>
    <w:rsid w:val="00D151FE"/>
    <w:rsid w:val="00D16420"/>
    <w:rsid w:val="00D20B31"/>
    <w:rsid w:val="00D20CA2"/>
    <w:rsid w:val="00D20DFA"/>
    <w:rsid w:val="00D20E21"/>
    <w:rsid w:val="00D241D2"/>
    <w:rsid w:val="00D25CCE"/>
    <w:rsid w:val="00D30584"/>
    <w:rsid w:val="00D307CE"/>
    <w:rsid w:val="00D30B74"/>
    <w:rsid w:val="00D31049"/>
    <w:rsid w:val="00D32718"/>
    <w:rsid w:val="00D3318B"/>
    <w:rsid w:val="00D335CE"/>
    <w:rsid w:val="00D3583B"/>
    <w:rsid w:val="00D363E6"/>
    <w:rsid w:val="00D3741F"/>
    <w:rsid w:val="00D40045"/>
    <w:rsid w:val="00D40C13"/>
    <w:rsid w:val="00D42154"/>
    <w:rsid w:val="00D4265D"/>
    <w:rsid w:val="00D4289E"/>
    <w:rsid w:val="00D42B52"/>
    <w:rsid w:val="00D42CB0"/>
    <w:rsid w:val="00D4382D"/>
    <w:rsid w:val="00D4456B"/>
    <w:rsid w:val="00D47DD3"/>
    <w:rsid w:val="00D504E8"/>
    <w:rsid w:val="00D5234D"/>
    <w:rsid w:val="00D540F5"/>
    <w:rsid w:val="00D542AF"/>
    <w:rsid w:val="00D54991"/>
    <w:rsid w:val="00D54A46"/>
    <w:rsid w:val="00D55C05"/>
    <w:rsid w:val="00D562FA"/>
    <w:rsid w:val="00D568C1"/>
    <w:rsid w:val="00D569AB"/>
    <w:rsid w:val="00D57906"/>
    <w:rsid w:val="00D57CD7"/>
    <w:rsid w:val="00D627E2"/>
    <w:rsid w:val="00D632A3"/>
    <w:rsid w:val="00D642A9"/>
    <w:rsid w:val="00D646F3"/>
    <w:rsid w:val="00D65324"/>
    <w:rsid w:val="00D6628A"/>
    <w:rsid w:val="00D6774E"/>
    <w:rsid w:val="00D67E2D"/>
    <w:rsid w:val="00D70877"/>
    <w:rsid w:val="00D710A9"/>
    <w:rsid w:val="00D7190A"/>
    <w:rsid w:val="00D71FDC"/>
    <w:rsid w:val="00D72027"/>
    <w:rsid w:val="00D73613"/>
    <w:rsid w:val="00D7448E"/>
    <w:rsid w:val="00D764A2"/>
    <w:rsid w:val="00D76D9D"/>
    <w:rsid w:val="00D77CF4"/>
    <w:rsid w:val="00D801A5"/>
    <w:rsid w:val="00D8063A"/>
    <w:rsid w:val="00D81474"/>
    <w:rsid w:val="00D815B5"/>
    <w:rsid w:val="00D820E2"/>
    <w:rsid w:val="00D8243F"/>
    <w:rsid w:val="00D83E3A"/>
    <w:rsid w:val="00D870D1"/>
    <w:rsid w:val="00D8792E"/>
    <w:rsid w:val="00D87EDD"/>
    <w:rsid w:val="00D91163"/>
    <w:rsid w:val="00D92EC2"/>
    <w:rsid w:val="00D940FB"/>
    <w:rsid w:val="00D949EA"/>
    <w:rsid w:val="00D949F7"/>
    <w:rsid w:val="00D951C8"/>
    <w:rsid w:val="00D96D8C"/>
    <w:rsid w:val="00D9775D"/>
    <w:rsid w:val="00DA1648"/>
    <w:rsid w:val="00DA16A7"/>
    <w:rsid w:val="00DA1704"/>
    <w:rsid w:val="00DA187B"/>
    <w:rsid w:val="00DA1F5A"/>
    <w:rsid w:val="00DA2F41"/>
    <w:rsid w:val="00DA367A"/>
    <w:rsid w:val="00DA3930"/>
    <w:rsid w:val="00DA39B4"/>
    <w:rsid w:val="00DA5A99"/>
    <w:rsid w:val="00DB027C"/>
    <w:rsid w:val="00DB303E"/>
    <w:rsid w:val="00DB609C"/>
    <w:rsid w:val="00DB6450"/>
    <w:rsid w:val="00DB7073"/>
    <w:rsid w:val="00DB7A63"/>
    <w:rsid w:val="00DC3551"/>
    <w:rsid w:val="00DC3A85"/>
    <w:rsid w:val="00DC3D63"/>
    <w:rsid w:val="00DC7417"/>
    <w:rsid w:val="00DC7775"/>
    <w:rsid w:val="00DC7F07"/>
    <w:rsid w:val="00DD04D4"/>
    <w:rsid w:val="00DD1A33"/>
    <w:rsid w:val="00DD1B37"/>
    <w:rsid w:val="00DD1B86"/>
    <w:rsid w:val="00DD1CC6"/>
    <w:rsid w:val="00DD31AA"/>
    <w:rsid w:val="00DD665E"/>
    <w:rsid w:val="00DD6CA1"/>
    <w:rsid w:val="00DD7117"/>
    <w:rsid w:val="00DD7462"/>
    <w:rsid w:val="00DE0A41"/>
    <w:rsid w:val="00DE1903"/>
    <w:rsid w:val="00DE1C6F"/>
    <w:rsid w:val="00DE53D5"/>
    <w:rsid w:val="00DE5D95"/>
    <w:rsid w:val="00DE6E64"/>
    <w:rsid w:val="00DF013B"/>
    <w:rsid w:val="00DF3A13"/>
    <w:rsid w:val="00DF4489"/>
    <w:rsid w:val="00DF5508"/>
    <w:rsid w:val="00DF792A"/>
    <w:rsid w:val="00E00D08"/>
    <w:rsid w:val="00E04807"/>
    <w:rsid w:val="00E07414"/>
    <w:rsid w:val="00E075EC"/>
    <w:rsid w:val="00E123D2"/>
    <w:rsid w:val="00E13A12"/>
    <w:rsid w:val="00E14A1F"/>
    <w:rsid w:val="00E20155"/>
    <w:rsid w:val="00E202C4"/>
    <w:rsid w:val="00E20AE5"/>
    <w:rsid w:val="00E21A28"/>
    <w:rsid w:val="00E22428"/>
    <w:rsid w:val="00E22E12"/>
    <w:rsid w:val="00E236C8"/>
    <w:rsid w:val="00E24048"/>
    <w:rsid w:val="00E24FF6"/>
    <w:rsid w:val="00E26A43"/>
    <w:rsid w:val="00E33079"/>
    <w:rsid w:val="00E34F73"/>
    <w:rsid w:val="00E35EC0"/>
    <w:rsid w:val="00E369AC"/>
    <w:rsid w:val="00E37E0B"/>
    <w:rsid w:val="00E40AE4"/>
    <w:rsid w:val="00E40E23"/>
    <w:rsid w:val="00E4215F"/>
    <w:rsid w:val="00E44C3D"/>
    <w:rsid w:val="00E456CE"/>
    <w:rsid w:val="00E50211"/>
    <w:rsid w:val="00E51290"/>
    <w:rsid w:val="00E5294F"/>
    <w:rsid w:val="00E53411"/>
    <w:rsid w:val="00E55009"/>
    <w:rsid w:val="00E555B8"/>
    <w:rsid w:val="00E55C15"/>
    <w:rsid w:val="00E57BF3"/>
    <w:rsid w:val="00E63063"/>
    <w:rsid w:val="00E6342C"/>
    <w:rsid w:val="00E649A3"/>
    <w:rsid w:val="00E66BE4"/>
    <w:rsid w:val="00E674C3"/>
    <w:rsid w:val="00E678F8"/>
    <w:rsid w:val="00E67C2F"/>
    <w:rsid w:val="00E725CE"/>
    <w:rsid w:val="00E728BA"/>
    <w:rsid w:val="00E742F8"/>
    <w:rsid w:val="00E74ECE"/>
    <w:rsid w:val="00E77130"/>
    <w:rsid w:val="00E824BC"/>
    <w:rsid w:val="00E835D4"/>
    <w:rsid w:val="00E83A78"/>
    <w:rsid w:val="00E83F02"/>
    <w:rsid w:val="00E84ED9"/>
    <w:rsid w:val="00E855E7"/>
    <w:rsid w:val="00E85913"/>
    <w:rsid w:val="00E90317"/>
    <w:rsid w:val="00E91588"/>
    <w:rsid w:val="00E919DC"/>
    <w:rsid w:val="00E923BA"/>
    <w:rsid w:val="00E956EB"/>
    <w:rsid w:val="00EA0500"/>
    <w:rsid w:val="00EA0CFA"/>
    <w:rsid w:val="00EA4094"/>
    <w:rsid w:val="00EA4459"/>
    <w:rsid w:val="00EA610C"/>
    <w:rsid w:val="00EA79BE"/>
    <w:rsid w:val="00EB1135"/>
    <w:rsid w:val="00EB1878"/>
    <w:rsid w:val="00EB21FB"/>
    <w:rsid w:val="00EB3ACB"/>
    <w:rsid w:val="00EB3D2B"/>
    <w:rsid w:val="00EB6010"/>
    <w:rsid w:val="00EB6F85"/>
    <w:rsid w:val="00EB6FEA"/>
    <w:rsid w:val="00EB76DE"/>
    <w:rsid w:val="00EB7BF3"/>
    <w:rsid w:val="00EC0756"/>
    <w:rsid w:val="00EC1A8B"/>
    <w:rsid w:val="00EC2E4C"/>
    <w:rsid w:val="00EC37C8"/>
    <w:rsid w:val="00EC445D"/>
    <w:rsid w:val="00EC47B3"/>
    <w:rsid w:val="00EC5C39"/>
    <w:rsid w:val="00EC7393"/>
    <w:rsid w:val="00ED066A"/>
    <w:rsid w:val="00ED1E2C"/>
    <w:rsid w:val="00ED2990"/>
    <w:rsid w:val="00ED2AF3"/>
    <w:rsid w:val="00ED2B7E"/>
    <w:rsid w:val="00ED378F"/>
    <w:rsid w:val="00ED460B"/>
    <w:rsid w:val="00ED5C94"/>
    <w:rsid w:val="00ED610E"/>
    <w:rsid w:val="00ED74E2"/>
    <w:rsid w:val="00ED78B7"/>
    <w:rsid w:val="00ED7942"/>
    <w:rsid w:val="00ED7BF6"/>
    <w:rsid w:val="00ED7C40"/>
    <w:rsid w:val="00EE048F"/>
    <w:rsid w:val="00EE1AE8"/>
    <w:rsid w:val="00EE1D85"/>
    <w:rsid w:val="00EE310F"/>
    <w:rsid w:val="00EE4EA5"/>
    <w:rsid w:val="00EE5303"/>
    <w:rsid w:val="00EE67A3"/>
    <w:rsid w:val="00EF0128"/>
    <w:rsid w:val="00EF12CF"/>
    <w:rsid w:val="00EF1EA5"/>
    <w:rsid w:val="00EF2A21"/>
    <w:rsid w:val="00EF712A"/>
    <w:rsid w:val="00EF7DE8"/>
    <w:rsid w:val="00F0065F"/>
    <w:rsid w:val="00F006E4"/>
    <w:rsid w:val="00F0150E"/>
    <w:rsid w:val="00F01598"/>
    <w:rsid w:val="00F03C3A"/>
    <w:rsid w:val="00F04049"/>
    <w:rsid w:val="00F04115"/>
    <w:rsid w:val="00F0476F"/>
    <w:rsid w:val="00F05613"/>
    <w:rsid w:val="00F06B43"/>
    <w:rsid w:val="00F101AF"/>
    <w:rsid w:val="00F1104A"/>
    <w:rsid w:val="00F119AF"/>
    <w:rsid w:val="00F11E58"/>
    <w:rsid w:val="00F13D72"/>
    <w:rsid w:val="00F15583"/>
    <w:rsid w:val="00F171A9"/>
    <w:rsid w:val="00F178D1"/>
    <w:rsid w:val="00F2005F"/>
    <w:rsid w:val="00F2069C"/>
    <w:rsid w:val="00F2183E"/>
    <w:rsid w:val="00F21C49"/>
    <w:rsid w:val="00F23302"/>
    <w:rsid w:val="00F235CD"/>
    <w:rsid w:val="00F244CB"/>
    <w:rsid w:val="00F2634F"/>
    <w:rsid w:val="00F31D6A"/>
    <w:rsid w:val="00F330A7"/>
    <w:rsid w:val="00F3473D"/>
    <w:rsid w:val="00F34AA1"/>
    <w:rsid w:val="00F3573C"/>
    <w:rsid w:val="00F35811"/>
    <w:rsid w:val="00F36E77"/>
    <w:rsid w:val="00F37C27"/>
    <w:rsid w:val="00F43D51"/>
    <w:rsid w:val="00F471F5"/>
    <w:rsid w:val="00F477E6"/>
    <w:rsid w:val="00F51CC4"/>
    <w:rsid w:val="00F51E54"/>
    <w:rsid w:val="00F527E5"/>
    <w:rsid w:val="00F53E5F"/>
    <w:rsid w:val="00F54935"/>
    <w:rsid w:val="00F55776"/>
    <w:rsid w:val="00F559CA"/>
    <w:rsid w:val="00F57222"/>
    <w:rsid w:val="00F57464"/>
    <w:rsid w:val="00F6188C"/>
    <w:rsid w:val="00F62E32"/>
    <w:rsid w:val="00F63782"/>
    <w:rsid w:val="00F644DD"/>
    <w:rsid w:val="00F647A8"/>
    <w:rsid w:val="00F6526B"/>
    <w:rsid w:val="00F65C08"/>
    <w:rsid w:val="00F65DBE"/>
    <w:rsid w:val="00F6679D"/>
    <w:rsid w:val="00F67823"/>
    <w:rsid w:val="00F70792"/>
    <w:rsid w:val="00F71630"/>
    <w:rsid w:val="00F72602"/>
    <w:rsid w:val="00F73F7D"/>
    <w:rsid w:val="00F75E1D"/>
    <w:rsid w:val="00F7685E"/>
    <w:rsid w:val="00F7708D"/>
    <w:rsid w:val="00F81464"/>
    <w:rsid w:val="00F8170B"/>
    <w:rsid w:val="00F82819"/>
    <w:rsid w:val="00F83D22"/>
    <w:rsid w:val="00F8537B"/>
    <w:rsid w:val="00F85FCD"/>
    <w:rsid w:val="00F860B6"/>
    <w:rsid w:val="00F87327"/>
    <w:rsid w:val="00F90D76"/>
    <w:rsid w:val="00F912A6"/>
    <w:rsid w:val="00F91E2B"/>
    <w:rsid w:val="00F93116"/>
    <w:rsid w:val="00F94010"/>
    <w:rsid w:val="00F9403A"/>
    <w:rsid w:val="00F9449A"/>
    <w:rsid w:val="00F95C19"/>
    <w:rsid w:val="00F96315"/>
    <w:rsid w:val="00F970A1"/>
    <w:rsid w:val="00F97DBC"/>
    <w:rsid w:val="00F97DBE"/>
    <w:rsid w:val="00FA08A1"/>
    <w:rsid w:val="00FA298E"/>
    <w:rsid w:val="00FA3154"/>
    <w:rsid w:val="00FA43E0"/>
    <w:rsid w:val="00FA4D10"/>
    <w:rsid w:val="00FA5A42"/>
    <w:rsid w:val="00FA784C"/>
    <w:rsid w:val="00FA796C"/>
    <w:rsid w:val="00FB1883"/>
    <w:rsid w:val="00FB33C8"/>
    <w:rsid w:val="00FB4D12"/>
    <w:rsid w:val="00FB5B1F"/>
    <w:rsid w:val="00FB5C94"/>
    <w:rsid w:val="00FC013C"/>
    <w:rsid w:val="00FC1D14"/>
    <w:rsid w:val="00FC25DE"/>
    <w:rsid w:val="00FC298F"/>
    <w:rsid w:val="00FC2995"/>
    <w:rsid w:val="00FC2E11"/>
    <w:rsid w:val="00FC3066"/>
    <w:rsid w:val="00FC5CA4"/>
    <w:rsid w:val="00FC6487"/>
    <w:rsid w:val="00FD06C2"/>
    <w:rsid w:val="00FD07B9"/>
    <w:rsid w:val="00FD09E7"/>
    <w:rsid w:val="00FD0EC9"/>
    <w:rsid w:val="00FD1A6B"/>
    <w:rsid w:val="00FD2396"/>
    <w:rsid w:val="00FD2AC6"/>
    <w:rsid w:val="00FD3DAD"/>
    <w:rsid w:val="00FD422B"/>
    <w:rsid w:val="00FD4377"/>
    <w:rsid w:val="00FD4622"/>
    <w:rsid w:val="00FD467C"/>
    <w:rsid w:val="00FD4F37"/>
    <w:rsid w:val="00FD5205"/>
    <w:rsid w:val="00FD591E"/>
    <w:rsid w:val="00FD5ED6"/>
    <w:rsid w:val="00FD6250"/>
    <w:rsid w:val="00FD6542"/>
    <w:rsid w:val="00FE1E33"/>
    <w:rsid w:val="00FE1F75"/>
    <w:rsid w:val="00FE22E8"/>
    <w:rsid w:val="00FE2A5D"/>
    <w:rsid w:val="00FE3E2D"/>
    <w:rsid w:val="00FE5BEB"/>
    <w:rsid w:val="00FE6F93"/>
    <w:rsid w:val="00FE75DF"/>
    <w:rsid w:val="00FE7C7D"/>
    <w:rsid w:val="00FF1633"/>
    <w:rsid w:val="00FF1FA5"/>
    <w:rsid w:val="00FF3833"/>
    <w:rsid w:val="00FF398A"/>
    <w:rsid w:val="00FF39E6"/>
    <w:rsid w:val="00FF3A59"/>
    <w:rsid w:val="00FF538B"/>
    <w:rsid w:val="00FF69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9AA6"/>
  <w15:docId w15:val="{8BE58DD1-3180-4E6A-884C-BF7B3FE5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u w:val="single"/>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C58"/>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val="x-none" w:eastAsia="zh-CN"/>
    </w:rPr>
  </w:style>
  <w:style w:type="paragraph" w:styleId="6">
    <w:name w:val="heading 6"/>
    <w:basedOn w:val="a"/>
    <w:next w:val="a"/>
    <w:link w:val="60"/>
    <w:qFormat/>
    <w:rsid w:val="00283FE2"/>
    <w:pPr>
      <w:keepNext/>
      <w:jc w:val="center"/>
      <w:outlineLvl w:val="5"/>
    </w:pPr>
    <w:rPr>
      <w:b/>
      <w:szCs w:val="20"/>
      <w:lang w:val="x-none"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sz w:val="16"/>
      <w:szCs w:val="16"/>
      <w:lang w:val="x-none" w:eastAsia="x-none"/>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val="x-none"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rPr>
      <w:lang w:val="x-none" w:eastAsia="x-none"/>
    </w:r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lang w:val="x-none" w:eastAsia="x-none"/>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99"/>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rPr>
      <w:lang w:val="x-none" w:eastAsia="x-none"/>
    </w:r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lang w:val="ru-RU" w:eastAsia="ru-RU" w:bidi="ar-SA"/>
    </w:rPr>
  </w:style>
  <w:style w:type="character" w:styleId="afe">
    <w:name w:val="annotation reference"/>
    <w:uiPriority w:val="99"/>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lang w:val="x-none" w:eastAsia="x-none"/>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lang w:val="x-none" w:eastAsia="x-none"/>
    </w:rPr>
  </w:style>
  <w:style w:type="paragraph" w:customStyle="1" w:styleId="15">
    <w:name w:val="Название1"/>
    <w:basedOn w:val="a"/>
    <w:link w:val="aff5"/>
    <w:uiPriority w:val="10"/>
    <w:qFormat/>
    <w:rsid w:val="00FD0EC9"/>
    <w:pPr>
      <w:jc w:val="center"/>
    </w:pPr>
    <w:rPr>
      <w:sz w:val="28"/>
      <w:szCs w:val="20"/>
      <w:lang w:val="x-none" w:eastAsia="x-none"/>
    </w:rPr>
  </w:style>
  <w:style w:type="character" w:customStyle="1" w:styleId="aff5">
    <w:name w:val="Название Знак"/>
    <w:link w:val="15"/>
    <w:rsid w:val="00FD0EC9"/>
    <w:rPr>
      <w:sz w:val="28"/>
    </w:rPr>
  </w:style>
  <w:style w:type="character" w:styleId="aff6">
    <w:name w:val="Emphasis"/>
    <w:qFormat/>
    <w:rsid w:val="00FD0EC9"/>
    <w:rPr>
      <w:i/>
      <w:iCs/>
    </w:rPr>
  </w:style>
  <w:style w:type="paragraph" w:customStyle="1" w:styleId="16">
    <w:name w:val="Обычный1"/>
    <w:rsid w:val="00025096"/>
    <w:pPr>
      <w:widowControl w:val="0"/>
    </w:pPr>
  </w:style>
  <w:style w:type="numbering" w:customStyle="1" w:styleId="17">
    <w:name w:val="Нет списка1"/>
    <w:next w:val="a2"/>
    <w:uiPriority w:val="99"/>
    <w:semiHidden/>
    <w:unhideWhenUsed/>
    <w:rsid w:val="001B151D"/>
  </w:style>
  <w:style w:type="table" w:customStyle="1" w:styleId="18">
    <w:name w:val="Сетка таблицы1"/>
    <w:basedOn w:val="a1"/>
    <w:next w:val="a5"/>
    <w:uiPriority w:val="59"/>
    <w:rsid w:val="001B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_0"/>
    <w:rsid w:val="001B151D"/>
    <w:pPr>
      <w:widowControl w:val="0"/>
    </w:pPr>
  </w:style>
  <w:style w:type="character" w:customStyle="1" w:styleId="aff7">
    <w:name w:val="Заголовок Знак"/>
    <w:uiPriority w:val="10"/>
    <w:rsid w:val="001B151D"/>
    <w:rPr>
      <w:rFonts w:ascii="Calibri Light" w:eastAsia="Times New Roman" w:hAnsi="Calibri Light" w:cs="Times New Roman"/>
      <w:spacing w:val="-10"/>
      <w:kern w:val="28"/>
      <w:sz w:val="56"/>
      <w:szCs w:val="56"/>
      <w:lang w:eastAsia="ru-RU"/>
    </w:rPr>
  </w:style>
  <w:style w:type="numbering" w:customStyle="1" w:styleId="110">
    <w:name w:val="Нет списка11"/>
    <w:next w:val="a2"/>
    <w:uiPriority w:val="99"/>
    <w:semiHidden/>
    <w:rsid w:val="001B151D"/>
  </w:style>
  <w:style w:type="paragraph" w:customStyle="1" w:styleId="msonormal0">
    <w:name w:val="msonormal"/>
    <w:basedOn w:val="a"/>
    <w:rsid w:val="00CA1657"/>
    <w:pPr>
      <w:spacing w:before="100" w:beforeAutospacing="1" w:after="100" w:afterAutospacing="1"/>
    </w:pPr>
    <w:rPr>
      <w:u w:val="none"/>
    </w:rPr>
  </w:style>
  <w:style w:type="paragraph" w:customStyle="1" w:styleId="21">
    <w:name w:val="Обычный2"/>
    <w:rsid w:val="00CA1657"/>
    <w:pPr>
      <w:widowControl w:val="0"/>
    </w:pPr>
    <w:rPr>
      <w:sz w:val="20"/>
      <w:szCs w:val="20"/>
      <w:u w:val="none"/>
    </w:rPr>
  </w:style>
  <w:style w:type="paragraph" w:customStyle="1" w:styleId="Default">
    <w:name w:val="Default"/>
    <w:rsid w:val="00CA1657"/>
    <w:pPr>
      <w:autoSpaceDE w:val="0"/>
      <w:autoSpaceDN w:val="0"/>
      <w:adjustRightInd w:val="0"/>
    </w:pPr>
    <w:rPr>
      <w:rFonts w:eastAsia="Calibri"/>
      <w:color w:val="000000"/>
      <w:u w:val="none"/>
    </w:rPr>
  </w:style>
  <w:style w:type="paragraph" w:customStyle="1" w:styleId="33">
    <w:name w:val="Обычный3"/>
    <w:rsid w:val="007C7A9D"/>
    <w:pPr>
      <w:widowControl w:val="0"/>
    </w:pPr>
    <w:rPr>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CE9DDB54141128C882E65F7CDD275AB3E289460B078F7A1E84475652D6DDA4B3FE9736936A36C2A67E8B4C203D7686F85FA221927F7CM" TargetMode="External"/><Relationship Id="rId18" Type="http://schemas.openxmlformats.org/officeDocument/2006/relationships/hyperlink" Target="consultantplus://offline/ref=168BB0669E57BD6BC4DB996B99888FAA99F131037C73DCE2490CEE9D573BBC8045E9A19C405BC799D24EF0D9211C9EBEDCE6ABCDD34329CEBC65C205aBW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6DAB305DF3DF45773AC684F7D6ED48F1377AF8E145C8F8EFED855FCCAD3B4985071C081F9F1C33100F7B1C0D3B5764AABBE06691A6AA08C39A443BFKEmBH" TargetMode="External"/><Relationship Id="rId17" Type="http://schemas.openxmlformats.org/officeDocument/2006/relationships/hyperlink" Target="consultantplus://offline/ref=4F3CCEE95609CAE8F8419AE7C16EB8730752F74AB9F308A0382B35E28688EA03952F83961F4429DF267640C37D2CE25C0B975947B307D7A3C800FC07U9U8H" TargetMode="External"/><Relationship Id="rId2" Type="http://schemas.openxmlformats.org/officeDocument/2006/relationships/numbering" Target="numbering.xml"/><Relationship Id="rId16" Type="http://schemas.openxmlformats.org/officeDocument/2006/relationships/hyperlink" Target="consultantplus://offline/ref=4F3CCEE95609CAE8F8419AE7C16EB8730752F74AB9F308A0382B35E28688EA03952F83961F4429DF267640C37E2CE25C0B975947B307D7A3C800FC07U9U8H" TargetMode="External"/><Relationship Id="rId20" Type="http://schemas.openxmlformats.org/officeDocument/2006/relationships/hyperlink" Target="consultantplus://offline/ref=6D938E3BBC99869DF9A74E5606D6BA7C652E23AE2C5279006ADCB3DEF8B33766C1ABC78CB416AFB22EBA78F3233EBB7757B42284A9k6a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5A4036302A5FE30E6E5DFCCB9C89A01030857B622038CC61C4544955A2CFEA8D0F8CD9ACE789793B8DBF7C32DCADAC25B534FE285D776250C4BE35lCm0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3CCEE95609CAE8F8419AE7C16EB8730752F74AB9F308A0382B35E28688EA03952F83961F4429DF267640C37D2CE25C0B975947B307D7A3C800FC07U9U8H" TargetMode="External"/><Relationship Id="rId23" Type="http://schemas.openxmlformats.org/officeDocument/2006/relationships/fontTable" Target="fontTable.xml"/><Relationship Id="rId10" Type="http://schemas.openxmlformats.org/officeDocument/2006/relationships/hyperlink" Target="consultantplus://offline/ref=048F9AAB31344FC29FF17508DCF8C1DF897D03009336646DE1F2FF212BB459F3DF43A59398FA938CFAA172876A737B2AB3BDE47FrBG" TargetMode="External"/><Relationship Id="rId19" Type="http://schemas.openxmlformats.org/officeDocument/2006/relationships/hyperlink" Target="consultantplus://offline/ref=168BB0669E57BD6BC4DB87668FE4D2A199FC6F0F797CD0B4145AE8CA086BBAD505A9A7C9031FCB9DDB44AD8A6342C7EE98ADA6C4CD5F29C4aAW0H" TargetMode="External"/><Relationship Id="rId4" Type="http://schemas.openxmlformats.org/officeDocument/2006/relationships/settings" Target="settings.xml"/><Relationship Id="rId9" Type="http://schemas.openxmlformats.org/officeDocument/2006/relationships/hyperlink" Target="consultantplus://offline/ref=048F9AAB31344FC29FF17508DCF8C1DF897D03009336646DE1F2FF212BB459F3DF43A59698FA938CFAA172876A737B2AB3BDE47FrBG" TargetMode="External"/><Relationship Id="rId14" Type="http://schemas.openxmlformats.org/officeDocument/2006/relationships/hyperlink" Target="consultantplus://offline/ref=90CE9DDB54141128C882F8526AB17A51B3E1DF4C0A09812F4BD141010D86DBF1F3BE9161D5273097F738DE4621363CD7B914AD2290E0109F62455DC3757D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070C-D361-49E4-B2FB-F977927D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12712</Words>
  <Characters>72461</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709</Company>
  <LinksUpToDate>false</LinksUpToDate>
  <CharactersWithSpaces>85003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Борханова Ильмира</cp:lastModifiedBy>
  <cp:revision>2</cp:revision>
  <cp:lastPrinted>2022-11-28T14:19:00Z</cp:lastPrinted>
  <dcterms:created xsi:type="dcterms:W3CDTF">2023-04-13T10:47:00Z</dcterms:created>
  <dcterms:modified xsi:type="dcterms:W3CDTF">2023-04-13T10:47:00Z</dcterms:modified>
</cp:coreProperties>
</file>