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C277A8" w:rsidRPr="00B5674A" w14:paraId="5DE6F7E5" w14:textId="77777777" w:rsidTr="001E632C">
        <w:trPr>
          <w:trHeight w:val="1430"/>
        </w:trPr>
        <w:tc>
          <w:tcPr>
            <w:tcW w:w="3969" w:type="dxa"/>
          </w:tcPr>
          <w:p w14:paraId="040DE213" w14:textId="77777777" w:rsidR="00C277A8" w:rsidRPr="006C3334" w:rsidRDefault="00C277A8" w:rsidP="001E632C">
            <w:pPr>
              <w:spacing w:line="216" w:lineRule="auto"/>
              <w:ind w:right="-186"/>
              <w:jc w:val="center"/>
              <w:rPr>
                <w:sz w:val="28"/>
                <w:szCs w:val="26"/>
                <w:lang w:val="tt-RU"/>
              </w:rPr>
            </w:pPr>
            <w:bookmarkStart w:id="0" w:name="_GoBack"/>
            <w:bookmarkEnd w:id="0"/>
            <w:r w:rsidRPr="006C3334">
              <w:rPr>
                <w:sz w:val="28"/>
                <w:szCs w:val="26"/>
                <w:lang w:val="tt-RU"/>
              </w:rPr>
              <w:t xml:space="preserve">МИНИСТЕРСТВО </w:t>
            </w:r>
          </w:p>
          <w:p w14:paraId="23A6990B" w14:textId="77777777" w:rsidR="00C277A8" w:rsidRDefault="00C277A8" w:rsidP="001E632C">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14:paraId="4949FFEE" w14:textId="77777777" w:rsidR="00C277A8" w:rsidRPr="006C3334" w:rsidRDefault="00C277A8" w:rsidP="001E632C">
            <w:pPr>
              <w:spacing w:line="216" w:lineRule="auto"/>
              <w:ind w:right="-186"/>
              <w:jc w:val="center"/>
              <w:rPr>
                <w:sz w:val="28"/>
                <w:szCs w:val="26"/>
              </w:rPr>
            </w:pPr>
            <w:r w:rsidRPr="006C3334">
              <w:rPr>
                <w:sz w:val="28"/>
                <w:szCs w:val="26"/>
              </w:rPr>
              <w:t>ТАТАРСТАН</w:t>
            </w:r>
          </w:p>
          <w:p w14:paraId="36EC2B7F" w14:textId="77777777" w:rsidR="00C277A8" w:rsidRPr="00787761" w:rsidRDefault="00C277A8" w:rsidP="001E632C">
            <w:pPr>
              <w:spacing w:line="216" w:lineRule="auto"/>
              <w:ind w:right="-186"/>
              <w:jc w:val="center"/>
              <w:rPr>
                <w:sz w:val="10"/>
              </w:rPr>
            </w:pPr>
          </w:p>
          <w:p w14:paraId="1D4D7F68" w14:textId="77777777" w:rsidR="00C277A8" w:rsidRPr="00B5674A" w:rsidRDefault="00C277A8" w:rsidP="001E632C">
            <w:pPr>
              <w:jc w:val="center"/>
              <w:rPr>
                <w:b/>
                <w:sz w:val="10"/>
                <w:szCs w:val="10"/>
                <w:lang w:val="tt-RU"/>
              </w:rPr>
            </w:pPr>
          </w:p>
        </w:tc>
        <w:tc>
          <w:tcPr>
            <w:tcW w:w="1560" w:type="dxa"/>
            <w:vAlign w:val="center"/>
          </w:tcPr>
          <w:p w14:paraId="411D6B35" w14:textId="7C289D29" w:rsidR="00C277A8" w:rsidRDefault="00C277A8" w:rsidP="001E632C">
            <w:pPr>
              <w:ind w:left="-108"/>
              <w:jc w:val="center"/>
              <w:rPr>
                <w:b/>
                <w:sz w:val="20"/>
                <w:szCs w:val="20"/>
                <w:lang w:val="tt-RU"/>
              </w:rPr>
            </w:pPr>
            <w:r>
              <w:rPr>
                <w:noProof/>
              </w:rPr>
              <w:drawing>
                <wp:anchor distT="0" distB="0" distL="114300" distR="114300" simplePos="0" relativeHeight="251660288" behindDoc="1" locked="0" layoutInCell="1" allowOverlap="1" wp14:anchorId="5EC6CFCB" wp14:editId="31A759B1">
                  <wp:simplePos x="0" y="0"/>
                  <wp:positionH relativeFrom="column">
                    <wp:posOffset>66675</wp:posOffset>
                  </wp:positionH>
                  <wp:positionV relativeFrom="paragraph">
                    <wp:posOffset>146050</wp:posOffset>
                  </wp:positionV>
                  <wp:extent cx="742950" cy="742950"/>
                  <wp:effectExtent l="0" t="0" r="0" b="0"/>
                  <wp:wrapNone/>
                  <wp:docPr id="3" name="Рисунок 3" descr="ерб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ерб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6B376" w14:textId="77777777" w:rsidR="00C277A8" w:rsidRPr="00B5674A" w:rsidRDefault="00C277A8" w:rsidP="001E632C">
            <w:pPr>
              <w:ind w:left="-108"/>
              <w:jc w:val="center"/>
              <w:rPr>
                <w:b/>
                <w:sz w:val="20"/>
                <w:szCs w:val="20"/>
                <w:lang w:val="tt-RU"/>
              </w:rPr>
            </w:pPr>
          </w:p>
          <w:p w14:paraId="363F7C3A" w14:textId="77777777" w:rsidR="00C277A8" w:rsidRPr="00B5674A" w:rsidRDefault="00C277A8" w:rsidP="001E632C">
            <w:pPr>
              <w:jc w:val="center"/>
              <w:rPr>
                <w:b/>
                <w:sz w:val="20"/>
                <w:szCs w:val="20"/>
                <w:lang w:val="tt-RU"/>
              </w:rPr>
            </w:pPr>
          </w:p>
        </w:tc>
        <w:tc>
          <w:tcPr>
            <w:tcW w:w="4252" w:type="dxa"/>
          </w:tcPr>
          <w:p w14:paraId="3C8D860D" w14:textId="77777777" w:rsidR="00C277A8" w:rsidRPr="00957AC3" w:rsidRDefault="00C277A8" w:rsidP="001E632C">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14:paraId="1C5C776B" w14:textId="77777777" w:rsidR="00C277A8" w:rsidRPr="00957AC3" w:rsidRDefault="00C277A8" w:rsidP="001E632C">
            <w:pPr>
              <w:spacing w:line="216" w:lineRule="auto"/>
              <w:jc w:val="center"/>
              <w:rPr>
                <w:spacing w:val="-10"/>
                <w:sz w:val="28"/>
                <w:szCs w:val="26"/>
                <w:lang w:val="tt-RU"/>
              </w:rPr>
            </w:pPr>
            <w:r w:rsidRPr="00957AC3">
              <w:rPr>
                <w:spacing w:val="-10"/>
                <w:sz w:val="28"/>
                <w:szCs w:val="26"/>
                <w:lang w:val="tt-RU"/>
              </w:rPr>
              <w:t xml:space="preserve">ХЕЗМӘТ, ХАЛЫКНЫ ЭШ  </w:t>
            </w:r>
          </w:p>
          <w:p w14:paraId="225DFD6B" w14:textId="77777777" w:rsidR="00C277A8" w:rsidRPr="00957AC3" w:rsidRDefault="00C277A8" w:rsidP="001E632C">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14:paraId="0ACFB888" w14:textId="77777777" w:rsidR="00C277A8" w:rsidRPr="00B0660D" w:rsidRDefault="00C277A8" w:rsidP="001E632C">
            <w:pPr>
              <w:rPr>
                <w:b/>
                <w:spacing w:val="-10"/>
                <w:sz w:val="20"/>
                <w:szCs w:val="20"/>
                <w:lang w:val="tt-RU"/>
              </w:rPr>
            </w:pPr>
          </w:p>
        </w:tc>
      </w:tr>
      <w:tr w:rsidR="00C277A8" w14:paraId="027EF8D9" w14:textId="77777777" w:rsidTr="001E632C">
        <w:tblPrEx>
          <w:tblLook w:val="0000" w:firstRow="0" w:lastRow="0" w:firstColumn="0" w:lastColumn="0" w:noHBand="0" w:noVBand="0"/>
        </w:tblPrEx>
        <w:tc>
          <w:tcPr>
            <w:tcW w:w="3969" w:type="dxa"/>
            <w:shd w:val="clear" w:color="auto" w:fill="FFFFFF"/>
          </w:tcPr>
          <w:p w14:paraId="00C0F8C4" w14:textId="1214970E" w:rsidR="00C277A8" w:rsidRPr="00B355A4" w:rsidRDefault="00C277A8" w:rsidP="001E632C">
            <w:pPr>
              <w:pStyle w:val="33"/>
              <w:widowControl/>
              <w:ind w:right="318"/>
              <w:jc w:val="center"/>
              <w:rPr>
                <w:sz w:val="22"/>
                <w:szCs w:val="22"/>
              </w:rPr>
            </w:pPr>
            <w:r w:rsidRPr="00B355A4">
              <w:rPr>
                <w:noProof/>
                <w:sz w:val="22"/>
                <w:szCs w:val="22"/>
              </w:rPr>
              <mc:AlternateContent>
                <mc:Choice Requires="wps">
                  <w:drawing>
                    <wp:anchor distT="0" distB="0" distL="114300" distR="114300" simplePos="0" relativeHeight="251659264" behindDoc="0" locked="0" layoutInCell="1" allowOverlap="1" wp14:anchorId="0C1E76F1" wp14:editId="4DE62B36">
                      <wp:simplePos x="0" y="0"/>
                      <wp:positionH relativeFrom="column">
                        <wp:posOffset>-55245</wp:posOffset>
                      </wp:positionH>
                      <wp:positionV relativeFrom="paragraph">
                        <wp:posOffset>46355</wp:posOffset>
                      </wp:positionV>
                      <wp:extent cx="6150610" cy="8890"/>
                      <wp:effectExtent l="9525" t="13970" r="12065" b="152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6FB54"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Jn79iZRAgAAXAQAAA4AAAAAAAAAAAAAAAAALgIAAGRycy9lMm9Eb2MueG1sUEsBAi0AFAAGAAgA&#10;AAAhAGs4CsXbAAAABgEAAA8AAAAAAAAAAAAAAAAAqwQAAGRycy9kb3ducmV2LnhtbFBLBQYAAAAA&#10;BAAEAPMAAACzBQAAAAA=&#10;" strokeweight="1.5pt"/>
                  </w:pict>
                </mc:Fallback>
              </mc:AlternateContent>
            </w:r>
          </w:p>
          <w:p w14:paraId="06143240" w14:textId="77777777" w:rsidR="00C277A8" w:rsidRPr="00B355A4" w:rsidRDefault="00C277A8" w:rsidP="001E632C">
            <w:pPr>
              <w:pStyle w:val="33"/>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14:paraId="4FD879D2" w14:textId="77777777" w:rsidR="00C277A8" w:rsidRPr="00B355A4" w:rsidRDefault="00C277A8" w:rsidP="001E632C">
            <w:pPr>
              <w:pStyle w:val="33"/>
              <w:widowControl/>
              <w:jc w:val="center"/>
            </w:pPr>
          </w:p>
        </w:tc>
        <w:tc>
          <w:tcPr>
            <w:tcW w:w="4252" w:type="dxa"/>
            <w:shd w:val="clear" w:color="auto" w:fill="FFFFFF"/>
          </w:tcPr>
          <w:p w14:paraId="3EC657F2" w14:textId="77777777" w:rsidR="00C277A8" w:rsidRPr="00B355A4" w:rsidRDefault="00C277A8" w:rsidP="001E632C">
            <w:pPr>
              <w:pStyle w:val="33"/>
              <w:widowControl/>
              <w:jc w:val="center"/>
              <w:rPr>
                <w:sz w:val="22"/>
                <w:szCs w:val="22"/>
              </w:rPr>
            </w:pPr>
          </w:p>
          <w:p w14:paraId="5A28B3A8" w14:textId="77777777" w:rsidR="00C277A8" w:rsidRPr="00B355A4" w:rsidRDefault="00C277A8" w:rsidP="001E632C">
            <w:pPr>
              <w:pStyle w:val="33"/>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14:paraId="66811E94" w14:textId="77777777" w:rsidR="00C277A8" w:rsidRPr="00B355A4" w:rsidRDefault="00C277A8" w:rsidP="001E632C">
            <w:pPr>
              <w:pStyle w:val="33"/>
              <w:widowControl/>
              <w:jc w:val="center"/>
              <w:rPr>
                <w:rFonts w:ascii="SL_Times New Roman" w:hAnsi="SL_Times New Roman"/>
                <w:sz w:val="26"/>
              </w:rPr>
            </w:pPr>
          </w:p>
        </w:tc>
      </w:tr>
      <w:tr w:rsidR="00C277A8" w14:paraId="2A1E50F7" w14:textId="77777777" w:rsidTr="001E632C">
        <w:tblPrEx>
          <w:tblLook w:val="0000" w:firstRow="0" w:lastRow="0" w:firstColumn="0" w:lastColumn="0" w:noHBand="0" w:noVBand="0"/>
        </w:tblPrEx>
        <w:trPr>
          <w:trHeight w:val="569"/>
        </w:trPr>
        <w:tc>
          <w:tcPr>
            <w:tcW w:w="3969" w:type="dxa"/>
            <w:shd w:val="clear" w:color="auto" w:fill="FFFFFF"/>
          </w:tcPr>
          <w:p w14:paraId="5C1D5195" w14:textId="533429CF" w:rsidR="00C277A8" w:rsidRPr="00EB64B3" w:rsidRDefault="00C277A8" w:rsidP="001E632C">
            <w:pPr>
              <w:jc w:val="center"/>
              <w:rPr>
                <w:sz w:val="28"/>
                <w:szCs w:val="28"/>
                <w:lang w:val="tt-RU"/>
              </w:rPr>
            </w:pPr>
            <w:r>
              <w:rPr>
                <w:noProof/>
                <w:sz w:val="28"/>
                <w:szCs w:val="28"/>
              </w:rPr>
              <mc:AlternateContent>
                <mc:Choice Requires="wps">
                  <w:drawing>
                    <wp:anchor distT="0" distB="0" distL="114300" distR="114300" simplePos="0" relativeHeight="251661312" behindDoc="0" locked="0" layoutInCell="1" allowOverlap="1" wp14:anchorId="07C5A703" wp14:editId="75AA9C87">
                      <wp:simplePos x="0" y="0"/>
                      <wp:positionH relativeFrom="column">
                        <wp:posOffset>642620</wp:posOffset>
                      </wp:positionH>
                      <wp:positionV relativeFrom="paragraph">
                        <wp:posOffset>189230</wp:posOffset>
                      </wp:positionV>
                      <wp:extent cx="1025525" cy="0"/>
                      <wp:effectExtent l="12065" t="7620" r="10160" b="114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DC81F2" id="_x0000_t32" coordsize="21600,21600" o:spt="32" o:oned="t" path="m,l21600,21600e" filled="f">
                      <v:path arrowok="t" fillok="f" o:connecttype="none"/>
                      <o:lock v:ext="edit" shapetype="t"/>
                    </v:shapetype>
                    <v:shape id="Прямая со стрелкой 1" o:spid="_x0000_s1026" type="#_x0000_t32" style="position:absolute;margin-left:50.6pt;margin-top:14.9pt;width:80.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"/>
                  </w:pict>
                </mc:Fallback>
              </mc:AlternateContent>
            </w:r>
            <w:r>
              <w:rPr>
                <w:sz w:val="28"/>
                <w:szCs w:val="28"/>
                <w:lang w:val="tt-RU"/>
              </w:rPr>
              <w:t>01.11.2022</w:t>
            </w:r>
          </w:p>
        </w:tc>
        <w:tc>
          <w:tcPr>
            <w:tcW w:w="1560" w:type="dxa"/>
            <w:shd w:val="clear" w:color="auto" w:fill="FFFFFF"/>
          </w:tcPr>
          <w:p w14:paraId="6BCF962C" w14:textId="77777777" w:rsidR="00C277A8" w:rsidRPr="00EB64B3" w:rsidRDefault="00C277A8" w:rsidP="001E632C">
            <w:pPr>
              <w:jc w:val="center"/>
            </w:pPr>
            <w:r w:rsidRPr="00EB64B3">
              <w:rPr>
                <w:lang w:val="tt"/>
              </w:rPr>
              <w:t>Казан ш</w:t>
            </w:r>
          </w:p>
        </w:tc>
        <w:tc>
          <w:tcPr>
            <w:tcW w:w="4252" w:type="dxa"/>
            <w:shd w:val="clear" w:color="auto" w:fill="FFFFFF"/>
          </w:tcPr>
          <w:p w14:paraId="15C10D0C" w14:textId="2ED119C1" w:rsidR="00C277A8" w:rsidRPr="00A5621E" w:rsidRDefault="00C277A8" w:rsidP="001E632C">
            <w:r>
              <w:rPr>
                <w:noProof/>
              </w:rPr>
              <mc:AlternateContent>
                <mc:Choice Requires="wps">
                  <w:drawing>
                    <wp:anchor distT="4294967295" distB="4294967295" distL="114300" distR="114300" simplePos="0" relativeHeight="251662336" behindDoc="0" locked="0" layoutInCell="1" allowOverlap="1" wp14:anchorId="44A4DF0D" wp14:editId="17EDB43B">
                      <wp:simplePos x="0" y="0"/>
                      <wp:positionH relativeFrom="column">
                        <wp:posOffset>1162050</wp:posOffset>
                      </wp:positionH>
                      <wp:positionV relativeFrom="paragraph">
                        <wp:posOffset>189229</wp:posOffset>
                      </wp:positionV>
                      <wp:extent cx="731520" cy="0"/>
                      <wp:effectExtent l="0" t="0" r="3048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CD6B3" id="Прямая со стрелкой 5" o:spid="_x0000_s1026" type="#_x0000_t32" style="position:absolute;margin-left:91.5pt;margin-top:14.9pt;width:57.6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"/>
                  </w:pict>
                </mc:Fallback>
              </mc:AlternateContent>
            </w:r>
            <w:r>
              <w:rPr>
                <w:sz w:val="28"/>
                <w:szCs w:val="28"/>
                <w:lang w:val="tt-RU"/>
              </w:rPr>
              <w:t xml:space="preserve">                    </w:t>
            </w:r>
            <w:r w:rsidRPr="00A5621E">
              <w:rPr>
                <w:sz w:val="28"/>
                <w:szCs w:val="28"/>
                <w:lang w:val="tt-RU"/>
              </w:rPr>
              <w:t>№</w:t>
            </w:r>
            <w:r>
              <w:rPr>
                <w:sz w:val="28"/>
                <w:szCs w:val="28"/>
                <w:lang w:val="tt-RU"/>
              </w:rPr>
              <w:t xml:space="preserve">      974</w:t>
            </w:r>
          </w:p>
        </w:tc>
      </w:tr>
    </w:tbl>
    <w:p w14:paraId="6EF74A6C" w14:textId="3536DE6D" w:rsidR="007E7949" w:rsidRDefault="007E7949" w:rsidP="00863B25">
      <w:pPr>
        <w:pStyle w:val="ConsPlusNormal"/>
        <w:tabs>
          <w:tab w:val="left" w:pos="4536"/>
        </w:tabs>
        <w:ind w:right="5669" w:firstLine="0"/>
        <w:jc w:val="both"/>
        <w:rPr>
          <w:rFonts w:ascii="Times New Roman" w:hAnsi="Times New Roman" w:cs="Times New Roman"/>
          <w:sz w:val="28"/>
          <w:szCs w:val="28"/>
        </w:rPr>
      </w:pPr>
    </w:p>
    <w:p w14:paraId="14FFDA03" w14:textId="77777777" w:rsidR="007D670D" w:rsidRDefault="007D670D" w:rsidP="00863B25">
      <w:pPr>
        <w:pStyle w:val="ConsPlusNormal"/>
        <w:tabs>
          <w:tab w:val="left" w:pos="4536"/>
        </w:tabs>
        <w:ind w:right="5669" w:firstLine="0"/>
        <w:jc w:val="both"/>
        <w:rPr>
          <w:rFonts w:ascii="Times New Roman" w:hAnsi="Times New Roman" w:cs="Times New Roman"/>
          <w:sz w:val="28"/>
          <w:szCs w:val="28"/>
        </w:rPr>
      </w:pPr>
    </w:p>
    <w:p w14:paraId="5C916F69" w14:textId="77777777" w:rsidR="009755E5" w:rsidRDefault="009755E5" w:rsidP="00863B25">
      <w:pPr>
        <w:pStyle w:val="ConsPlusNormal"/>
        <w:tabs>
          <w:tab w:val="left" w:pos="4536"/>
        </w:tabs>
        <w:ind w:right="5669" w:firstLine="0"/>
        <w:jc w:val="both"/>
        <w:rPr>
          <w:rFonts w:ascii="Times New Roman" w:hAnsi="Times New Roman" w:cs="Times New Roman"/>
          <w:sz w:val="28"/>
          <w:szCs w:val="28"/>
        </w:rPr>
      </w:pPr>
    </w:p>
    <w:p w14:paraId="61A96C1F" w14:textId="7FB1D7A3" w:rsidR="001C1E35" w:rsidRDefault="00FD20DA" w:rsidP="00863B25">
      <w:pPr>
        <w:pStyle w:val="ConsPlusNormal"/>
        <w:tabs>
          <w:tab w:val="left" w:pos="4536"/>
        </w:tabs>
        <w:ind w:right="5669" w:firstLine="0"/>
        <w:jc w:val="both"/>
        <w:rPr>
          <w:rFonts w:ascii="Times New Roman" w:hAnsi="Times New Roman" w:cs="Times New Roman"/>
          <w:sz w:val="28"/>
          <w:szCs w:val="28"/>
        </w:rPr>
      </w:pPr>
      <w:r w:rsidRPr="00EB7FCA">
        <w:rPr>
          <w:rFonts w:ascii="Times New Roman" w:hAnsi="Times New Roman" w:cs="Times New Roman"/>
          <w:sz w:val="28"/>
          <w:szCs w:val="28"/>
          <w:lang w:val="tt"/>
        </w:rPr>
        <w:t xml:space="preserve">Татарстан Республикасы Хезмәт, халыкны эш белән тәэмин итү һәм социаль яклау министрлыгының </w:t>
      </w:r>
      <w:r w:rsidR="00C07C7B">
        <w:rPr>
          <w:rFonts w:ascii="Times New Roman" w:hAnsi="Times New Roman" w:cs="Times New Roman"/>
          <w:sz w:val="28"/>
          <w:szCs w:val="28"/>
          <w:lang w:val="tt"/>
        </w:rPr>
        <w:t>«</w:t>
      </w:r>
      <w:r w:rsidRPr="00EB7FCA">
        <w:rPr>
          <w:rFonts w:ascii="Times New Roman" w:hAnsi="Times New Roman" w:cs="Times New Roman"/>
          <w:sz w:val="28"/>
          <w:szCs w:val="28"/>
          <w:lang w:val="tt"/>
        </w:rPr>
        <w:t>Айлык акчалата түләү билгеләү буенча дәүләт хезмәте күрсәтүнең административ регламентын раслау турында</w:t>
      </w:r>
      <w:r w:rsidR="00C07C7B">
        <w:rPr>
          <w:rFonts w:ascii="Times New Roman" w:hAnsi="Times New Roman" w:cs="Times New Roman"/>
          <w:sz w:val="28"/>
          <w:szCs w:val="28"/>
          <w:lang w:val="tt"/>
        </w:rPr>
        <w:t>»</w:t>
      </w:r>
      <w:r w:rsidRPr="00EB7FCA">
        <w:rPr>
          <w:rFonts w:ascii="Times New Roman" w:hAnsi="Times New Roman" w:cs="Times New Roman"/>
          <w:sz w:val="28"/>
          <w:szCs w:val="28"/>
          <w:lang w:val="tt"/>
        </w:rPr>
        <w:t xml:space="preserve"> 2015 елның 26 гыйнварындагы 46 номерлы боерыгы белән расланган Айлык акчалата түләү билгеләү буенча дәүләт хезмәте күрсәтүнең административ регламентына үзгәрешләр кертү хакында </w:t>
      </w:r>
    </w:p>
    <w:p w14:paraId="3BA5BACD" w14:textId="77777777" w:rsidR="001C1E35" w:rsidRDefault="001C1E35" w:rsidP="00863B25">
      <w:pPr>
        <w:pStyle w:val="ConsPlusNormal"/>
        <w:tabs>
          <w:tab w:val="left" w:pos="3969"/>
        </w:tabs>
        <w:ind w:firstLine="0"/>
        <w:jc w:val="both"/>
        <w:rPr>
          <w:rFonts w:ascii="Times New Roman" w:hAnsi="Times New Roman" w:cs="Times New Roman"/>
          <w:sz w:val="28"/>
          <w:szCs w:val="28"/>
        </w:rPr>
      </w:pPr>
    </w:p>
    <w:p w14:paraId="30C13CE8" w14:textId="77777777" w:rsidR="007E7949" w:rsidRDefault="007E7949" w:rsidP="00863B25">
      <w:pPr>
        <w:ind w:firstLine="708"/>
        <w:jc w:val="both"/>
        <w:rPr>
          <w:sz w:val="28"/>
          <w:szCs w:val="28"/>
        </w:rPr>
      </w:pPr>
    </w:p>
    <w:p w14:paraId="6762FEB9" w14:textId="4546308C" w:rsidR="001C1E35" w:rsidRDefault="00FD20DA" w:rsidP="00863B25">
      <w:pPr>
        <w:ind w:firstLine="708"/>
        <w:jc w:val="both"/>
        <w:rPr>
          <w:sz w:val="28"/>
          <w:szCs w:val="28"/>
        </w:rPr>
      </w:pPr>
      <w:r w:rsidRPr="00EB7FCA">
        <w:rPr>
          <w:sz w:val="28"/>
          <w:szCs w:val="28"/>
          <w:lang w:val="tt"/>
        </w:rPr>
        <w:t>Айлык акчалата түләү билгеләү буенча дәүләт хезмәте күрсәтү эшен камилләштерү максатларында б о е р ы к  б и р ә м:</w:t>
      </w:r>
    </w:p>
    <w:p w14:paraId="5BD2F24C" w14:textId="77777777" w:rsidR="001C1E35" w:rsidRDefault="001C1E35" w:rsidP="00863B25">
      <w:pPr>
        <w:ind w:firstLine="708"/>
        <w:jc w:val="both"/>
        <w:rPr>
          <w:sz w:val="28"/>
          <w:szCs w:val="28"/>
        </w:rPr>
      </w:pPr>
    </w:p>
    <w:p w14:paraId="46A62773" w14:textId="6AB8203E" w:rsidR="001C1E35" w:rsidRPr="00F21678" w:rsidRDefault="00FD20DA" w:rsidP="00863B25">
      <w:pPr>
        <w:ind w:firstLine="708"/>
        <w:jc w:val="both"/>
        <w:rPr>
          <w:sz w:val="28"/>
          <w:szCs w:val="28"/>
        </w:rPr>
      </w:pPr>
      <w:r w:rsidRPr="00103346">
        <w:rPr>
          <w:sz w:val="28"/>
          <w:szCs w:val="28"/>
          <w:lang w:val="tt"/>
        </w:rPr>
        <w:t xml:space="preserve">Татарстан Республикасы Хезмәт, халыкны эш белән тәэмин итү һәм социаль яклау министрлыгының </w:t>
      </w:r>
      <w:r w:rsidR="00C07C7B">
        <w:rPr>
          <w:sz w:val="28"/>
          <w:szCs w:val="28"/>
          <w:lang w:val="tt"/>
        </w:rPr>
        <w:t>«</w:t>
      </w:r>
      <w:r w:rsidRPr="00103346">
        <w:rPr>
          <w:sz w:val="28"/>
          <w:szCs w:val="28"/>
          <w:lang w:val="tt"/>
        </w:rPr>
        <w:t>Айлык акчалата түләү билгеләү буенча дәүләт хезмәте күрсәтүнең административ регламентын раслау турында</w:t>
      </w:r>
      <w:r w:rsidR="00C07C7B">
        <w:rPr>
          <w:sz w:val="28"/>
          <w:szCs w:val="28"/>
          <w:lang w:val="tt"/>
        </w:rPr>
        <w:t>»</w:t>
      </w:r>
      <w:r w:rsidRPr="00103346">
        <w:rPr>
          <w:sz w:val="28"/>
          <w:szCs w:val="28"/>
          <w:lang w:val="tt"/>
        </w:rPr>
        <w:t xml:space="preserve"> 2015 елның 26 гыйнварындагы 46 номерлы боерыгы (Татарстан Республикасы Хезмәт, халыкны эш белән тәэмин итү һәм социаль яклау министрлыгының  07.06.2016 </w:t>
      </w:r>
      <w:r w:rsidR="00C07C7B">
        <w:rPr>
          <w:sz w:val="28"/>
          <w:szCs w:val="28"/>
          <w:lang w:val="tt"/>
        </w:rPr>
        <w:t>№</w:t>
      </w:r>
      <w:r w:rsidRPr="00103346">
        <w:rPr>
          <w:sz w:val="28"/>
          <w:szCs w:val="28"/>
          <w:lang w:val="tt"/>
        </w:rPr>
        <w:t xml:space="preserve">317,  11.07.2016 </w:t>
      </w:r>
      <w:r w:rsidR="00C07C7B">
        <w:rPr>
          <w:sz w:val="28"/>
          <w:szCs w:val="28"/>
          <w:lang w:val="tt"/>
        </w:rPr>
        <w:t>№</w:t>
      </w:r>
      <w:r w:rsidRPr="00103346">
        <w:rPr>
          <w:sz w:val="28"/>
          <w:szCs w:val="28"/>
          <w:lang w:val="tt"/>
        </w:rPr>
        <w:t xml:space="preserve">401, 08.06.2017 </w:t>
      </w:r>
      <w:r w:rsidR="00C07C7B">
        <w:rPr>
          <w:sz w:val="28"/>
          <w:szCs w:val="28"/>
          <w:lang w:val="tt"/>
        </w:rPr>
        <w:t>№</w:t>
      </w:r>
      <w:r w:rsidRPr="00103346">
        <w:rPr>
          <w:sz w:val="28"/>
          <w:szCs w:val="28"/>
          <w:lang w:val="tt"/>
        </w:rPr>
        <w:t xml:space="preserve">349, 18.05.2018 </w:t>
      </w:r>
      <w:r w:rsidR="00C07C7B">
        <w:rPr>
          <w:sz w:val="28"/>
          <w:szCs w:val="28"/>
          <w:lang w:val="tt"/>
        </w:rPr>
        <w:t>№</w:t>
      </w:r>
      <w:r w:rsidRPr="00103346">
        <w:rPr>
          <w:sz w:val="28"/>
          <w:szCs w:val="28"/>
          <w:lang w:val="tt"/>
        </w:rPr>
        <w:t xml:space="preserve">383, 24.09.2018 </w:t>
      </w:r>
      <w:r w:rsidR="00C07C7B">
        <w:rPr>
          <w:sz w:val="28"/>
          <w:szCs w:val="28"/>
          <w:lang w:val="tt"/>
        </w:rPr>
        <w:t>№</w:t>
      </w:r>
      <w:r w:rsidRPr="00103346">
        <w:rPr>
          <w:sz w:val="28"/>
          <w:szCs w:val="28"/>
          <w:lang w:val="tt"/>
        </w:rPr>
        <w:t xml:space="preserve">897,  04.02.2019 </w:t>
      </w:r>
      <w:r w:rsidR="00C07C7B">
        <w:rPr>
          <w:sz w:val="28"/>
          <w:szCs w:val="28"/>
          <w:lang w:val="tt"/>
        </w:rPr>
        <w:t>№</w:t>
      </w:r>
      <w:r w:rsidRPr="00103346">
        <w:rPr>
          <w:sz w:val="28"/>
          <w:szCs w:val="28"/>
          <w:lang w:val="tt"/>
        </w:rPr>
        <w:t xml:space="preserve">77, 07.08.2019 </w:t>
      </w:r>
      <w:r w:rsidR="00C07C7B">
        <w:rPr>
          <w:sz w:val="28"/>
          <w:szCs w:val="28"/>
          <w:lang w:val="tt"/>
        </w:rPr>
        <w:t>№</w:t>
      </w:r>
      <w:r w:rsidRPr="00103346">
        <w:rPr>
          <w:sz w:val="28"/>
          <w:szCs w:val="28"/>
          <w:lang w:val="tt"/>
        </w:rPr>
        <w:t xml:space="preserve">598, 14.11.2019 </w:t>
      </w:r>
      <w:r w:rsidR="00C07C7B">
        <w:rPr>
          <w:sz w:val="28"/>
          <w:szCs w:val="28"/>
          <w:lang w:val="tt"/>
        </w:rPr>
        <w:t>№</w:t>
      </w:r>
      <w:r w:rsidRPr="00103346">
        <w:rPr>
          <w:sz w:val="28"/>
          <w:szCs w:val="28"/>
          <w:lang w:val="tt"/>
        </w:rPr>
        <w:t xml:space="preserve">1008, 08.05.2020 </w:t>
      </w:r>
      <w:r w:rsidR="00C07C7B">
        <w:rPr>
          <w:sz w:val="28"/>
          <w:szCs w:val="28"/>
          <w:lang w:val="tt"/>
        </w:rPr>
        <w:t>№</w:t>
      </w:r>
      <w:r w:rsidRPr="00103346">
        <w:rPr>
          <w:sz w:val="28"/>
          <w:szCs w:val="28"/>
          <w:lang w:val="tt"/>
        </w:rPr>
        <w:t xml:space="preserve">289,  14.07.2020 </w:t>
      </w:r>
      <w:r w:rsidR="00C07C7B">
        <w:rPr>
          <w:sz w:val="28"/>
          <w:szCs w:val="28"/>
          <w:lang w:val="tt"/>
        </w:rPr>
        <w:t>№</w:t>
      </w:r>
      <w:r w:rsidRPr="00103346">
        <w:rPr>
          <w:sz w:val="28"/>
          <w:szCs w:val="28"/>
          <w:lang w:val="tt"/>
        </w:rPr>
        <w:t xml:space="preserve">515, 08.10.2020 </w:t>
      </w:r>
      <w:r w:rsidR="00C07C7B">
        <w:rPr>
          <w:sz w:val="28"/>
          <w:szCs w:val="28"/>
          <w:lang w:val="tt"/>
        </w:rPr>
        <w:t>№</w:t>
      </w:r>
      <w:r w:rsidRPr="00103346">
        <w:rPr>
          <w:sz w:val="28"/>
          <w:szCs w:val="28"/>
          <w:lang w:val="tt"/>
        </w:rPr>
        <w:t xml:space="preserve">709, 30.03.2021 </w:t>
      </w:r>
      <w:r w:rsidR="00C07C7B">
        <w:rPr>
          <w:sz w:val="28"/>
          <w:szCs w:val="28"/>
          <w:lang w:val="tt"/>
        </w:rPr>
        <w:t>№</w:t>
      </w:r>
      <w:r w:rsidRPr="00103346">
        <w:rPr>
          <w:sz w:val="28"/>
          <w:szCs w:val="28"/>
          <w:lang w:val="tt"/>
        </w:rPr>
        <w:t xml:space="preserve">171, 17.08.2021 </w:t>
      </w:r>
      <w:r w:rsidR="00C07C7B">
        <w:rPr>
          <w:sz w:val="28"/>
          <w:szCs w:val="28"/>
          <w:lang w:val="tt"/>
        </w:rPr>
        <w:t>№</w:t>
      </w:r>
      <w:r w:rsidRPr="00103346">
        <w:rPr>
          <w:sz w:val="28"/>
          <w:szCs w:val="28"/>
          <w:lang w:val="tt"/>
        </w:rPr>
        <w:t xml:space="preserve">591,  21.04.2022 </w:t>
      </w:r>
      <w:r w:rsidR="00C07C7B">
        <w:rPr>
          <w:sz w:val="28"/>
          <w:szCs w:val="28"/>
          <w:lang w:val="tt"/>
        </w:rPr>
        <w:t>№</w:t>
      </w:r>
      <w:r w:rsidRPr="00103346">
        <w:rPr>
          <w:sz w:val="28"/>
          <w:szCs w:val="28"/>
          <w:lang w:val="tt"/>
        </w:rPr>
        <w:t>298 боерыклары нигезендә кертелгән үзгәрешләре белән) белән расланган Айлык акчалата түләү билгеләү буенча дәүләт хезмәте күрсәтүнең административ регламентына кертелә торган, кушымтада бирелгән үзгәрешләрне расларга.</w:t>
      </w:r>
    </w:p>
    <w:p w14:paraId="5CFAA814" w14:textId="53DD10D4" w:rsidR="001153A6" w:rsidRPr="007E6339" w:rsidRDefault="001153A6" w:rsidP="00863B25">
      <w:pPr>
        <w:jc w:val="both"/>
        <w:rPr>
          <w:sz w:val="28"/>
          <w:szCs w:val="28"/>
        </w:rPr>
      </w:pPr>
    </w:p>
    <w:p w14:paraId="4E351DFF" w14:textId="77777777" w:rsidR="00D77B9F" w:rsidRPr="007E6339" w:rsidRDefault="00D77B9F" w:rsidP="00863B25">
      <w:pPr>
        <w:jc w:val="both"/>
        <w:rPr>
          <w:sz w:val="28"/>
          <w:szCs w:val="28"/>
        </w:rPr>
      </w:pPr>
    </w:p>
    <w:p w14:paraId="27366D2B" w14:textId="37FF8032" w:rsidR="001C1E35" w:rsidRPr="007E6339" w:rsidRDefault="00FD20DA" w:rsidP="00863B25">
      <w:pPr>
        <w:jc w:val="both"/>
        <w:rPr>
          <w:sz w:val="28"/>
          <w:szCs w:val="28"/>
        </w:rPr>
      </w:pPr>
      <w:r w:rsidRPr="007E6339">
        <w:rPr>
          <w:sz w:val="28"/>
          <w:szCs w:val="28"/>
          <w:lang w:val="tt"/>
        </w:rPr>
        <w:t>Министр</w:t>
      </w:r>
      <w:r w:rsidRPr="007E6339">
        <w:rPr>
          <w:sz w:val="28"/>
          <w:szCs w:val="28"/>
          <w:lang w:val="tt"/>
        </w:rPr>
        <w:tab/>
      </w:r>
      <w:r w:rsidRPr="007E6339">
        <w:rPr>
          <w:sz w:val="28"/>
          <w:szCs w:val="28"/>
          <w:lang w:val="tt"/>
        </w:rPr>
        <w:tab/>
      </w:r>
      <w:r w:rsidRPr="007E6339">
        <w:rPr>
          <w:sz w:val="28"/>
          <w:szCs w:val="28"/>
          <w:lang w:val="tt"/>
        </w:rPr>
        <w:tab/>
      </w:r>
      <w:r w:rsidRPr="007E6339">
        <w:rPr>
          <w:sz w:val="28"/>
          <w:szCs w:val="28"/>
          <w:lang w:val="tt"/>
        </w:rPr>
        <w:tab/>
      </w:r>
      <w:r w:rsidRPr="007E6339">
        <w:rPr>
          <w:sz w:val="28"/>
          <w:szCs w:val="28"/>
          <w:lang w:val="tt"/>
        </w:rPr>
        <w:tab/>
        <w:t xml:space="preserve">                                                             Э.Ә. Зарипова</w:t>
      </w:r>
    </w:p>
    <w:p w14:paraId="76D1863B" w14:textId="77777777" w:rsidR="00291924" w:rsidRPr="007E6339" w:rsidRDefault="00291924" w:rsidP="00C35070">
      <w:pPr>
        <w:pStyle w:val="ConsPlusNormal"/>
        <w:ind w:firstLine="0"/>
        <w:jc w:val="both"/>
        <w:rPr>
          <w:rFonts w:ascii="Times New Roman" w:hAnsi="Times New Roman" w:cs="Times New Roman"/>
          <w:sz w:val="28"/>
          <w:szCs w:val="28"/>
        </w:rPr>
        <w:sectPr w:rsidR="00291924" w:rsidRPr="007E6339" w:rsidSect="00E8156E">
          <w:headerReference w:type="default" r:id="rId9"/>
          <w:pgSz w:w="11906" w:h="16838"/>
          <w:pgMar w:top="1134" w:right="567" w:bottom="1134" w:left="1134" w:header="709" w:footer="709" w:gutter="0"/>
          <w:pgNumType w:start="1"/>
          <w:cols w:space="708"/>
          <w:titlePg/>
          <w:docGrid w:linePitch="360"/>
        </w:sectPr>
      </w:pPr>
    </w:p>
    <w:p w14:paraId="24F2CA04" w14:textId="4D7183C7" w:rsidR="001C1E35" w:rsidRPr="007E6339" w:rsidRDefault="00FD20DA" w:rsidP="00C07C7B">
      <w:pPr>
        <w:pStyle w:val="ConsPlusNormal"/>
        <w:widowControl w:val="0"/>
        <w:tabs>
          <w:tab w:val="left" w:pos="3969"/>
        </w:tabs>
        <w:ind w:left="6237" w:firstLine="0"/>
        <w:rPr>
          <w:rFonts w:ascii="Times New Roman" w:hAnsi="Times New Roman" w:cs="Times New Roman"/>
          <w:sz w:val="28"/>
          <w:szCs w:val="28"/>
        </w:rPr>
      </w:pPr>
      <w:r w:rsidRPr="007E6339">
        <w:rPr>
          <w:rFonts w:ascii="Times New Roman" w:hAnsi="Times New Roman" w:cs="Times New Roman"/>
          <w:sz w:val="28"/>
          <w:szCs w:val="28"/>
          <w:lang w:val="tt"/>
        </w:rPr>
        <w:lastRenderedPageBreak/>
        <w:t xml:space="preserve">Татарстан Республикасы Хезмәт, халыкны эш белән тәэмин итү һәм социаль яклау министрлыгының 2022 елның </w:t>
      </w:r>
      <w:r w:rsidR="00C07C7B">
        <w:rPr>
          <w:rFonts w:ascii="Times New Roman" w:hAnsi="Times New Roman" w:cs="Times New Roman"/>
          <w:sz w:val="28"/>
          <w:szCs w:val="28"/>
          <w:lang w:val="tt"/>
        </w:rPr>
        <w:br/>
      </w:r>
      <w:r w:rsidRPr="007E6339">
        <w:rPr>
          <w:rFonts w:ascii="Times New Roman" w:hAnsi="Times New Roman" w:cs="Times New Roman"/>
          <w:sz w:val="28"/>
          <w:szCs w:val="28"/>
          <w:lang w:val="tt"/>
        </w:rPr>
        <w:t>1 ноябрендәге 974 номерлы боерыгы белән расланды</w:t>
      </w:r>
    </w:p>
    <w:p w14:paraId="113CB7B3" w14:textId="77777777" w:rsidR="001C1E35" w:rsidRPr="007E6339" w:rsidRDefault="001C1E35" w:rsidP="00DC2310">
      <w:pPr>
        <w:widowControl w:val="0"/>
        <w:autoSpaceDE w:val="0"/>
        <w:autoSpaceDN w:val="0"/>
        <w:adjustRightInd w:val="0"/>
        <w:jc w:val="both"/>
        <w:rPr>
          <w:sz w:val="28"/>
          <w:szCs w:val="28"/>
        </w:rPr>
      </w:pPr>
    </w:p>
    <w:p w14:paraId="61600300" w14:textId="77777777" w:rsidR="00C660A5" w:rsidRPr="007E6339" w:rsidRDefault="00C660A5" w:rsidP="00DC2310">
      <w:pPr>
        <w:widowControl w:val="0"/>
        <w:autoSpaceDE w:val="0"/>
        <w:autoSpaceDN w:val="0"/>
        <w:adjustRightInd w:val="0"/>
        <w:jc w:val="both"/>
        <w:rPr>
          <w:sz w:val="28"/>
          <w:szCs w:val="28"/>
        </w:rPr>
      </w:pPr>
    </w:p>
    <w:p w14:paraId="6D113DF8" w14:textId="4625776D" w:rsidR="001C1E35" w:rsidRPr="007E6339" w:rsidRDefault="00FD20DA" w:rsidP="00DB3CFD">
      <w:pPr>
        <w:widowControl w:val="0"/>
        <w:autoSpaceDE w:val="0"/>
        <w:autoSpaceDN w:val="0"/>
        <w:adjustRightInd w:val="0"/>
        <w:jc w:val="center"/>
        <w:rPr>
          <w:strike/>
          <w:sz w:val="28"/>
          <w:szCs w:val="28"/>
        </w:rPr>
      </w:pPr>
      <w:r w:rsidRPr="007E6339">
        <w:rPr>
          <w:bCs/>
          <w:sz w:val="28"/>
          <w:szCs w:val="28"/>
          <w:lang w:val="tt"/>
        </w:rPr>
        <w:t xml:space="preserve">Татарстан Республикасы Хезмәт, халыкны эш белән тәэмин итү һәм социаль яклау министрлыгының </w:t>
      </w:r>
      <w:r w:rsidR="00C07C7B">
        <w:rPr>
          <w:bCs/>
          <w:sz w:val="28"/>
          <w:szCs w:val="28"/>
          <w:lang w:val="tt"/>
        </w:rPr>
        <w:t>«</w:t>
      </w:r>
      <w:r w:rsidRPr="007E6339">
        <w:rPr>
          <w:bCs/>
          <w:sz w:val="28"/>
          <w:szCs w:val="28"/>
          <w:lang w:val="tt"/>
        </w:rPr>
        <w:t>Айлык акчалата түләү билгеләү буенча дәүләт хезмәте күрсәтүнең административ регламентын раслау турында</w:t>
      </w:r>
      <w:r w:rsidR="00C07C7B">
        <w:rPr>
          <w:bCs/>
          <w:sz w:val="28"/>
          <w:szCs w:val="28"/>
          <w:lang w:val="tt"/>
        </w:rPr>
        <w:t>»</w:t>
      </w:r>
      <w:r w:rsidRPr="007E6339">
        <w:rPr>
          <w:bCs/>
          <w:sz w:val="28"/>
          <w:szCs w:val="28"/>
          <w:lang w:val="tt"/>
        </w:rPr>
        <w:t xml:space="preserve"> 2015 елның 26 гыйнварындагы 46 номерлы боерыгы белән расланган Айлык акчалата түләү билгеләү буенча дәүләт хезмәте күрсәтүнең административ </w:t>
      </w:r>
      <w:r w:rsidR="00C07C7B">
        <w:rPr>
          <w:bCs/>
          <w:sz w:val="28"/>
          <w:szCs w:val="28"/>
          <w:lang w:val="tt"/>
        </w:rPr>
        <w:br/>
      </w:r>
      <w:r w:rsidRPr="007E6339">
        <w:rPr>
          <w:bCs/>
          <w:sz w:val="28"/>
          <w:szCs w:val="28"/>
          <w:lang w:val="tt"/>
        </w:rPr>
        <w:t xml:space="preserve">регламентына кертелә торган үзгәрешләр </w:t>
      </w:r>
    </w:p>
    <w:p w14:paraId="49834F2D" w14:textId="77777777" w:rsidR="00B6021F" w:rsidRPr="007E6339" w:rsidRDefault="00B6021F" w:rsidP="00DC2310">
      <w:pPr>
        <w:widowControl w:val="0"/>
        <w:autoSpaceDE w:val="0"/>
        <w:autoSpaceDN w:val="0"/>
        <w:adjustRightInd w:val="0"/>
        <w:ind w:firstLine="709"/>
        <w:jc w:val="both"/>
        <w:rPr>
          <w:sz w:val="28"/>
          <w:szCs w:val="28"/>
        </w:rPr>
      </w:pPr>
    </w:p>
    <w:p w14:paraId="4D814365" w14:textId="1757271B" w:rsidR="00B6021F" w:rsidRPr="007E6339" w:rsidRDefault="00FD20DA" w:rsidP="00DC2310">
      <w:pPr>
        <w:widowControl w:val="0"/>
        <w:autoSpaceDE w:val="0"/>
        <w:autoSpaceDN w:val="0"/>
        <w:adjustRightInd w:val="0"/>
        <w:ind w:firstLine="709"/>
        <w:jc w:val="both"/>
        <w:rPr>
          <w:sz w:val="28"/>
          <w:szCs w:val="28"/>
        </w:rPr>
      </w:pPr>
      <w:r w:rsidRPr="007E6339">
        <w:rPr>
          <w:sz w:val="28"/>
          <w:szCs w:val="28"/>
          <w:lang w:val="tt"/>
        </w:rPr>
        <w:t>2 бүлектә:</w:t>
      </w:r>
    </w:p>
    <w:p w14:paraId="61AE016C" w14:textId="2AFCF08D" w:rsidR="009A1613" w:rsidRPr="007E6339" w:rsidRDefault="00FD20DA" w:rsidP="00DC2310">
      <w:pPr>
        <w:widowControl w:val="0"/>
        <w:autoSpaceDE w:val="0"/>
        <w:autoSpaceDN w:val="0"/>
        <w:adjustRightInd w:val="0"/>
        <w:ind w:firstLine="708"/>
        <w:jc w:val="both"/>
        <w:rPr>
          <w:sz w:val="28"/>
          <w:szCs w:val="28"/>
        </w:rPr>
      </w:pPr>
      <w:r w:rsidRPr="007E6339">
        <w:rPr>
          <w:sz w:val="28"/>
          <w:szCs w:val="28"/>
          <w:lang w:val="tt"/>
        </w:rPr>
        <w:t>2.2.2 пунктны түбәндәге редакциядә бәян итәргә:</w:t>
      </w:r>
    </w:p>
    <w:p w14:paraId="47A2B8ED" w14:textId="5C65B927" w:rsidR="009A1613" w:rsidRDefault="00C07C7B" w:rsidP="00DC2310">
      <w:pPr>
        <w:widowControl w:val="0"/>
        <w:autoSpaceDE w:val="0"/>
        <w:autoSpaceDN w:val="0"/>
        <w:adjustRightInd w:val="0"/>
        <w:ind w:firstLine="708"/>
        <w:jc w:val="both"/>
        <w:rPr>
          <w:sz w:val="28"/>
          <w:szCs w:val="28"/>
        </w:rPr>
      </w:pPr>
      <w:r>
        <w:rPr>
          <w:sz w:val="28"/>
          <w:szCs w:val="28"/>
          <w:lang w:val="tt"/>
        </w:rPr>
        <w:t>«</w:t>
      </w:r>
      <w:r w:rsidR="00FD20DA" w:rsidRPr="007E6339">
        <w:rPr>
          <w:sz w:val="28"/>
          <w:szCs w:val="28"/>
          <w:lang w:val="tt"/>
        </w:rPr>
        <w:t>2.2.2. Дәүләт хезмәте күрсәтү, шул исәптән гариза тапшыруны да кертеп, дәүләт һәм муниципаль хезмәтләр күрсәтә торган күпфункцияле үзәк (алга таба – күпфункцияле үзәк) аша гамәлгә ашырылмый.</w:t>
      </w:r>
      <w:r>
        <w:rPr>
          <w:sz w:val="28"/>
          <w:szCs w:val="28"/>
          <w:lang w:val="tt"/>
        </w:rPr>
        <w:t>»</w:t>
      </w:r>
      <w:r w:rsidR="00FD20DA" w:rsidRPr="007E6339">
        <w:rPr>
          <w:sz w:val="28"/>
          <w:szCs w:val="28"/>
          <w:lang w:val="tt"/>
        </w:rPr>
        <w:t>;</w:t>
      </w:r>
    </w:p>
    <w:p w14:paraId="09D9F602" w14:textId="7E8754DD" w:rsidR="002A4787" w:rsidRPr="004301F8" w:rsidRDefault="00FD20DA" w:rsidP="00DC2310">
      <w:pPr>
        <w:widowControl w:val="0"/>
        <w:autoSpaceDE w:val="0"/>
        <w:autoSpaceDN w:val="0"/>
        <w:adjustRightInd w:val="0"/>
        <w:ind w:firstLine="708"/>
        <w:jc w:val="both"/>
        <w:rPr>
          <w:sz w:val="28"/>
          <w:szCs w:val="28"/>
        </w:rPr>
      </w:pPr>
      <w:r w:rsidRPr="004301F8">
        <w:rPr>
          <w:sz w:val="28"/>
          <w:szCs w:val="28"/>
          <w:lang w:val="tt"/>
        </w:rPr>
        <w:t>2.4.1 пунктны түбәндәге редакциядә бәян итәргә:</w:t>
      </w:r>
    </w:p>
    <w:p w14:paraId="7052CA09" w14:textId="632D0F9B" w:rsidR="003F219F" w:rsidRPr="00C07C7B" w:rsidRDefault="00C07C7B" w:rsidP="003F219F">
      <w:pPr>
        <w:autoSpaceDE w:val="0"/>
        <w:autoSpaceDN w:val="0"/>
        <w:adjustRightInd w:val="0"/>
        <w:ind w:firstLine="708"/>
        <w:jc w:val="both"/>
        <w:rPr>
          <w:sz w:val="28"/>
          <w:szCs w:val="28"/>
          <w:lang w:val="tt"/>
        </w:rPr>
      </w:pPr>
      <w:r>
        <w:rPr>
          <w:sz w:val="28"/>
          <w:szCs w:val="28"/>
          <w:lang w:val="tt"/>
        </w:rPr>
        <w:t>«</w:t>
      </w:r>
      <w:r w:rsidR="00FD20DA" w:rsidRPr="004301F8">
        <w:rPr>
          <w:sz w:val="28"/>
          <w:szCs w:val="28"/>
          <w:lang w:val="tt"/>
        </w:rPr>
        <w:t>2.4.1. Гариза һәм дәүләт хезмәтен күрсәтү өчен кирәкле документлар мөрәҗәгать итүче тарафыннан шәхсән тапшырылган очракта, дәүләт хезмәте Үзәк бүлекчәсе тарафыннан гариза һәм әлеге Регламентның 2.6 пунктында күрсәтелгән документлар теркәлгән көннән алып ун эш көне эчендә күрсәтелә.</w:t>
      </w:r>
      <w:r w:rsidRPr="00C07C7B">
        <w:rPr>
          <w:sz w:val="28"/>
          <w:szCs w:val="28"/>
          <w:lang w:val="tt"/>
        </w:rPr>
        <w:t xml:space="preserve"> </w:t>
      </w:r>
    </w:p>
    <w:p w14:paraId="13160C17" w14:textId="3A14A9DD" w:rsidR="003F219F" w:rsidRPr="00C07C7B" w:rsidRDefault="00FD20DA" w:rsidP="00C07C7B">
      <w:pPr>
        <w:autoSpaceDE w:val="0"/>
        <w:autoSpaceDN w:val="0"/>
        <w:adjustRightInd w:val="0"/>
        <w:ind w:firstLine="708"/>
        <w:jc w:val="both"/>
        <w:rPr>
          <w:sz w:val="28"/>
          <w:szCs w:val="28"/>
          <w:lang w:val="tt"/>
        </w:rPr>
      </w:pPr>
      <w:r w:rsidRPr="00512DFE">
        <w:rPr>
          <w:sz w:val="28"/>
          <w:szCs w:val="28"/>
          <w:lang w:val="tt"/>
        </w:rPr>
        <w:t>Гариза һәм дәүләт хезмәтен күрсәтү өчен кирәкле документлар почта аша юллап җибәрелгән очракта, дәүләт хезмәте Үзәк бүлекчәсе тарафыннан гариза һәм әлеге Регламентның 2.6 пунктында күрсәтелгән документлар теркәлгән көннән алып ун эш көне эчендә күрсәтелә.</w:t>
      </w:r>
      <w:r w:rsidR="00C07C7B">
        <w:rPr>
          <w:sz w:val="28"/>
          <w:szCs w:val="28"/>
          <w:lang w:val="tt"/>
        </w:rPr>
        <w:t xml:space="preserve"> </w:t>
      </w:r>
      <w:r w:rsidRPr="00512DFE">
        <w:rPr>
          <w:color w:val="000000" w:themeColor="text1"/>
          <w:sz w:val="28"/>
          <w:szCs w:val="28"/>
          <w:lang w:val="tt"/>
        </w:rPr>
        <w:t xml:space="preserve">Гариза һәм дәүләт хезмәтен күрсәтү өчен кирәкле документлар мөрәҗәгать итүче тарафыннан Татарстан Республикасы дәүләт һәм муниципаль хезмәтләр күрсәтү порталындагы шәхси кабинет аша бирелгән очракта, дәүләт хезмәте Үзәк бүлекчәсе тарафыннан гаризага эшләр номенклатурасы нигезендә номер һәм Татарстан Республикасы дәүләт һәм муниципаль хезмәтләр күрсәтү порталындагы шәхси кабинетта чагылдырыла торган </w:t>
      </w:r>
      <w:r w:rsidR="00C07C7B">
        <w:rPr>
          <w:color w:val="000000" w:themeColor="text1"/>
          <w:sz w:val="28"/>
          <w:szCs w:val="28"/>
          <w:lang w:val="tt"/>
        </w:rPr>
        <w:t>«</w:t>
      </w:r>
      <w:r w:rsidRPr="00512DFE">
        <w:rPr>
          <w:color w:val="000000" w:themeColor="text1"/>
          <w:sz w:val="28"/>
          <w:szCs w:val="28"/>
          <w:lang w:val="tt"/>
        </w:rPr>
        <w:t>Документлар тикшерү</w:t>
      </w:r>
      <w:r w:rsidR="00C07C7B">
        <w:rPr>
          <w:color w:val="000000" w:themeColor="text1"/>
          <w:sz w:val="28"/>
          <w:szCs w:val="28"/>
          <w:lang w:val="tt"/>
        </w:rPr>
        <w:t>»</w:t>
      </w:r>
      <w:r w:rsidRPr="00512DFE">
        <w:rPr>
          <w:color w:val="000000" w:themeColor="text1"/>
          <w:sz w:val="28"/>
          <w:szCs w:val="28"/>
          <w:lang w:val="tt"/>
        </w:rPr>
        <w:t xml:space="preserve"> статусы бирелгән көннән башлап ун эш көне эчендә күрсәтелә.</w:t>
      </w:r>
      <w:r w:rsidRPr="00512DFE">
        <w:rPr>
          <w:sz w:val="28"/>
          <w:szCs w:val="28"/>
          <w:lang w:val="tt"/>
        </w:rPr>
        <w:tab/>
      </w:r>
    </w:p>
    <w:p w14:paraId="6AE7F016" w14:textId="45B3AEFB" w:rsidR="0045796E" w:rsidRPr="00C277A8" w:rsidRDefault="00FD20DA" w:rsidP="00DC2310">
      <w:pPr>
        <w:widowControl w:val="0"/>
        <w:autoSpaceDE w:val="0"/>
        <w:autoSpaceDN w:val="0"/>
        <w:adjustRightInd w:val="0"/>
        <w:ind w:firstLine="708"/>
        <w:jc w:val="both"/>
        <w:rPr>
          <w:sz w:val="28"/>
          <w:szCs w:val="28"/>
          <w:lang w:val="tt"/>
        </w:rPr>
      </w:pPr>
      <w:r w:rsidRPr="00512DFE">
        <w:rPr>
          <w:sz w:val="28"/>
          <w:szCs w:val="28"/>
          <w:lang w:val="tt"/>
        </w:rPr>
        <w:t xml:space="preserve">2.4.2 пунктта </w:t>
      </w:r>
      <w:r w:rsidR="00C07C7B">
        <w:rPr>
          <w:sz w:val="28"/>
          <w:szCs w:val="28"/>
          <w:lang w:val="tt"/>
        </w:rPr>
        <w:t>«</w:t>
      </w:r>
      <w:r w:rsidRPr="00512DFE">
        <w:rPr>
          <w:sz w:val="28"/>
          <w:szCs w:val="28"/>
          <w:lang w:val="tt"/>
        </w:rPr>
        <w:t>салымнар һәм җыемнар</w:t>
      </w:r>
      <w:r w:rsidR="00C07C7B">
        <w:rPr>
          <w:sz w:val="28"/>
          <w:szCs w:val="28"/>
          <w:lang w:val="tt"/>
        </w:rPr>
        <w:t>»</w:t>
      </w:r>
      <w:r w:rsidRPr="00512DFE">
        <w:rPr>
          <w:sz w:val="28"/>
          <w:szCs w:val="28"/>
          <w:lang w:val="tt"/>
        </w:rPr>
        <w:t xml:space="preserve"> сүзләрен </w:t>
      </w:r>
      <w:r w:rsidR="00C07C7B">
        <w:rPr>
          <w:sz w:val="28"/>
          <w:szCs w:val="28"/>
          <w:lang w:val="tt"/>
        </w:rPr>
        <w:t>«</w:t>
      </w:r>
      <w:r w:rsidRPr="00512DFE">
        <w:rPr>
          <w:sz w:val="28"/>
          <w:szCs w:val="28"/>
          <w:lang w:val="tt"/>
        </w:rPr>
        <w:t>салымнар, җыемнар һәм иминият кертемнәрен түләү</w:t>
      </w:r>
      <w:r w:rsidR="00C07C7B">
        <w:rPr>
          <w:sz w:val="28"/>
          <w:szCs w:val="28"/>
          <w:lang w:val="tt"/>
        </w:rPr>
        <w:t>»</w:t>
      </w:r>
      <w:r w:rsidRPr="00512DFE">
        <w:rPr>
          <w:sz w:val="28"/>
          <w:szCs w:val="28"/>
          <w:lang w:val="tt"/>
        </w:rPr>
        <w:t xml:space="preserve"> сүзләренә алмаштырырга (әлеге абзац таләбе 2023 елның 1 гыйнварыннан гамәлдә була);</w:t>
      </w:r>
    </w:p>
    <w:p w14:paraId="08E8D256" w14:textId="5954B33C" w:rsidR="00B21BE6" w:rsidRPr="00C07C7B" w:rsidRDefault="00FD20DA" w:rsidP="00B21BE6">
      <w:pPr>
        <w:widowControl w:val="0"/>
        <w:autoSpaceDE w:val="0"/>
        <w:autoSpaceDN w:val="0"/>
        <w:adjustRightInd w:val="0"/>
        <w:jc w:val="both"/>
        <w:rPr>
          <w:sz w:val="28"/>
          <w:szCs w:val="28"/>
          <w:lang w:val="tt"/>
        </w:rPr>
      </w:pPr>
      <w:r w:rsidRPr="00512DFE">
        <w:rPr>
          <w:sz w:val="28"/>
          <w:szCs w:val="28"/>
          <w:lang w:val="tt"/>
        </w:rPr>
        <w:tab/>
        <w:t xml:space="preserve">2.6.1 пунктның алтынчы абзацында </w:t>
      </w:r>
      <w:r w:rsidR="00C07C7B">
        <w:rPr>
          <w:sz w:val="28"/>
          <w:szCs w:val="28"/>
          <w:lang w:val="tt"/>
        </w:rPr>
        <w:t>«</w:t>
      </w:r>
      <w:r w:rsidRPr="00512DFE">
        <w:rPr>
          <w:sz w:val="28"/>
          <w:szCs w:val="28"/>
          <w:lang w:val="tt"/>
        </w:rPr>
        <w:t>Россия Федерациясе Пенсия фонды</w:t>
      </w:r>
      <w:r w:rsidR="00C07C7B">
        <w:rPr>
          <w:sz w:val="28"/>
          <w:szCs w:val="28"/>
          <w:lang w:val="tt"/>
        </w:rPr>
        <w:t>»</w:t>
      </w:r>
      <w:r w:rsidRPr="00512DFE">
        <w:rPr>
          <w:sz w:val="28"/>
          <w:szCs w:val="28"/>
          <w:lang w:val="tt"/>
        </w:rPr>
        <w:t xml:space="preserve"> сүзләрен </w:t>
      </w:r>
      <w:r w:rsidR="00C07C7B">
        <w:rPr>
          <w:sz w:val="28"/>
          <w:szCs w:val="28"/>
          <w:lang w:val="tt"/>
        </w:rPr>
        <w:t>«</w:t>
      </w:r>
      <w:r w:rsidRPr="00512DFE">
        <w:rPr>
          <w:sz w:val="28"/>
          <w:szCs w:val="28"/>
          <w:lang w:val="tt"/>
        </w:rPr>
        <w:t>Россия Федерациясе Пенсия һәм социаль иминиятләштерү фонды</w:t>
      </w:r>
      <w:r w:rsidR="00C07C7B">
        <w:rPr>
          <w:sz w:val="28"/>
          <w:szCs w:val="28"/>
          <w:lang w:val="tt"/>
        </w:rPr>
        <w:t>»</w:t>
      </w:r>
      <w:r w:rsidRPr="00512DFE">
        <w:rPr>
          <w:sz w:val="28"/>
          <w:szCs w:val="28"/>
          <w:lang w:val="tt"/>
        </w:rPr>
        <w:t xml:space="preserve"> сүзләренә алмаштырырга (әлеге абзац таләбе 2023 елның 1 гыйнварыннан гамәлдә була);</w:t>
      </w:r>
    </w:p>
    <w:p w14:paraId="5A7C74D3" w14:textId="0F1A6DF5" w:rsidR="00BF4D4C" w:rsidRPr="00C07C7B" w:rsidRDefault="00FD20DA" w:rsidP="00DC2310">
      <w:pPr>
        <w:widowControl w:val="0"/>
        <w:autoSpaceDE w:val="0"/>
        <w:autoSpaceDN w:val="0"/>
        <w:adjustRightInd w:val="0"/>
        <w:jc w:val="both"/>
        <w:rPr>
          <w:sz w:val="28"/>
          <w:szCs w:val="28"/>
          <w:lang w:val="tt"/>
        </w:rPr>
      </w:pPr>
      <w:r w:rsidRPr="00512DFE">
        <w:rPr>
          <w:sz w:val="28"/>
          <w:szCs w:val="28"/>
          <w:lang w:val="tt"/>
        </w:rPr>
        <w:tab/>
        <w:t>2.6.2  пунктны түбәндәге редакциядә бәян итәргә:</w:t>
      </w:r>
    </w:p>
    <w:p w14:paraId="4856758C" w14:textId="6BC500EF" w:rsidR="00BF4D4C" w:rsidRPr="00C07C7B" w:rsidRDefault="00C07C7B" w:rsidP="00BF4D4C">
      <w:pPr>
        <w:widowControl w:val="0"/>
        <w:autoSpaceDE w:val="0"/>
        <w:autoSpaceDN w:val="0"/>
        <w:adjustRightInd w:val="0"/>
        <w:ind w:firstLine="708"/>
        <w:jc w:val="both"/>
        <w:rPr>
          <w:sz w:val="28"/>
          <w:szCs w:val="28"/>
          <w:lang w:val="tt"/>
        </w:rPr>
      </w:pPr>
      <w:r>
        <w:rPr>
          <w:sz w:val="28"/>
          <w:szCs w:val="28"/>
          <w:lang w:val="tt"/>
        </w:rPr>
        <w:t>«</w:t>
      </w:r>
      <w:r w:rsidR="00FD20DA" w:rsidRPr="00512DFE">
        <w:rPr>
          <w:sz w:val="28"/>
          <w:szCs w:val="28"/>
          <w:lang w:val="tt"/>
        </w:rPr>
        <w:t>2.6.2. Ведомствоара мәгълүмати хезмәттәшлек кысаларында алына торган белешмәләр:</w:t>
      </w:r>
    </w:p>
    <w:p w14:paraId="37E85F5D" w14:textId="241FF5B6" w:rsidR="00BF4D4C" w:rsidRPr="00C07C7B" w:rsidRDefault="00C07C7B" w:rsidP="00BF4D4C">
      <w:pPr>
        <w:widowControl w:val="0"/>
        <w:autoSpaceDE w:val="0"/>
        <w:autoSpaceDN w:val="0"/>
        <w:adjustRightInd w:val="0"/>
        <w:ind w:firstLine="708"/>
        <w:jc w:val="both"/>
        <w:rPr>
          <w:sz w:val="28"/>
          <w:szCs w:val="28"/>
          <w:lang w:val="tt"/>
        </w:rPr>
      </w:pPr>
      <w:r>
        <w:rPr>
          <w:sz w:val="28"/>
          <w:szCs w:val="28"/>
          <w:lang w:val="tt"/>
        </w:rPr>
        <w:lastRenderedPageBreak/>
        <w:t>«</w:t>
      </w:r>
      <w:r w:rsidR="00FD20DA" w:rsidRPr="00512DFE">
        <w:rPr>
          <w:sz w:val="28"/>
          <w:szCs w:val="28"/>
          <w:lang w:val="tt"/>
        </w:rPr>
        <w:t>Иминият пенсияләре турында</w:t>
      </w:r>
      <w:r>
        <w:rPr>
          <w:sz w:val="28"/>
          <w:szCs w:val="28"/>
          <w:lang w:val="tt"/>
        </w:rPr>
        <w:t>»</w:t>
      </w:r>
      <w:r w:rsidR="00FD20DA" w:rsidRPr="00512DFE">
        <w:rPr>
          <w:sz w:val="28"/>
          <w:szCs w:val="28"/>
          <w:lang w:val="tt"/>
        </w:rPr>
        <w:t xml:space="preserve">, </w:t>
      </w:r>
      <w:r>
        <w:rPr>
          <w:sz w:val="28"/>
          <w:szCs w:val="28"/>
          <w:lang w:val="tt"/>
        </w:rPr>
        <w:t>«</w:t>
      </w:r>
      <w:r w:rsidR="00FD20DA" w:rsidRPr="00512DFE">
        <w:rPr>
          <w:sz w:val="28"/>
          <w:szCs w:val="28"/>
          <w:lang w:val="tt"/>
        </w:rPr>
        <w:t>Россия Федерациясендә хезмәт пенсияләре турында</w:t>
      </w:r>
      <w:r>
        <w:rPr>
          <w:sz w:val="28"/>
          <w:szCs w:val="28"/>
          <w:lang w:val="tt"/>
        </w:rPr>
        <w:t>»</w:t>
      </w:r>
      <w:r w:rsidR="00FD20DA" w:rsidRPr="00512DFE">
        <w:rPr>
          <w:sz w:val="28"/>
          <w:szCs w:val="28"/>
          <w:lang w:val="tt"/>
        </w:rPr>
        <w:t xml:space="preserve"> һәм </w:t>
      </w:r>
      <w:r>
        <w:rPr>
          <w:sz w:val="28"/>
          <w:szCs w:val="28"/>
          <w:lang w:val="tt"/>
        </w:rPr>
        <w:t>«</w:t>
      </w:r>
      <w:r w:rsidR="00FD20DA" w:rsidRPr="00512DFE">
        <w:rPr>
          <w:sz w:val="28"/>
          <w:szCs w:val="28"/>
          <w:lang w:val="tt"/>
        </w:rPr>
        <w:t>Россия Федерациясендә дәүләт пенсиясе белән  тәэмин итү турында</w:t>
      </w:r>
      <w:r>
        <w:rPr>
          <w:sz w:val="28"/>
          <w:szCs w:val="28"/>
          <w:lang w:val="tt"/>
        </w:rPr>
        <w:t>»</w:t>
      </w:r>
      <w:r w:rsidR="00FD20DA" w:rsidRPr="00512DFE">
        <w:rPr>
          <w:sz w:val="28"/>
          <w:szCs w:val="28"/>
          <w:lang w:val="tt"/>
        </w:rPr>
        <w:t xml:space="preserve"> федераль законнар нигезендә  пенсия билгеләү турында (Россия Федерациясе Пенсия һәм социаль иминият фондыннан) (әлеге абзац таләбе 2023 елның 1 гыйнварыннан гамәл була);</w:t>
      </w:r>
    </w:p>
    <w:p w14:paraId="689F5504" w14:textId="057C1EE8" w:rsidR="00BF4D4C" w:rsidRPr="00C07C7B" w:rsidRDefault="00FD20DA" w:rsidP="00BF4D4C">
      <w:pPr>
        <w:widowControl w:val="0"/>
        <w:autoSpaceDE w:val="0"/>
        <w:autoSpaceDN w:val="0"/>
        <w:adjustRightInd w:val="0"/>
        <w:ind w:firstLine="708"/>
        <w:jc w:val="both"/>
        <w:rPr>
          <w:sz w:val="28"/>
          <w:szCs w:val="28"/>
          <w:lang w:val="tt"/>
        </w:rPr>
      </w:pPr>
      <w:r w:rsidRPr="00851A26">
        <w:rPr>
          <w:sz w:val="28"/>
          <w:szCs w:val="28"/>
          <w:lang w:val="tt"/>
        </w:rPr>
        <w:t>федераль законнар нигезендә  айлык акчалата түләүне алудан баш тарту турында (Россия Федерациясе Пенсия һәм социаль иминият фондыннан) (әлеге абзац таләбе 2023 елның 1 гыйнварыннан гамәлдә була);</w:t>
      </w:r>
    </w:p>
    <w:p w14:paraId="438D5950" w14:textId="07149F47" w:rsidR="00BF4D4C" w:rsidRPr="00C07C7B" w:rsidRDefault="00FD20DA" w:rsidP="00BF4D4C">
      <w:pPr>
        <w:widowControl w:val="0"/>
        <w:autoSpaceDE w:val="0"/>
        <w:autoSpaceDN w:val="0"/>
        <w:adjustRightInd w:val="0"/>
        <w:ind w:firstLine="708"/>
        <w:jc w:val="both"/>
        <w:rPr>
          <w:sz w:val="28"/>
          <w:szCs w:val="28"/>
          <w:lang w:val="tt"/>
        </w:rPr>
      </w:pPr>
      <w:r w:rsidRPr="00512DFE">
        <w:rPr>
          <w:sz w:val="28"/>
          <w:szCs w:val="28"/>
          <w:lang w:val="tt"/>
        </w:rPr>
        <w:t>индивидуаль шәхси счетның иминият номеры турында (Россия Федерациясе Пенсия һәм социаль иминият фондыннан ) (әлеге абзац таләбе 2023 елның 1 гыйнварыннан гамәл була);</w:t>
      </w:r>
    </w:p>
    <w:p w14:paraId="6054A964" w14:textId="77777777" w:rsidR="00BF4D4C" w:rsidRPr="00C07C7B" w:rsidRDefault="00FD20DA" w:rsidP="00BF4D4C">
      <w:pPr>
        <w:widowControl w:val="0"/>
        <w:autoSpaceDE w:val="0"/>
        <w:autoSpaceDN w:val="0"/>
        <w:adjustRightInd w:val="0"/>
        <w:ind w:firstLine="708"/>
        <w:jc w:val="both"/>
        <w:rPr>
          <w:sz w:val="28"/>
          <w:szCs w:val="28"/>
          <w:lang w:val="tt"/>
        </w:rPr>
      </w:pPr>
      <w:r w:rsidRPr="00512DFE">
        <w:rPr>
          <w:sz w:val="28"/>
          <w:szCs w:val="28"/>
          <w:lang w:val="tt"/>
        </w:rPr>
        <w:t>Россия Федерациясе бюджет системасы бюджетларына салымнар, җыемнар һәм иминият кертемнәрен түләү буенча бурычлар булуы (булмавы) турында (Федераль салым хезмәтеннән) (әлеге абзац таләбе 2023 елның 1 гыйнварыннан гамәлдә була);</w:t>
      </w:r>
    </w:p>
    <w:p w14:paraId="6E69D16F" w14:textId="3A6BFFED" w:rsidR="00BF4D4C" w:rsidRPr="00C07C7B" w:rsidRDefault="00FD20DA" w:rsidP="00BF4D4C">
      <w:pPr>
        <w:widowControl w:val="0"/>
        <w:autoSpaceDE w:val="0"/>
        <w:autoSpaceDN w:val="0"/>
        <w:adjustRightInd w:val="0"/>
        <w:ind w:firstLine="708"/>
        <w:jc w:val="both"/>
        <w:rPr>
          <w:sz w:val="28"/>
          <w:szCs w:val="28"/>
          <w:lang w:val="tt"/>
        </w:rPr>
      </w:pPr>
      <w:r w:rsidRPr="00512DFE">
        <w:rPr>
          <w:sz w:val="28"/>
          <w:szCs w:val="28"/>
          <w:lang w:val="tt"/>
        </w:rPr>
        <w:t>төрләренең исемлеге 542 номерлы Нигезләмәгә кушымтада күрсәтелгән физик затларның керемнәре турында (әлеге Регламентның 1.2 пунктының дүртенче һәм бишенче абзацларында күрсәтелгән затларга айлык түләү билгеләнгән очракта) (Федераль салым хезмәтеннән).</w:t>
      </w:r>
    </w:p>
    <w:p w14:paraId="6C9476A6" w14:textId="699C0625" w:rsidR="00BF4D4C" w:rsidRPr="00C07C7B" w:rsidRDefault="00FD20DA" w:rsidP="00BF4D4C">
      <w:pPr>
        <w:widowControl w:val="0"/>
        <w:autoSpaceDE w:val="0"/>
        <w:autoSpaceDN w:val="0"/>
        <w:adjustRightInd w:val="0"/>
        <w:ind w:firstLine="708"/>
        <w:jc w:val="both"/>
        <w:rPr>
          <w:sz w:val="28"/>
          <w:szCs w:val="28"/>
          <w:lang w:val="tt"/>
        </w:rPr>
      </w:pPr>
      <w:r w:rsidRPr="00512DFE">
        <w:rPr>
          <w:sz w:val="28"/>
          <w:szCs w:val="28"/>
          <w:lang w:val="tt"/>
        </w:rPr>
        <w:t>Мөрәҗәгать итүче Татарстан Республикасы дәүләт һәм муниципаль хезмәтләр күрсәтү порталы яки Татарстан Республикасы Электрон Хөкүмәте инфоматлары аша мөрәҗәгать иткән очракта, өстәмә рәвештә ведомствоара хезмәттәшлек каналлары буенча мөрәҗәгать итүченең паспортының чынлыгын раслау турында мәгълүмат алына (РФ Эчке эшләр министрлыгында).</w:t>
      </w:r>
    </w:p>
    <w:p w14:paraId="1698AABB" w14:textId="77777777" w:rsidR="00BF4D4C" w:rsidRPr="00C07C7B" w:rsidRDefault="00FD20DA" w:rsidP="00BF4D4C">
      <w:pPr>
        <w:widowControl w:val="0"/>
        <w:autoSpaceDE w:val="0"/>
        <w:autoSpaceDN w:val="0"/>
        <w:adjustRightInd w:val="0"/>
        <w:ind w:firstLine="708"/>
        <w:jc w:val="both"/>
        <w:rPr>
          <w:sz w:val="28"/>
          <w:szCs w:val="28"/>
          <w:lang w:val="tt"/>
        </w:rPr>
      </w:pPr>
      <w:r w:rsidRPr="00512DFE">
        <w:rPr>
          <w:sz w:val="28"/>
          <w:szCs w:val="28"/>
          <w:lang w:val="tt"/>
        </w:rPr>
        <w:t>Мөрәҗәгать итүче югарыда аталган белешмәләрне раслый торган документларны үз инициативасы белән дә тапшырырга хокуклы.</w:t>
      </w:r>
    </w:p>
    <w:p w14:paraId="79DA751D" w14:textId="77777777" w:rsidR="00BF4D4C" w:rsidRPr="00C07C7B" w:rsidRDefault="00FD20DA" w:rsidP="00BF4D4C">
      <w:pPr>
        <w:widowControl w:val="0"/>
        <w:autoSpaceDE w:val="0"/>
        <w:autoSpaceDN w:val="0"/>
        <w:adjustRightInd w:val="0"/>
        <w:ind w:firstLine="708"/>
        <w:jc w:val="both"/>
        <w:rPr>
          <w:sz w:val="28"/>
          <w:szCs w:val="28"/>
          <w:lang w:val="tt"/>
        </w:rPr>
      </w:pPr>
      <w:r w:rsidRPr="00512DFE">
        <w:rPr>
          <w:sz w:val="28"/>
          <w:szCs w:val="28"/>
          <w:lang w:val="tt"/>
        </w:rPr>
        <w:t>Әлеге документлар мөрәҗәгать итүче тарафыннан турыдан-туры вәкаләтле оешмалардан алынырга мөмкин, шул исәптән, мондый мөмкинлек булганда, электрон формада да, һәм әлеге Регламентның 2.6 пунктында билгеләнгән документларны тапшыру өчен әлеге Регламентта каралган тәртиптә тапшырылырга мөмкин.</w:t>
      </w:r>
    </w:p>
    <w:p w14:paraId="03F9159E" w14:textId="289FDEFF" w:rsidR="00BF4D4C" w:rsidRPr="00C07C7B" w:rsidRDefault="00FD20DA" w:rsidP="00BF4D4C">
      <w:pPr>
        <w:widowControl w:val="0"/>
        <w:autoSpaceDE w:val="0"/>
        <w:autoSpaceDN w:val="0"/>
        <w:adjustRightInd w:val="0"/>
        <w:ind w:firstLine="708"/>
        <w:jc w:val="both"/>
        <w:rPr>
          <w:sz w:val="28"/>
          <w:szCs w:val="28"/>
          <w:lang w:val="tt"/>
        </w:rPr>
      </w:pPr>
      <w:r w:rsidRPr="00512DFE">
        <w:rPr>
          <w:sz w:val="28"/>
          <w:szCs w:val="28"/>
          <w:lang w:val="tt"/>
        </w:rPr>
        <w:t>Югарыда күрсәтелгән белешмәләрдән торучы документларның мөрәҗәгать итүче тарафыннан тапшырылмавы мөрәҗәгать итүчегә дәүләт хезмәте күрсәтүдән баш тарту өчен нигез була алмый.</w:t>
      </w:r>
      <w:r w:rsidR="00C07C7B">
        <w:rPr>
          <w:sz w:val="28"/>
          <w:szCs w:val="28"/>
          <w:lang w:val="tt"/>
        </w:rPr>
        <w:t>»</w:t>
      </w:r>
      <w:r w:rsidRPr="00512DFE">
        <w:rPr>
          <w:sz w:val="28"/>
          <w:szCs w:val="28"/>
          <w:lang w:val="tt"/>
        </w:rPr>
        <w:t>;</w:t>
      </w:r>
    </w:p>
    <w:p w14:paraId="5D5A94F1" w14:textId="766B3084" w:rsidR="00DC2310" w:rsidRPr="00C07C7B" w:rsidRDefault="00FD20DA" w:rsidP="00BF4D4C">
      <w:pPr>
        <w:widowControl w:val="0"/>
        <w:autoSpaceDE w:val="0"/>
        <w:autoSpaceDN w:val="0"/>
        <w:adjustRightInd w:val="0"/>
        <w:ind w:firstLine="708"/>
        <w:jc w:val="both"/>
        <w:rPr>
          <w:sz w:val="28"/>
          <w:szCs w:val="28"/>
          <w:lang w:val="tt"/>
        </w:rPr>
      </w:pPr>
      <w:r w:rsidRPr="00512DFE">
        <w:rPr>
          <w:sz w:val="28"/>
          <w:szCs w:val="28"/>
          <w:lang w:val="tt"/>
        </w:rPr>
        <w:t xml:space="preserve">2.8.1 пунктта </w:t>
      </w:r>
      <w:r w:rsidR="00C07C7B">
        <w:rPr>
          <w:sz w:val="28"/>
          <w:szCs w:val="28"/>
          <w:lang w:val="tt"/>
        </w:rPr>
        <w:t>«</w:t>
      </w:r>
      <w:r w:rsidRPr="00512DFE">
        <w:rPr>
          <w:sz w:val="28"/>
          <w:szCs w:val="28"/>
          <w:lang w:val="tt"/>
        </w:rPr>
        <w:t>салымнар һәм җыемнар</w:t>
      </w:r>
      <w:r w:rsidR="00C07C7B">
        <w:rPr>
          <w:sz w:val="28"/>
          <w:szCs w:val="28"/>
          <w:lang w:val="tt"/>
        </w:rPr>
        <w:t>»</w:t>
      </w:r>
      <w:r w:rsidRPr="00512DFE">
        <w:rPr>
          <w:sz w:val="28"/>
          <w:szCs w:val="28"/>
          <w:lang w:val="tt"/>
        </w:rPr>
        <w:t xml:space="preserve"> сүзләрен </w:t>
      </w:r>
      <w:r w:rsidR="00C07C7B">
        <w:rPr>
          <w:sz w:val="28"/>
          <w:szCs w:val="28"/>
          <w:lang w:val="tt"/>
        </w:rPr>
        <w:t>«</w:t>
      </w:r>
      <w:r w:rsidRPr="00512DFE">
        <w:rPr>
          <w:sz w:val="28"/>
          <w:szCs w:val="28"/>
          <w:lang w:val="tt"/>
        </w:rPr>
        <w:t>салымнар, җыемнар һәм иминият кертемнәрен түләү</w:t>
      </w:r>
      <w:r w:rsidR="00C07C7B">
        <w:rPr>
          <w:sz w:val="28"/>
          <w:szCs w:val="28"/>
          <w:lang w:val="tt"/>
        </w:rPr>
        <w:t>»</w:t>
      </w:r>
      <w:r w:rsidRPr="00512DFE">
        <w:rPr>
          <w:sz w:val="28"/>
          <w:szCs w:val="28"/>
          <w:lang w:val="tt"/>
        </w:rPr>
        <w:t xml:space="preserve"> сүзләренә алмаштырырга (әлеге абзац таләбе 2023 елның 1 гыйнварыннан гамәлдә була);</w:t>
      </w:r>
    </w:p>
    <w:p w14:paraId="6AC6E2F3" w14:textId="2E7CB8FF" w:rsidR="00B21BE6" w:rsidRPr="00C07C7B" w:rsidRDefault="00FD20DA" w:rsidP="00B21BE6">
      <w:pPr>
        <w:widowControl w:val="0"/>
        <w:autoSpaceDE w:val="0"/>
        <w:autoSpaceDN w:val="0"/>
        <w:adjustRightInd w:val="0"/>
        <w:ind w:firstLine="708"/>
        <w:jc w:val="both"/>
        <w:rPr>
          <w:sz w:val="28"/>
          <w:szCs w:val="28"/>
          <w:lang w:val="tt"/>
        </w:rPr>
      </w:pPr>
      <w:r w:rsidRPr="00512DFE">
        <w:rPr>
          <w:sz w:val="28"/>
          <w:szCs w:val="28"/>
          <w:lang w:val="tt"/>
        </w:rPr>
        <w:t xml:space="preserve">2.8.2 пунктның алтынчы абзацында </w:t>
      </w:r>
      <w:r w:rsidR="00C07C7B">
        <w:rPr>
          <w:sz w:val="28"/>
          <w:szCs w:val="28"/>
          <w:lang w:val="tt"/>
        </w:rPr>
        <w:t>«</w:t>
      </w:r>
      <w:r w:rsidRPr="00512DFE">
        <w:rPr>
          <w:sz w:val="28"/>
          <w:szCs w:val="28"/>
          <w:lang w:val="tt"/>
        </w:rPr>
        <w:t>салымнар һәм җыемнар</w:t>
      </w:r>
      <w:r w:rsidR="00C07C7B">
        <w:rPr>
          <w:sz w:val="28"/>
          <w:szCs w:val="28"/>
          <w:lang w:val="tt"/>
        </w:rPr>
        <w:t>»</w:t>
      </w:r>
      <w:r w:rsidRPr="00512DFE">
        <w:rPr>
          <w:sz w:val="28"/>
          <w:szCs w:val="28"/>
          <w:lang w:val="tt"/>
        </w:rPr>
        <w:t xml:space="preserve"> сүзләрен </w:t>
      </w:r>
      <w:r w:rsidR="00C07C7B">
        <w:rPr>
          <w:sz w:val="28"/>
          <w:szCs w:val="28"/>
          <w:lang w:val="tt"/>
        </w:rPr>
        <w:t>«</w:t>
      </w:r>
      <w:r w:rsidRPr="00512DFE">
        <w:rPr>
          <w:sz w:val="28"/>
          <w:szCs w:val="28"/>
          <w:lang w:val="tt"/>
        </w:rPr>
        <w:t>салымнар, җыемнар һәм иминият кертемнәрен түләү</w:t>
      </w:r>
      <w:r w:rsidR="00C07C7B">
        <w:rPr>
          <w:sz w:val="28"/>
          <w:szCs w:val="28"/>
          <w:lang w:val="tt"/>
        </w:rPr>
        <w:t>»</w:t>
      </w:r>
      <w:r w:rsidRPr="00512DFE">
        <w:rPr>
          <w:sz w:val="28"/>
          <w:szCs w:val="28"/>
          <w:lang w:val="tt"/>
        </w:rPr>
        <w:t xml:space="preserve"> сүзләренә алмаштырырга (әлеге абзац таләбе 2023 елның 1 гыйнварыннан гамәлдә була).</w:t>
      </w:r>
    </w:p>
    <w:p w14:paraId="67BFFD3E" w14:textId="20819CBB" w:rsidR="004031B7" w:rsidRPr="00C07C7B" w:rsidRDefault="00FD20DA" w:rsidP="00BF4D4C">
      <w:pPr>
        <w:widowControl w:val="0"/>
        <w:autoSpaceDE w:val="0"/>
        <w:autoSpaceDN w:val="0"/>
        <w:adjustRightInd w:val="0"/>
        <w:ind w:firstLine="540"/>
        <w:jc w:val="both"/>
        <w:rPr>
          <w:sz w:val="28"/>
          <w:szCs w:val="28"/>
          <w:lang w:val="tt"/>
        </w:rPr>
      </w:pPr>
      <w:r w:rsidRPr="00512DFE">
        <w:rPr>
          <w:sz w:val="28"/>
          <w:szCs w:val="28"/>
          <w:lang w:val="tt"/>
        </w:rPr>
        <w:t xml:space="preserve">2.12.4 пунктның </w:t>
      </w:r>
      <w:r w:rsidR="00C07C7B">
        <w:rPr>
          <w:sz w:val="28"/>
          <w:szCs w:val="28"/>
          <w:lang w:val="tt"/>
        </w:rPr>
        <w:t>«</w:t>
      </w:r>
      <w:r w:rsidRPr="00512DFE">
        <w:rPr>
          <w:sz w:val="28"/>
          <w:szCs w:val="28"/>
          <w:lang w:val="tt"/>
        </w:rPr>
        <w:t>а</w:t>
      </w:r>
      <w:r w:rsidR="00C07C7B">
        <w:rPr>
          <w:sz w:val="28"/>
          <w:szCs w:val="28"/>
          <w:lang w:val="tt"/>
        </w:rPr>
        <w:t>»</w:t>
      </w:r>
      <w:r w:rsidRPr="00512DFE">
        <w:rPr>
          <w:sz w:val="28"/>
          <w:szCs w:val="28"/>
          <w:lang w:val="tt"/>
        </w:rPr>
        <w:t xml:space="preserve"> пунктчасын түбәндәге редакциядә бәян итәргә:</w:t>
      </w:r>
    </w:p>
    <w:p w14:paraId="60E99208" w14:textId="1FB48EA7" w:rsidR="00F92F1D" w:rsidRPr="00C07C7B" w:rsidRDefault="00C07C7B" w:rsidP="00BF4D4C">
      <w:pPr>
        <w:autoSpaceDE w:val="0"/>
        <w:autoSpaceDN w:val="0"/>
        <w:adjustRightInd w:val="0"/>
        <w:ind w:firstLine="540"/>
        <w:jc w:val="both"/>
        <w:rPr>
          <w:sz w:val="28"/>
          <w:szCs w:val="28"/>
          <w:lang w:val="tt"/>
        </w:rPr>
      </w:pPr>
      <w:r>
        <w:rPr>
          <w:sz w:val="28"/>
          <w:szCs w:val="28"/>
          <w:lang w:val="tt"/>
        </w:rPr>
        <w:t>«</w:t>
      </w:r>
      <w:r w:rsidR="00FD20DA" w:rsidRPr="007E6339">
        <w:rPr>
          <w:sz w:val="28"/>
          <w:szCs w:val="28"/>
          <w:lang w:val="tt"/>
        </w:rPr>
        <w:t>а) Үзәк бүлекчәсе хезмәткәрләре тарафыннан инвалидларга дәүләт хезмәте күрсәтү кагыйдәләре турында, шул исәптән дәүләт хезмәтеннән файдалану өчен кирәкле документларны рәсмиләштерү турында, дәүләт хезмәтеннән файдалану өчен кирәкле башка гамәлләрне башкару турында кирәкле ярдәмне күрсәтү;</w:t>
      </w:r>
    </w:p>
    <w:p w14:paraId="4692DBB4" w14:textId="79F07E62" w:rsidR="00F92F1D" w:rsidRPr="00C07C7B" w:rsidRDefault="00FD20DA" w:rsidP="00BF4D4C">
      <w:pPr>
        <w:widowControl w:val="0"/>
        <w:autoSpaceDE w:val="0"/>
        <w:autoSpaceDN w:val="0"/>
        <w:adjustRightInd w:val="0"/>
        <w:ind w:firstLine="540"/>
        <w:jc w:val="both"/>
        <w:rPr>
          <w:sz w:val="28"/>
          <w:szCs w:val="28"/>
          <w:lang w:val="tt"/>
        </w:rPr>
      </w:pPr>
      <w:r w:rsidRPr="007E6339">
        <w:rPr>
          <w:sz w:val="28"/>
          <w:szCs w:val="28"/>
          <w:lang w:val="tt"/>
        </w:rPr>
        <w:t xml:space="preserve">2.12.4 пунктның </w:t>
      </w:r>
      <w:r w:rsidR="00C07C7B">
        <w:rPr>
          <w:sz w:val="28"/>
          <w:szCs w:val="28"/>
          <w:lang w:val="tt"/>
        </w:rPr>
        <w:t>«</w:t>
      </w:r>
      <w:r w:rsidRPr="007E6339">
        <w:rPr>
          <w:sz w:val="28"/>
          <w:szCs w:val="28"/>
          <w:lang w:val="tt"/>
        </w:rPr>
        <w:t>в</w:t>
      </w:r>
      <w:r w:rsidR="00C07C7B">
        <w:rPr>
          <w:sz w:val="28"/>
          <w:szCs w:val="28"/>
          <w:lang w:val="tt"/>
        </w:rPr>
        <w:t>»</w:t>
      </w:r>
      <w:r w:rsidRPr="007E6339">
        <w:rPr>
          <w:sz w:val="28"/>
          <w:szCs w:val="28"/>
          <w:lang w:val="tt"/>
        </w:rPr>
        <w:t xml:space="preserve"> пунктчасын түбәндәге редакциядә бәян итәргә:</w:t>
      </w:r>
    </w:p>
    <w:p w14:paraId="184EAED6" w14:textId="3B96B52B" w:rsidR="00255328" w:rsidRPr="00C07C7B" w:rsidRDefault="00C07C7B" w:rsidP="00BF4D4C">
      <w:pPr>
        <w:autoSpaceDE w:val="0"/>
        <w:autoSpaceDN w:val="0"/>
        <w:adjustRightInd w:val="0"/>
        <w:ind w:firstLine="540"/>
        <w:jc w:val="both"/>
        <w:rPr>
          <w:sz w:val="28"/>
          <w:szCs w:val="28"/>
          <w:lang w:val="tt"/>
        </w:rPr>
      </w:pPr>
      <w:r>
        <w:rPr>
          <w:sz w:val="28"/>
          <w:szCs w:val="28"/>
          <w:lang w:val="tt"/>
        </w:rPr>
        <w:lastRenderedPageBreak/>
        <w:t>«</w:t>
      </w:r>
      <w:r w:rsidR="00FD20DA" w:rsidRPr="007E6339">
        <w:rPr>
          <w:sz w:val="28"/>
          <w:szCs w:val="28"/>
          <w:lang w:val="tt"/>
        </w:rPr>
        <w:t>в) Үзәк бүлекчәсе хезмәткәрләре тарафыннан инвалидларга башка затлар белән бертигез рәвештә дәүләт хезмәтеннән файдалану өчен комачау иткән каршылыкларны бетерүдә кирәкле башка ярдәмне күрсәтү;</w:t>
      </w:r>
      <w:r>
        <w:rPr>
          <w:sz w:val="28"/>
          <w:szCs w:val="28"/>
          <w:lang w:val="tt"/>
        </w:rPr>
        <w:t>»</w:t>
      </w:r>
      <w:r w:rsidR="00FD20DA" w:rsidRPr="007E6339">
        <w:rPr>
          <w:sz w:val="28"/>
          <w:szCs w:val="28"/>
          <w:lang w:val="tt"/>
        </w:rPr>
        <w:t>;</w:t>
      </w:r>
    </w:p>
    <w:p w14:paraId="7C3C7E01" w14:textId="39E18722" w:rsidR="00E542F7" w:rsidRPr="00C07C7B" w:rsidRDefault="00FD20DA" w:rsidP="004031B7">
      <w:pPr>
        <w:autoSpaceDE w:val="0"/>
        <w:autoSpaceDN w:val="0"/>
        <w:adjustRightInd w:val="0"/>
        <w:ind w:firstLine="540"/>
        <w:jc w:val="both"/>
        <w:rPr>
          <w:sz w:val="28"/>
          <w:szCs w:val="28"/>
          <w:lang w:val="tt"/>
        </w:rPr>
      </w:pPr>
      <w:r w:rsidRPr="007E6339">
        <w:rPr>
          <w:sz w:val="28"/>
          <w:szCs w:val="28"/>
          <w:lang w:val="tt"/>
        </w:rPr>
        <w:t>2.13.1 пунктның өченче абзацын киләсе редакциядә бәян итәргә:</w:t>
      </w:r>
    </w:p>
    <w:p w14:paraId="5F14431E" w14:textId="64089E96" w:rsidR="00E542F7" w:rsidRPr="00C07C7B" w:rsidRDefault="00C07C7B" w:rsidP="00E542F7">
      <w:pPr>
        <w:autoSpaceDE w:val="0"/>
        <w:autoSpaceDN w:val="0"/>
        <w:adjustRightInd w:val="0"/>
        <w:ind w:firstLine="540"/>
        <w:jc w:val="both"/>
        <w:rPr>
          <w:sz w:val="28"/>
          <w:szCs w:val="28"/>
          <w:lang w:val="tt"/>
        </w:rPr>
      </w:pPr>
      <w:r>
        <w:rPr>
          <w:sz w:val="28"/>
          <w:szCs w:val="28"/>
          <w:lang w:val="tt"/>
        </w:rPr>
        <w:t>«</w:t>
      </w:r>
      <w:r w:rsidR="00FD20DA" w:rsidRPr="007E6339">
        <w:rPr>
          <w:sz w:val="28"/>
          <w:szCs w:val="28"/>
          <w:lang w:val="tt"/>
        </w:rPr>
        <w:t>Үзәк бүлекчәсе хезмәткәрләре тарафыннан инвалидларга башка затлар белән бертигез хезмәт күрсәтүгә комачаулаучы киртәләрне җиңүдә ярдәм итү;</w:t>
      </w:r>
      <w:r>
        <w:rPr>
          <w:sz w:val="28"/>
          <w:szCs w:val="28"/>
          <w:lang w:val="tt"/>
        </w:rPr>
        <w:t>»</w:t>
      </w:r>
      <w:r w:rsidR="00FD20DA" w:rsidRPr="007E6339">
        <w:rPr>
          <w:sz w:val="28"/>
          <w:szCs w:val="28"/>
          <w:lang w:val="tt"/>
        </w:rPr>
        <w:t>;</w:t>
      </w:r>
    </w:p>
    <w:p w14:paraId="61539587" w14:textId="2563B3DA" w:rsidR="00EE301E" w:rsidRPr="00C07C7B" w:rsidRDefault="00FD20DA" w:rsidP="00BF4D4C">
      <w:pPr>
        <w:widowControl w:val="0"/>
        <w:autoSpaceDE w:val="0"/>
        <w:autoSpaceDN w:val="0"/>
        <w:adjustRightInd w:val="0"/>
        <w:ind w:firstLine="540"/>
        <w:jc w:val="both"/>
        <w:rPr>
          <w:sz w:val="28"/>
          <w:szCs w:val="28"/>
          <w:lang w:val="tt"/>
        </w:rPr>
      </w:pPr>
      <w:r w:rsidRPr="007E6339">
        <w:rPr>
          <w:sz w:val="28"/>
          <w:szCs w:val="28"/>
          <w:lang w:val="tt"/>
        </w:rPr>
        <w:t xml:space="preserve">2.13.1 пунктның сигезенче абзацында </w:t>
      </w:r>
      <w:r w:rsidR="00C07C7B">
        <w:rPr>
          <w:sz w:val="28"/>
          <w:szCs w:val="28"/>
          <w:lang w:val="tt"/>
        </w:rPr>
        <w:t>«</w:t>
      </w:r>
      <w:r w:rsidRPr="007E6339">
        <w:rPr>
          <w:sz w:val="28"/>
          <w:szCs w:val="28"/>
          <w:lang w:val="tt"/>
        </w:rPr>
        <w:t>Бердәм порталда һәм Татарстан Республикасы дәүләт һәм муниципаль хезмәтләр күрсәтүнең бердәм порталында</w:t>
      </w:r>
      <w:r w:rsidR="00C07C7B">
        <w:rPr>
          <w:sz w:val="28"/>
          <w:szCs w:val="28"/>
          <w:lang w:val="tt"/>
        </w:rPr>
        <w:t>»</w:t>
      </w:r>
      <w:r w:rsidRPr="007E6339">
        <w:rPr>
          <w:sz w:val="28"/>
          <w:szCs w:val="28"/>
          <w:lang w:val="tt"/>
        </w:rPr>
        <w:t xml:space="preserve"> сүзләрен </w:t>
      </w:r>
      <w:r w:rsidR="00C07C7B">
        <w:rPr>
          <w:sz w:val="28"/>
          <w:szCs w:val="28"/>
          <w:lang w:val="tt"/>
        </w:rPr>
        <w:t>«</w:t>
      </w:r>
      <w:r w:rsidRPr="007E6339">
        <w:rPr>
          <w:sz w:val="28"/>
          <w:szCs w:val="28"/>
          <w:lang w:val="tt"/>
        </w:rPr>
        <w:t>Татарстан Республикасы дәүләт һәм муниципаль хезмәтләр күрсәтү порталында</w:t>
      </w:r>
      <w:r w:rsidR="00C07C7B">
        <w:rPr>
          <w:sz w:val="28"/>
          <w:szCs w:val="28"/>
          <w:lang w:val="tt"/>
        </w:rPr>
        <w:t>»</w:t>
      </w:r>
      <w:r w:rsidRPr="007E6339">
        <w:rPr>
          <w:sz w:val="28"/>
          <w:szCs w:val="28"/>
          <w:lang w:val="tt"/>
        </w:rPr>
        <w:t xml:space="preserve"> сүзләренә алмаштырырга;</w:t>
      </w:r>
    </w:p>
    <w:p w14:paraId="16C57DA6" w14:textId="2B9D72C7" w:rsidR="009A1613" w:rsidRPr="00C07C7B" w:rsidRDefault="00FD20DA" w:rsidP="00BF4D4C">
      <w:pPr>
        <w:widowControl w:val="0"/>
        <w:autoSpaceDE w:val="0"/>
        <w:autoSpaceDN w:val="0"/>
        <w:adjustRightInd w:val="0"/>
        <w:ind w:firstLine="540"/>
        <w:jc w:val="both"/>
        <w:rPr>
          <w:sz w:val="28"/>
          <w:szCs w:val="28"/>
          <w:lang w:val="tt"/>
        </w:rPr>
      </w:pPr>
      <w:r w:rsidRPr="007E6339">
        <w:rPr>
          <w:sz w:val="28"/>
          <w:szCs w:val="28"/>
          <w:lang w:val="tt"/>
        </w:rPr>
        <w:t xml:space="preserve">2.13.4 пунктның беренче абзацында </w:t>
      </w:r>
      <w:r w:rsidR="00C07C7B">
        <w:rPr>
          <w:sz w:val="28"/>
          <w:szCs w:val="28"/>
          <w:lang w:val="tt"/>
        </w:rPr>
        <w:t>«</w:t>
      </w:r>
      <w:r w:rsidRPr="007E6339">
        <w:rPr>
          <w:sz w:val="28"/>
          <w:szCs w:val="28"/>
          <w:lang w:val="tt"/>
        </w:rPr>
        <w:t>Бердәм порталда</w:t>
      </w:r>
      <w:r w:rsidR="00C07C7B">
        <w:rPr>
          <w:sz w:val="28"/>
          <w:szCs w:val="28"/>
          <w:lang w:val="tt"/>
        </w:rPr>
        <w:t>»</w:t>
      </w:r>
      <w:r w:rsidRPr="007E6339">
        <w:rPr>
          <w:sz w:val="28"/>
          <w:szCs w:val="28"/>
          <w:lang w:val="tt"/>
        </w:rPr>
        <w:t xml:space="preserve"> сүзләрен </w:t>
      </w:r>
      <w:r w:rsidR="00C07C7B">
        <w:rPr>
          <w:sz w:val="28"/>
          <w:szCs w:val="28"/>
          <w:lang w:val="tt"/>
        </w:rPr>
        <w:t>«</w:t>
      </w:r>
      <w:r w:rsidRPr="007E6339">
        <w:rPr>
          <w:sz w:val="28"/>
          <w:szCs w:val="28"/>
          <w:lang w:val="tt"/>
        </w:rPr>
        <w:t>Татарстан Республикасы дәүләт һәм муниципаль хезмәтләр күрсәтү порталында</w:t>
      </w:r>
      <w:r w:rsidR="00C07C7B">
        <w:rPr>
          <w:sz w:val="28"/>
          <w:szCs w:val="28"/>
          <w:lang w:val="tt"/>
        </w:rPr>
        <w:t>»</w:t>
      </w:r>
      <w:r w:rsidRPr="007E6339">
        <w:rPr>
          <w:sz w:val="28"/>
          <w:szCs w:val="28"/>
          <w:lang w:val="tt"/>
        </w:rPr>
        <w:t xml:space="preserve"> сүзләренә алмаштырырга;</w:t>
      </w:r>
    </w:p>
    <w:p w14:paraId="07BEEC80" w14:textId="763B7064" w:rsidR="0088059E" w:rsidRPr="00C07C7B" w:rsidRDefault="00FD20DA" w:rsidP="00BF4D4C">
      <w:pPr>
        <w:widowControl w:val="0"/>
        <w:autoSpaceDE w:val="0"/>
        <w:autoSpaceDN w:val="0"/>
        <w:adjustRightInd w:val="0"/>
        <w:ind w:firstLine="540"/>
        <w:jc w:val="both"/>
        <w:rPr>
          <w:sz w:val="28"/>
          <w:szCs w:val="28"/>
          <w:lang w:val="tt"/>
        </w:rPr>
      </w:pPr>
      <w:r w:rsidRPr="007E6339">
        <w:rPr>
          <w:sz w:val="28"/>
          <w:szCs w:val="28"/>
          <w:lang w:val="tt"/>
        </w:rPr>
        <w:t>2.14 пунктны түбәндәге редакциядә бәян итәргә:</w:t>
      </w:r>
    </w:p>
    <w:p w14:paraId="3BCB3F28" w14:textId="57B7F579" w:rsidR="002E30AF" w:rsidRPr="00C07C7B" w:rsidRDefault="00C07C7B" w:rsidP="00BF4D4C">
      <w:pPr>
        <w:pStyle w:val="ConsPlusTitle"/>
        <w:widowControl w:val="0"/>
        <w:ind w:firstLine="540"/>
        <w:jc w:val="both"/>
        <w:outlineLvl w:val="2"/>
        <w:rPr>
          <w:rFonts w:ascii="Times New Roman" w:eastAsiaTheme="minorEastAsia" w:hAnsi="Times New Roman" w:cs="Times New Roman"/>
          <w:b w:val="0"/>
          <w:sz w:val="28"/>
          <w:szCs w:val="28"/>
          <w:lang w:val="tt"/>
        </w:rPr>
      </w:pPr>
      <w:r>
        <w:rPr>
          <w:rFonts w:ascii="Times New Roman" w:hAnsi="Times New Roman" w:cs="Times New Roman"/>
          <w:b w:val="0"/>
          <w:sz w:val="28"/>
          <w:szCs w:val="28"/>
          <w:lang w:val="tt"/>
        </w:rPr>
        <w:t>«</w:t>
      </w:r>
      <w:r w:rsidR="00FD20DA" w:rsidRPr="007E6339">
        <w:rPr>
          <w:rFonts w:ascii="Times New Roman" w:hAnsi="Times New Roman" w:cs="Times New Roman"/>
          <w:b w:val="0"/>
          <w:sz w:val="28"/>
          <w:szCs w:val="28"/>
          <w:lang w:val="tt"/>
        </w:rPr>
        <w:t xml:space="preserve">2.14. Дәүләт хезмәте күрсәтүгә башка таләпләр, шул исәптән: </w:t>
      </w:r>
    </w:p>
    <w:p w14:paraId="12A83F2F" w14:textId="7F42AE7B" w:rsidR="002E30AF" w:rsidRPr="00C07C7B" w:rsidRDefault="00FD20DA" w:rsidP="00BF4D4C">
      <w:pPr>
        <w:pStyle w:val="ConsPlusTitle"/>
        <w:widowControl w:val="0"/>
        <w:ind w:firstLine="540"/>
        <w:jc w:val="both"/>
        <w:outlineLvl w:val="2"/>
        <w:rPr>
          <w:rFonts w:ascii="Times New Roman" w:eastAsiaTheme="minorEastAsia" w:hAnsi="Times New Roman" w:cs="Times New Roman"/>
          <w:b w:val="0"/>
          <w:sz w:val="28"/>
          <w:szCs w:val="28"/>
          <w:lang w:val="tt"/>
        </w:rPr>
      </w:pPr>
      <w:r w:rsidRPr="007E6339">
        <w:rPr>
          <w:rFonts w:ascii="Times New Roman" w:eastAsiaTheme="minorEastAsia" w:hAnsi="Times New Roman" w:cs="Times New Roman"/>
          <w:b w:val="0"/>
          <w:sz w:val="28"/>
          <w:szCs w:val="28"/>
          <w:lang w:val="tt"/>
        </w:rPr>
        <w:t>күпфункцияле үзәкләрдә дәүләт хезмәте күрсәтүнең үзенчәлекләрен һәм электрон формада дәүләт хезмәте күрсәтүнең үзенчәлекләрен исәпкә ала торган;</w:t>
      </w:r>
    </w:p>
    <w:p w14:paraId="2C5DD829" w14:textId="271E4EC7" w:rsidR="0088059E" w:rsidRPr="00C07C7B" w:rsidRDefault="00FD20DA" w:rsidP="00BF4D4C">
      <w:pPr>
        <w:pStyle w:val="ConsPlusTitle"/>
        <w:widowControl w:val="0"/>
        <w:ind w:firstLine="540"/>
        <w:jc w:val="both"/>
        <w:outlineLvl w:val="2"/>
        <w:rPr>
          <w:rFonts w:ascii="Times New Roman" w:eastAsiaTheme="minorEastAsia" w:hAnsi="Times New Roman" w:cs="Times New Roman"/>
          <w:b w:val="0"/>
          <w:sz w:val="28"/>
          <w:szCs w:val="28"/>
          <w:lang w:val="tt"/>
        </w:rPr>
      </w:pPr>
      <w:r w:rsidRPr="007E6339">
        <w:rPr>
          <w:rFonts w:ascii="Times New Roman" w:eastAsiaTheme="minorEastAsia" w:hAnsi="Times New Roman" w:cs="Times New Roman"/>
          <w:b w:val="0"/>
          <w:sz w:val="28"/>
          <w:szCs w:val="28"/>
          <w:lang w:val="tt"/>
        </w:rPr>
        <w:t>Татарстан Республикасы дәүләт телләрендә дәүләт хезмәте турында белешмәләр бирү турында</w:t>
      </w:r>
    </w:p>
    <w:p w14:paraId="07EA077C" w14:textId="0A6A604F" w:rsidR="0088059E"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2.14.1. Дәүләт хезмәте күрсәтү өчен кирәкле һәм мәҗбүри булган хезмәтләр күрсәтү таләп ителми.</w:t>
      </w:r>
    </w:p>
    <w:p w14:paraId="382DC237" w14:textId="77777777" w:rsidR="0088059E"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2.14.2. Дәүләт хезмәте күрсәткәндә кулланыла:</w:t>
      </w:r>
    </w:p>
    <w:p w14:paraId="4E808B3A" w14:textId="7AD73C35" w:rsidR="0088059E" w:rsidRPr="00C07C7B" w:rsidRDefault="00C07C7B" w:rsidP="00DC2310">
      <w:pPr>
        <w:widowControl w:val="0"/>
        <w:autoSpaceDE w:val="0"/>
        <w:autoSpaceDN w:val="0"/>
        <w:ind w:firstLine="540"/>
        <w:jc w:val="both"/>
        <w:rPr>
          <w:rFonts w:eastAsiaTheme="minorEastAsia"/>
          <w:sz w:val="28"/>
          <w:szCs w:val="28"/>
          <w:lang w:val="tt"/>
        </w:rPr>
      </w:pPr>
      <w:r>
        <w:rPr>
          <w:rFonts w:eastAsiaTheme="minorEastAsia"/>
          <w:sz w:val="28"/>
          <w:szCs w:val="28"/>
          <w:lang w:val="tt"/>
        </w:rPr>
        <w:t>«</w:t>
      </w:r>
      <w:r w:rsidR="00FD20DA" w:rsidRPr="007E6339">
        <w:rPr>
          <w:rFonts w:eastAsiaTheme="minorEastAsia"/>
          <w:sz w:val="28"/>
          <w:szCs w:val="28"/>
          <w:lang w:val="tt"/>
        </w:rPr>
        <w:t>Татарстан Республикасы халкының социаль регистры</w:t>
      </w:r>
      <w:r>
        <w:rPr>
          <w:rFonts w:eastAsiaTheme="minorEastAsia"/>
          <w:sz w:val="28"/>
          <w:szCs w:val="28"/>
          <w:lang w:val="tt"/>
        </w:rPr>
        <w:t>»</w:t>
      </w:r>
      <w:r w:rsidR="00FD20DA" w:rsidRPr="007E6339">
        <w:rPr>
          <w:rFonts w:eastAsiaTheme="minorEastAsia"/>
          <w:sz w:val="28"/>
          <w:szCs w:val="28"/>
          <w:lang w:val="tt"/>
        </w:rPr>
        <w:t xml:space="preserve"> дәүләт мәгълүмат системасы;</w:t>
      </w:r>
    </w:p>
    <w:p w14:paraId="346A0258" w14:textId="3CE3ABBA" w:rsidR="0088059E" w:rsidRPr="007E6339" w:rsidRDefault="00C07C7B" w:rsidP="00DC2310">
      <w:pPr>
        <w:widowControl w:val="0"/>
        <w:autoSpaceDE w:val="0"/>
        <w:autoSpaceDN w:val="0"/>
        <w:ind w:firstLine="540"/>
        <w:jc w:val="both"/>
        <w:rPr>
          <w:rFonts w:eastAsiaTheme="minorEastAsia"/>
          <w:sz w:val="28"/>
          <w:szCs w:val="28"/>
        </w:rPr>
      </w:pPr>
      <w:r>
        <w:rPr>
          <w:rFonts w:eastAsiaTheme="minorEastAsia"/>
          <w:sz w:val="28"/>
          <w:szCs w:val="28"/>
          <w:lang w:val="tt"/>
        </w:rPr>
        <w:t>«</w:t>
      </w:r>
      <w:r w:rsidR="00FD20DA" w:rsidRPr="007E6339">
        <w:rPr>
          <w:rFonts w:eastAsiaTheme="minorEastAsia"/>
          <w:sz w:val="28"/>
          <w:szCs w:val="28"/>
          <w:lang w:val="tt"/>
        </w:rPr>
        <w:t>Ведомствоара электрон хезмәттәшлекнең бердәм системасы</w:t>
      </w:r>
      <w:r>
        <w:rPr>
          <w:rFonts w:eastAsiaTheme="minorEastAsia"/>
          <w:sz w:val="28"/>
          <w:szCs w:val="28"/>
          <w:lang w:val="tt"/>
        </w:rPr>
        <w:t>»</w:t>
      </w:r>
      <w:r w:rsidR="00FD20DA" w:rsidRPr="007E6339">
        <w:rPr>
          <w:rFonts w:eastAsiaTheme="minorEastAsia"/>
          <w:sz w:val="28"/>
          <w:szCs w:val="28"/>
          <w:lang w:val="tt"/>
        </w:rPr>
        <w:t xml:space="preserve"> федераль дәүләт мәгълүмат системасы.</w:t>
      </w:r>
    </w:p>
    <w:p w14:paraId="61E8AE60" w14:textId="06A85AC1" w:rsidR="0088059E"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2.14.3. Дәүләт хезмәтен экстерриториаль принцип буенча күрсәтү гаризаларны Татарстан Республикасы дәүләт һәм муниципаль хезмәтләр күрсәтү порталы аша җибәрү мөмкинлеген тәэмин итү өлешендә гамәлгә ашырыла.</w:t>
      </w:r>
    </w:p>
    <w:p w14:paraId="367692DC" w14:textId="77777777" w:rsidR="0088059E"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2.14.4. Электрон формада дәүләт хезмәте күрсәткәндә мөрәҗәгать итүче хокуклы:</w:t>
      </w:r>
    </w:p>
    <w:p w14:paraId="7DECD0AB" w14:textId="7DB4DF57" w:rsidR="0088059E"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а) дәүләт хезмәте күрсәтү тәртибе һәм сроклары турында Бердәм порталда һәм Татарстан Республикасы дәүләт һәм муниципаль хезмәтләр күрсәтү порталында урнаштырылган мәгълүматны алырга;</w:t>
      </w:r>
    </w:p>
    <w:p w14:paraId="010E2CA8" w14:textId="49989E97" w:rsidR="0088059E" w:rsidRPr="007E6339" w:rsidRDefault="00FD20DA" w:rsidP="00DC2310">
      <w:pPr>
        <w:widowControl w:val="0"/>
        <w:autoSpaceDE w:val="0"/>
        <w:autoSpaceDN w:val="0"/>
        <w:ind w:firstLine="540"/>
        <w:jc w:val="both"/>
        <w:rPr>
          <w:rFonts w:eastAsiaTheme="minorEastAsia"/>
          <w:color w:val="000000" w:themeColor="text1"/>
          <w:sz w:val="28"/>
          <w:szCs w:val="28"/>
        </w:rPr>
      </w:pPr>
      <w:r w:rsidRPr="007E6339">
        <w:rPr>
          <w:rFonts w:eastAsiaTheme="minorEastAsia"/>
          <w:sz w:val="28"/>
          <w:szCs w:val="28"/>
          <w:lang w:val="tt"/>
        </w:rPr>
        <w:t>б) дәүләт хезмәте күрсәтү турындагы гаризаны һәм дәүләт хезмәте күрсәтү өчен кирәкле башка документларны, шул исәптән электрон үрнәкләре элегрәк 210-ФЗ номерлы федераль законның 16 статьясының</w:t>
      </w:r>
      <w:hyperlink r:id="rId10" w:history="1">
        <w:r w:rsidRPr="007E6339">
          <w:rPr>
            <w:rFonts w:eastAsiaTheme="minorEastAsia"/>
            <w:sz w:val="28"/>
            <w:szCs w:val="28"/>
            <w:lang w:val="tt"/>
          </w:rPr>
          <w:t xml:space="preserve"> 1 өлешендәге 7</w:t>
        </w:r>
        <w:r w:rsidRPr="007E6339">
          <w:rPr>
            <w:rFonts w:eastAsiaTheme="minorEastAsia"/>
            <w:sz w:val="28"/>
            <w:szCs w:val="28"/>
            <w:vertAlign w:val="superscript"/>
            <w:lang w:val="tt"/>
          </w:rPr>
          <w:t>2</w:t>
        </w:r>
        <w:r w:rsidRPr="007E6339">
          <w:rPr>
            <w:rFonts w:eastAsiaTheme="minorEastAsia"/>
            <w:sz w:val="28"/>
            <w:szCs w:val="28"/>
            <w:lang w:val="tt"/>
          </w:rPr>
          <w:t xml:space="preserve"> пункты</w:t>
        </w:r>
      </w:hyperlink>
      <w:r w:rsidRPr="007E6339">
        <w:rPr>
          <w:rFonts w:eastAsiaTheme="minorEastAsia"/>
          <w:sz w:val="28"/>
          <w:szCs w:val="28"/>
          <w:lang w:val="tt"/>
        </w:rPr>
        <w:t xml:space="preserve"> нигезендә таныкланган документларны һәм мәгълүматны Татарстан Республикасы дәүләт һәм муниципаль хезмәтләр күрсәтү порталыннан файдаланып тапшырырга;</w:t>
      </w:r>
    </w:p>
    <w:p w14:paraId="17D3D850" w14:textId="77777777" w:rsidR="0088059E" w:rsidRPr="007E6339" w:rsidRDefault="00FD20DA" w:rsidP="00DC2310">
      <w:pPr>
        <w:widowControl w:val="0"/>
        <w:autoSpaceDE w:val="0"/>
        <w:autoSpaceDN w:val="0"/>
        <w:ind w:firstLine="540"/>
        <w:jc w:val="both"/>
        <w:rPr>
          <w:rFonts w:eastAsiaTheme="minorEastAsia"/>
          <w:color w:val="000000" w:themeColor="text1"/>
          <w:sz w:val="28"/>
          <w:szCs w:val="28"/>
        </w:rPr>
      </w:pPr>
      <w:r w:rsidRPr="007E6339">
        <w:rPr>
          <w:rFonts w:eastAsiaTheme="minorEastAsia"/>
          <w:color w:val="000000" w:themeColor="text1"/>
          <w:sz w:val="28"/>
          <w:szCs w:val="28"/>
          <w:lang w:val="tt"/>
        </w:rPr>
        <w:t>в) электрон формада тапшырылган дәүләт хезмәте күрсәтү турындагы гаризаларны үтәү барышы турында белешмәләр алырга;</w:t>
      </w:r>
    </w:p>
    <w:p w14:paraId="351E4025" w14:textId="28938CE9" w:rsidR="0088059E" w:rsidRPr="007E6339" w:rsidRDefault="00FD20DA" w:rsidP="00DC2310">
      <w:pPr>
        <w:widowControl w:val="0"/>
        <w:autoSpaceDE w:val="0"/>
        <w:autoSpaceDN w:val="0"/>
        <w:ind w:firstLine="540"/>
        <w:jc w:val="both"/>
        <w:rPr>
          <w:rFonts w:eastAsiaTheme="minorEastAsia"/>
          <w:color w:val="000000" w:themeColor="text1"/>
          <w:sz w:val="28"/>
          <w:szCs w:val="28"/>
        </w:rPr>
      </w:pPr>
      <w:r w:rsidRPr="007E6339">
        <w:rPr>
          <w:rFonts w:eastAsiaTheme="minorEastAsia"/>
          <w:color w:val="000000" w:themeColor="text1"/>
          <w:sz w:val="28"/>
          <w:szCs w:val="28"/>
          <w:lang w:val="tt"/>
        </w:rPr>
        <w:t>г) Татарстан Республикасы дәүләт һәм муниципаль хезмәтләр күрсәтү порталы аша дәүләт хезмәте күрсәтүнең сыйфатын бәяләргә;</w:t>
      </w:r>
    </w:p>
    <w:p w14:paraId="648F8A91" w14:textId="77777777" w:rsidR="0088059E" w:rsidRPr="007E6339" w:rsidRDefault="00FD20DA" w:rsidP="00DC2310">
      <w:pPr>
        <w:widowControl w:val="0"/>
        <w:autoSpaceDE w:val="0"/>
        <w:autoSpaceDN w:val="0"/>
        <w:ind w:firstLine="540"/>
        <w:jc w:val="both"/>
        <w:rPr>
          <w:rFonts w:eastAsiaTheme="minorEastAsia"/>
          <w:color w:val="000000" w:themeColor="text1"/>
          <w:sz w:val="28"/>
          <w:szCs w:val="28"/>
        </w:rPr>
      </w:pPr>
      <w:r w:rsidRPr="007E6339">
        <w:rPr>
          <w:rFonts w:eastAsiaTheme="minorEastAsia"/>
          <w:color w:val="000000" w:themeColor="text1"/>
          <w:sz w:val="28"/>
          <w:szCs w:val="28"/>
          <w:lang w:val="tt"/>
        </w:rPr>
        <w:t>д) дәүләт хезмәте күрсәтү нәтиҗәсен электрон документ формасында алырга;</w:t>
      </w:r>
    </w:p>
    <w:p w14:paraId="71C3CAEE" w14:textId="5E5CBDA8" w:rsidR="0088059E" w:rsidRPr="007E6339" w:rsidRDefault="00833D34"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 xml:space="preserve">е) Татарстан Республикасы дәүләт һәм муниципаль хезмәтләр күрсәтү порталы, </w:t>
      </w:r>
      <w:r w:rsidRPr="007E6339">
        <w:rPr>
          <w:rFonts w:eastAsiaTheme="minorEastAsia"/>
          <w:sz w:val="28"/>
          <w:szCs w:val="28"/>
          <w:lang w:val="tt"/>
        </w:rPr>
        <w:lastRenderedPageBreak/>
        <w:t>дәүләт хезмәтләре күрсәтә торган органнар, аларның вазыйфаи затлары, дәүләт хезмәткәрләре тарафыннан дәүләт хезмәте күрсәтелгәндә кабул ителгән карарларга һәм кылынган гамәлләргә (гамәл кылмауга) судка кадәр (судтан тыш) шикаять белдерү процессын тәэмин итә торган федераль дәүләт мәгълүмат системасы порталы ярдәмендә Үзәк, шулай ук аның вазыйфаи затлары, дәүләт хезмәткәрләре карарына һәм гамәленә (гамәл кылмавына) шикаять бирергә.</w:t>
      </w:r>
    </w:p>
    <w:p w14:paraId="48AC95C9" w14:textId="289E3F81" w:rsidR="0088059E"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2.14.5. Гаризаны формалаштыру, гаризаны өстәмә рәвештә нинди дә булса башка формада тапшыру зарурлыгыннан тыш, Татарстан Республикасы дәүләт һәм муниципаль хезмәтләр күрсәтү порталында гаризаның электрон формасын тутыру юлы белән гамәлгә ашырыла. Бу очракта мөрәҗәгать итүче яки аның законлы вәкиле Татарстан Республикасы дәүләт һәм муниципаль хезмәтләр күрсәтү порталында ИАБС системасында исәпкә алыну язуын раслау юлы белән авторизация уза, электрон рәвештә интерактив формадан файдаланып, дәүләт хезмәте күрсәтү турындагы гаризаны тутыра.</w:t>
      </w:r>
    </w:p>
    <w:p w14:paraId="67BA69A2" w14:textId="77777777" w:rsidR="009A13E6"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 xml:space="preserve">Дәүләт хезмәте күрсәтү турында тутырылган гариза, дәүләт хезмәте күрсәтү өчен кирәкле документларның электрон рәвешләрен теркәп, мөрәҗәгать итүче тарафыннан Үзәк бүлекчәсенә җибәрелә. </w:t>
      </w:r>
    </w:p>
    <w:p w14:paraId="1FFB1690" w14:textId="1ECE3455" w:rsidR="0088059E"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ИАБС системасында авторизацияләнгән очракта, дәүләт хезмәте күрсәтү турында гариза мөрәҗәгать итүченең, гаризаны имзалау өчен вәкаләтле мөрәҗәгать итүче вәкиленең гади электрон имзасы белән имзаланган дип санала.</w:t>
      </w:r>
    </w:p>
    <w:p w14:paraId="7E9D6448" w14:textId="08CE58B6" w:rsidR="0088059E"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 xml:space="preserve">Гариза Татарстан Республикасы дәүләт һәм муниципаль хезмәтләр күрсәтү порталы аша җибәрелгән очракта, әлеге Регламентның </w:t>
      </w:r>
      <w:hyperlink w:anchor="P116" w:history="1">
        <w:r w:rsidRPr="007E6339">
          <w:rPr>
            <w:rFonts w:eastAsiaTheme="minorEastAsia"/>
            <w:sz w:val="28"/>
            <w:szCs w:val="28"/>
            <w:lang w:val="tt"/>
          </w:rPr>
          <w:t>2.3 пунктында</w:t>
        </w:r>
      </w:hyperlink>
      <w:r w:rsidRPr="007E6339">
        <w:rPr>
          <w:rFonts w:eastAsiaTheme="minorEastAsia"/>
          <w:sz w:val="28"/>
          <w:szCs w:val="28"/>
          <w:lang w:val="tt"/>
        </w:rPr>
        <w:t xml:space="preserve"> күрсәтелгән дәүләт хезмәте күрсәтү нәтиҗәсе мөрәҗәгать итүчегә, мөрәҗәгать итүченең вәкиленә Татарстан Республикасы дәүләт һәм муниципаль хезмәтләр күрсәтү порталында шәхси кабинетка Үзәк бүлекчәсе җитәкчесенең көчәйтелгән квалификацияле электрон имзасы белән таныкланган электрон документ формасында җибәрелә.</w:t>
      </w:r>
    </w:p>
    <w:p w14:paraId="771D136A" w14:textId="77777777" w:rsidR="0088059E"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Электрон документлар түбәндәге форматларда тапшырыла:</w:t>
      </w:r>
    </w:p>
    <w:p w14:paraId="317ED40D" w14:textId="77777777" w:rsidR="0088059E"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а) xml - формалаштырылган документлар өчен;</w:t>
      </w:r>
    </w:p>
    <w:p w14:paraId="6999CB04" w14:textId="090B0D02" w:rsidR="0088059E"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б) doc, docx, odt - формулалары булмаган, текстлы эчтәлектәге документлар өчен (әлеге пунктның</w:t>
      </w:r>
      <w:hyperlink w:anchor="P262" w:history="1">
        <w:r w:rsidRPr="007E6339">
          <w:rPr>
            <w:rFonts w:eastAsiaTheme="minorEastAsia"/>
            <w:sz w:val="28"/>
            <w:szCs w:val="28"/>
            <w:lang w:val="tt"/>
          </w:rPr>
          <w:t xml:space="preserve"> </w:t>
        </w:r>
        <w:r w:rsidR="00C07C7B">
          <w:rPr>
            <w:rFonts w:eastAsiaTheme="minorEastAsia"/>
            <w:sz w:val="28"/>
            <w:szCs w:val="28"/>
            <w:lang w:val="tt"/>
          </w:rPr>
          <w:t>«</w:t>
        </w:r>
        <w:r w:rsidRPr="007E6339">
          <w:rPr>
            <w:rFonts w:eastAsiaTheme="minorEastAsia"/>
            <w:sz w:val="28"/>
            <w:szCs w:val="28"/>
            <w:lang w:val="tt"/>
          </w:rPr>
          <w:t>в</w:t>
        </w:r>
        <w:r w:rsidR="00C07C7B">
          <w:rPr>
            <w:rFonts w:eastAsiaTheme="minorEastAsia"/>
            <w:sz w:val="28"/>
            <w:szCs w:val="28"/>
            <w:lang w:val="tt"/>
          </w:rPr>
          <w:t>»</w:t>
        </w:r>
        <w:r w:rsidRPr="007E6339">
          <w:rPr>
            <w:rFonts w:eastAsiaTheme="minorEastAsia"/>
            <w:sz w:val="28"/>
            <w:szCs w:val="28"/>
            <w:lang w:val="tt"/>
          </w:rPr>
          <w:t xml:space="preserve"> пунктчасында</w:t>
        </w:r>
      </w:hyperlink>
      <w:r w:rsidRPr="007E6339">
        <w:rPr>
          <w:rFonts w:eastAsiaTheme="minorEastAsia"/>
          <w:sz w:val="28"/>
          <w:szCs w:val="28"/>
          <w:lang w:val="tt"/>
        </w:rPr>
        <w:t xml:space="preserve"> күрсәтелгән документлардан тыш);</w:t>
      </w:r>
    </w:p>
    <w:p w14:paraId="4C0E3F8E" w14:textId="77777777" w:rsidR="0088059E" w:rsidRPr="007E6339" w:rsidRDefault="00FD20DA" w:rsidP="00DC2310">
      <w:pPr>
        <w:widowControl w:val="0"/>
        <w:autoSpaceDE w:val="0"/>
        <w:autoSpaceDN w:val="0"/>
        <w:ind w:firstLine="540"/>
        <w:jc w:val="both"/>
        <w:rPr>
          <w:rFonts w:eastAsiaTheme="minorEastAsia"/>
          <w:sz w:val="28"/>
          <w:szCs w:val="28"/>
        </w:rPr>
      </w:pPr>
      <w:bookmarkStart w:id="1" w:name="P262"/>
      <w:bookmarkEnd w:id="1"/>
      <w:r w:rsidRPr="007E6339">
        <w:rPr>
          <w:rFonts w:eastAsiaTheme="minorEastAsia"/>
          <w:sz w:val="28"/>
          <w:szCs w:val="28"/>
          <w:lang w:val="tt"/>
        </w:rPr>
        <w:t>в) xls, xlsx, ods - исәпләмәләре булган документлар өчен;</w:t>
      </w:r>
    </w:p>
    <w:p w14:paraId="59A90207" w14:textId="45679827" w:rsidR="0088059E"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 xml:space="preserve">г) pdf, jpg, jpeg - формулаларны һәм (яки) график сурәтләрне дә үз эченә алган (әлеге пунктның </w:t>
      </w:r>
      <w:r w:rsidR="00C07C7B">
        <w:rPr>
          <w:rFonts w:eastAsiaTheme="minorEastAsia"/>
          <w:sz w:val="28"/>
          <w:szCs w:val="28"/>
          <w:lang w:val="tt"/>
        </w:rPr>
        <w:t>«</w:t>
      </w:r>
      <w:r w:rsidRPr="007E6339">
        <w:rPr>
          <w:rFonts w:eastAsiaTheme="minorEastAsia"/>
          <w:sz w:val="28"/>
          <w:szCs w:val="28"/>
          <w:lang w:val="tt"/>
        </w:rPr>
        <w:t>в</w:t>
      </w:r>
      <w:r w:rsidR="00C07C7B">
        <w:rPr>
          <w:rFonts w:eastAsiaTheme="minorEastAsia"/>
          <w:sz w:val="28"/>
          <w:szCs w:val="28"/>
          <w:lang w:val="tt"/>
        </w:rPr>
        <w:t>»</w:t>
      </w:r>
      <w:r w:rsidRPr="007E6339">
        <w:rPr>
          <w:rFonts w:eastAsiaTheme="minorEastAsia"/>
          <w:sz w:val="28"/>
          <w:szCs w:val="28"/>
          <w:lang w:val="tt"/>
        </w:rPr>
        <w:t xml:space="preserve"> пунктчасында күрсәтелгән документлардан тыш), шулай ук график сурәтләре булган документларны да кертеп, текстлы эчтәлектәге документлар өчен.</w:t>
      </w:r>
      <w:r w:rsidR="00C07C7B" w:rsidRPr="007E6339">
        <w:rPr>
          <w:rFonts w:eastAsiaTheme="minorEastAsia"/>
          <w:sz w:val="28"/>
          <w:szCs w:val="28"/>
        </w:rPr>
        <w:t xml:space="preserve"> </w:t>
      </w:r>
    </w:p>
    <w:p w14:paraId="43BF9F68" w14:textId="77777777" w:rsidR="0088059E"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Документның үз оригиналын сканер аша уздыру юлы белән электрон документны формалаштыру рөхсәт ителә (күчермәләрне куллану рөхсәт ителми), ул 300 - 500 dpi (масштаб 1:1) мөмкинлегендә документ оригиналы ориентациясен саклап гамәлгә ашырыла, түбәндәге режимнарны кулланып:</w:t>
      </w:r>
    </w:p>
    <w:p w14:paraId="295342F5" w14:textId="68E7F172" w:rsidR="0088059E" w:rsidRPr="007E6339" w:rsidRDefault="00C07C7B" w:rsidP="00DC2310">
      <w:pPr>
        <w:widowControl w:val="0"/>
        <w:autoSpaceDE w:val="0"/>
        <w:autoSpaceDN w:val="0"/>
        <w:ind w:firstLine="540"/>
        <w:jc w:val="both"/>
        <w:rPr>
          <w:rFonts w:eastAsiaTheme="minorEastAsia"/>
          <w:sz w:val="28"/>
          <w:szCs w:val="28"/>
        </w:rPr>
      </w:pPr>
      <w:r>
        <w:rPr>
          <w:rFonts w:eastAsiaTheme="minorEastAsia"/>
          <w:sz w:val="28"/>
          <w:szCs w:val="28"/>
          <w:lang w:val="tt"/>
        </w:rPr>
        <w:t>«</w:t>
      </w:r>
      <w:r w:rsidR="00FD20DA" w:rsidRPr="007E6339">
        <w:rPr>
          <w:rFonts w:eastAsiaTheme="minorEastAsia"/>
          <w:sz w:val="28"/>
          <w:szCs w:val="28"/>
          <w:lang w:val="tt"/>
        </w:rPr>
        <w:t>каралы-аклы</w:t>
      </w:r>
      <w:r>
        <w:rPr>
          <w:rFonts w:eastAsiaTheme="minorEastAsia"/>
          <w:sz w:val="28"/>
          <w:szCs w:val="28"/>
          <w:lang w:val="tt"/>
        </w:rPr>
        <w:t>»</w:t>
      </w:r>
      <w:r w:rsidR="00FD20DA" w:rsidRPr="007E6339">
        <w:rPr>
          <w:rFonts w:eastAsiaTheme="minorEastAsia"/>
          <w:sz w:val="28"/>
          <w:szCs w:val="28"/>
          <w:lang w:val="tt"/>
        </w:rPr>
        <w:t xml:space="preserve"> (документта график сурәтләр һәм (яки) төсле текст булмаган очракта);</w:t>
      </w:r>
    </w:p>
    <w:p w14:paraId="7A3C733D" w14:textId="2C3DF9D0" w:rsidR="0088059E" w:rsidRPr="007E6339" w:rsidRDefault="00C07C7B" w:rsidP="00DC2310">
      <w:pPr>
        <w:widowControl w:val="0"/>
        <w:autoSpaceDE w:val="0"/>
        <w:autoSpaceDN w:val="0"/>
        <w:ind w:firstLine="540"/>
        <w:jc w:val="both"/>
        <w:rPr>
          <w:rFonts w:eastAsiaTheme="minorEastAsia"/>
          <w:sz w:val="28"/>
          <w:szCs w:val="28"/>
        </w:rPr>
      </w:pPr>
      <w:r>
        <w:rPr>
          <w:rFonts w:eastAsiaTheme="minorEastAsia"/>
          <w:sz w:val="28"/>
          <w:szCs w:val="28"/>
          <w:lang w:val="tt"/>
        </w:rPr>
        <w:t>«</w:t>
      </w:r>
      <w:r w:rsidR="00FD20DA" w:rsidRPr="007E6339">
        <w:rPr>
          <w:rFonts w:eastAsiaTheme="minorEastAsia"/>
          <w:sz w:val="28"/>
          <w:szCs w:val="28"/>
          <w:lang w:val="tt"/>
        </w:rPr>
        <w:t>соры төсмерләрдә</w:t>
      </w:r>
      <w:r>
        <w:rPr>
          <w:rFonts w:eastAsiaTheme="minorEastAsia"/>
          <w:sz w:val="28"/>
          <w:szCs w:val="28"/>
          <w:lang w:val="tt"/>
        </w:rPr>
        <w:t>»</w:t>
      </w:r>
      <w:r w:rsidR="00FD20DA" w:rsidRPr="007E6339">
        <w:rPr>
          <w:rFonts w:eastAsiaTheme="minorEastAsia"/>
          <w:sz w:val="28"/>
          <w:szCs w:val="28"/>
          <w:lang w:val="tt"/>
        </w:rPr>
        <w:t xml:space="preserve"> (документта төсле график сурәтләрдән аерыла торган график сурәтләр булган очракта);</w:t>
      </w:r>
    </w:p>
    <w:p w14:paraId="7C1DDAE0" w14:textId="3B265DC5" w:rsidR="0088059E" w:rsidRPr="007E6339" w:rsidRDefault="00C07C7B" w:rsidP="00DC2310">
      <w:pPr>
        <w:widowControl w:val="0"/>
        <w:autoSpaceDE w:val="0"/>
        <w:autoSpaceDN w:val="0"/>
        <w:ind w:firstLine="540"/>
        <w:jc w:val="both"/>
        <w:rPr>
          <w:rFonts w:eastAsiaTheme="minorEastAsia"/>
          <w:sz w:val="28"/>
          <w:szCs w:val="28"/>
        </w:rPr>
      </w:pPr>
      <w:r>
        <w:rPr>
          <w:rFonts w:eastAsiaTheme="minorEastAsia"/>
          <w:sz w:val="28"/>
          <w:szCs w:val="28"/>
          <w:lang w:val="tt"/>
        </w:rPr>
        <w:t>«</w:t>
      </w:r>
      <w:r w:rsidR="00FD20DA" w:rsidRPr="007E6339">
        <w:rPr>
          <w:rFonts w:eastAsiaTheme="minorEastAsia"/>
          <w:sz w:val="28"/>
          <w:szCs w:val="28"/>
          <w:lang w:val="tt"/>
        </w:rPr>
        <w:t>төсле</w:t>
      </w:r>
      <w:r>
        <w:rPr>
          <w:rFonts w:eastAsiaTheme="minorEastAsia"/>
          <w:sz w:val="28"/>
          <w:szCs w:val="28"/>
          <w:lang w:val="tt"/>
        </w:rPr>
        <w:t>»</w:t>
      </w:r>
      <w:r w:rsidR="00FD20DA" w:rsidRPr="007E6339">
        <w:rPr>
          <w:rFonts w:eastAsiaTheme="minorEastAsia"/>
          <w:sz w:val="28"/>
          <w:szCs w:val="28"/>
          <w:lang w:val="tt"/>
        </w:rPr>
        <w:t xml:space="preserve"> яки </w:t>
      </w:r>
      <w:r>
        <w:rPr>
          <w:rFonts w:eastAsiaTheme="minorEastAsia"/>
          <w:sz w:val="28"/>
          <w:szCs w:val="28"/>
          <w:lang w:val="tt"/>
        </w:rPr>
        <w:t>«</w:t>
      </w:r>
      <w:r w:rsidR="00FD20DA" w:rsidRPr="007E6339">
        <w:rPr>
          <w:rFonts w:eastAsiaTheme="minorEastAsia"/>
          <w:sz w:val="28"/>
          <w:szCs w:val="28"/>
          <w:lang w:val="tt"/>
        </w:rPr>
        <w:t>төсне тулы дәрәҗәсендә тапшыру режимы</w:t>
      </w:r>
      <w:r>
        <w:rPr>
          <w:rFonts w:eastAsiaTheme="minorEastAsia"/>
          <w:sz w:val="28"/>
          <w:szCs w:val="28"/>
          <w:lang w:val="tt"/>
        </w:rPr>
        <w:t>»</w:t>
      </w:r>
      <w:r w:rsidR="00FD20DA" w:rsidRPr="007E6339">
        <w:rPr>
          <w:rFonts w:eastAsiaTheme="minorEastAsia"/>
          <w:sz w:val="28"/>
          <w:szCs w:val="28"/>
          <w:lang w:val="tt"/>
        </w:rPr>
        <w:t xml:space="preserve"> (документта төсле график сурәтләр яисә төсле текст булган очракта);</w:t>
      </w:r>
    </w:p>
    <w:p w14:paraId="2062BCFC" w14:textId="77777777" w:rsidR="0088059E"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lastRenderedPageBreak/>
        <w:t>чын нөсхәдәге барлык аутентик билгеләрне, атап әйткәндә: затның график имзасын, мөһерне, бланк чатындагы штампны саклап;</w:t>
      </w:r>
    </w:p>
    <w:p w14:paraId="06F8E1E6" w14:textId="77777777" w:rsidR="0088059E"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файллар саны һәркайсында текстлы һәм (яки) графикалы мәгълүматлар булган документлар санына туры килергә тиеш.</w:t>
      </w:r>
    </w:p>
    <w:p w14:paraId="14FED992" w14:textId="77777777" w:rsidR="0088059E"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Электрон документлар түбәндәгеләрне тәэмин итәргә тиеш:</w:t>
      </w:r>
    </w:p>
    <w:p w14:paraId="0FED858B" w14:textId="77777777" w:rsidR="0088059E"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документны һәм документтагы битләр санын идентификацияләү мөмкинлеген;</w:t>
      </w:r>
    </w:p>
    <w:p w14:paraId="2628CE42" w14:textId="77777777" w:rsidR="0088059E"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өлешләргә, бүлекләргә, кисәкләргә (кискәчләргә) бүленгән документлар өчен эчтәлек буенча һәм (яки) текстта булган рәсемнәргә һәм таблицаларга күчү мөмкинлеген.</w:t>
      </w:r>
    </w:p>
    <w:p w14:paraId="067D8CA0" w14:textId="77777777" w:rsidR="0088059E"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xls, xlsx яки ods форматларында тапшырылырга тиешле документлар аерым электрон документ рәвешендә формалаштырыла.</w:t>
      </w:r>
    </w:p>
    <w:p w14:paraId="28163378" w14:textId="7C780C19" w:rsidR="0088059E"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2.14.6. Мөрәҗәгать итүчеләрне Үзәк бүлекчәсенә кабул итүгә язу (алга таба – кабул итүгә язу) Татарстан Республикасы дәүләт һәм муниципаль хезмәтләр күрсәтү порталы, Үзәк бүлекчәсенең телефон номеры аша телефон элемтәсе аша гамәлгә ашырыла.</w:t>
      </w:r>
    </w:p>
    <w:p w14:paraId="76C15337" w14:textId="77777777" w:rsidR="0088059E"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Мөрәҗәгать итүчегә Үзәктә билгеләнгән кабул итү графигы чикләрендә теләсә нинди буш кабул итү датасына һәм вакытына язылу мөмкинлеге бирелә.</w:t>
      </w:r>
    </w:p>
    <w:p w14:paraId="71A24FE7" w14:textId="2EC24BEE" w:rsidR="0088059E"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Татарстан Республикасы дәүләт һәм муниципаль хезмәтләр күрсәтү порталы аша алдан язылуны гамәлгә ашыру өчен, мөрәҗәгать итүчегә система аша соралган мәгълүматларны күрсәтергә кирәк, шул исәптән:</w:t>
      </w:r>
    </w:p>
    <w:p w14:paraId="7AE0328C" w14:textId="77777777" w:rsidR="0088059E"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фамилиясен, исемен һәм атасының исемен (булган очракта);</w:t>
      </w:r>
    </w:p>
    <w:p w14:paraId="060018C7" w14:textId="77777777" w:rsidR="0088059E"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телефон номерын;</w:t>
      </w:r>
    </w:p>
    <w:p w14:paraId="4CC33DC5" w14:textId="77777777" w:rsidR="0088059E"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электрон почта адресын (ихтыярына карап);</w:t>
      </w:r>
    </w:p>
    <w:p w14:paraId="7925803C" w14:textId="77777777" w:rsidR="0088059E"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кабул итүнең теләнгән датасын һәм вакытын.</w:t>
      </w:r>
    </w:p>
    <w:p w14:paraId="2EB57D8D" w14:textId="77777777" w:rsidR="0088059E"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Кабул итүгә алдан язылган очракта, мөрәҗәгать итүче күрсәткән белешмәләр мөрәҗәгать итүчене шәхсән кабул иткәндә кабул иткәндә тапшырылган документларга туры килмәгән очракта, алдан язылу гамәлдән чыгарыла.</w:t>
      </w:r>
    </w:p>
    <w:p w14:paraId="039E5887" w14:textId="77777777" w:rsidR="0088059E"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Алдан язылган очракта, мөрәҗәгать итүчегә талон-раслама чыгартып алу мөмкинлеге бирелә. Әгәр мөрәҗәгать итүче электрон почта адресын күрсәтсә, күрсәтелгән адреска шулай ук кабул итү датасын, вакытын һәм урынын күрсәтеп, алдан язылуны раслау турында мәгълүмат җибәрелә.</w:t>
      </w:r>
    </w:p>
    <w:p w14:paraId="6CB6DF66" w14:textId="77777777" w:rsidR="0088059E"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Алдан язылганда билгеләнгән кабул итү вакыты башланып, 15 минут узганнан соң да килмәгән очракта, мөрәҗәгать итүчегә алдан язылуның гамәлдән чыгарылуы турында  зарури тәртиптә мәгълүмат җиткерелә.</w:t>
      </w:r>
    </w:p>
    <w:p w14:paraId="3EA53A46" w14:textId="1B4040F9" w:rsidR="0088059E" w:rsidRPr="00C07C7B" w:rsidRDefault="00FD20DA" w:rsidP="00DC2310">
      <w:pPr>
        <w:widowControl w:val="0"/>
        <w:autoSpaceDE w:val="0"/>
        <w:autoSpaceDN w:val="0"/>
        <w:ind w:firstLine="540"/>
        <w:jc w:val="both"/>
        <w:rPr>
          <w:rFonts w:eastAsiaTheme="minorEastAsia"/>
          <w:strike/>
          <w:sz w:val="28"/>
          <w:szCs w:val="28"/>
          <w:lang w:val="tt"/>
        </w:rPr>
      </w:pPr>
      <w:r w:rsidRPr="007E6339">
        <w:rPr>
          <w:rFonts w:eastAsiaTheme="minorEastAsia"/>
          <w:sz w:val="28"/>
          <w:szCs w:val="28"/>
          <w:lang w:val="tt"/>
        </w:rPr>
        <w:t>Мөрәҗәгать итүче теләсә кайсы вакытта Татарстан Республикасы Дәүләт һәм муниципаль хезмәтләр күрсәтү порталы аша яки Үзәк бүлекчәсе телефоны буенча алдан язылудан баш тартырга хокуклы.</w:t>
      </w:r>
    </w:p>
    <w:p w14:paraId="63B970C2" w14:textId="77777777" w:rsidR="0088059E"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Россия Федерациясе норматив хокукый актлары нигезендә идентификацияләүне һәм аутентификацияләүне узудан, кабул итү максатын күрсәтүдән, шулай ук кабул итү өчен алдан ук билгеләп куелырга тиешле кирәкле вакыт озынлыгын исәпләүдә кирәкле белешмәләрне тапшырудан тыш, мөрәҗәгать итүчедән башка гамәлләр башкаруны таләп итү тыела.</w:t>
      </w:r>
    </w:p>
    <w:p w14:paraId="5C27C0CE" w14:textId="5002E1B8" w:rsidR="0088059E"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2.14.7. Гариза Татарстан Республикасы дәүләт һәм муниципаль хезмәтләр күрсәтү порталы яки Татарстан Республикасы Электрон Хөкүмәте инфоматлары аша җибәрелергә мөмкин.</w:t>
      </w:r>
    </w:p>
    <w:p w14:paraId="2AA0552B" w14:textId="17CABE22" w:rsidR="005C2956" w:rsidRPr="00C07C7B" w:rsidRDefault="00FD20DA" w:rsidP="005C2956">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lastRenderedPageBreak/>
        <w:t xml:space="preserve">2.14.8. Татарстан Республикасы дәүләт һәм муниципаль хезмәтләр күрсәтү порталы яки Татарстан Республикасы Электрон Хөкүмәте инфоматлары аша гариза биргәндә, дәүләт хезмәте күрсәтү нәтиҗәсе электрон формада бирелә. </w:t>
      </w:r>
    </w:p>
    <w:p w14:paraId="79A84015" w14:textId="69ED14C1" w:rsidR="00566C1B" w:rsidRPr="00C07C7B" w:rsidRDefault="00FD20DA" w:rsidP="005C2956">
      <w:pPr>
        <w:widowControl w:val="0"/>
        <w:autoSpaceDE w:val="0"/>
        <w:autoSpaceDN w:val="0"/>
        <w:ind w:firstLine="540"/>
        <w:jc w:val="both"/>
        <w:rPr>
          <w:rFonts w:eastAsiaTheme="minorEastAsia"/>
          <w:sz w:val="28"/>
          <w:szCs w:val="28"/>
          <w:lang w:val="tt"/>
        </w:rPr>
      </w:pPr>
      <w:r w:rsidRPr="007E6339">
        <w:rPr>
          <w:color w:val="000000" w:themeColor="text1"/>
          <w:sz w:val="28"/>
          <w:szCs w:val="28"/>
          <w:lang w:val="tt" w:eastAsia="x-none"/>
        </w:rPr>
        <w:t>2.14.9. Дәүләт хезмәте күрсәтү тәртибе турында мәгълүмат Татарстан Республикасы дәүләт телләрендә урнаштырыла.</w:t>
      </w:r>
      <w:r w:rsidR="00C07C7B">
        <w:rPr>
          <w:color w:val="000000" w:themeColor="text1"/>
          <w:sz w:val="28"/>
          <w:szCs w:val="28"/>
          <w:lang w:val="tt" w:eastAsia="x-none"/>
        </w:rPr>
        <w:t>»</w:t>
      </w:r>
      <w:r w:rsidRPr="007E6339">
        <w:rPr>
          <w:color w:val="000000" w:themeColor="text1"/>
          <w:sz w:val="28"/>
          <w:szCs w:val="28"/>
          <w:lang w:val="tt" w:eastAsia="x-none"/>
        </w:rPr>
        <w:t>;</w:t>
      </w:r>
    </w:p>
    <w:p w14:paraId="326BE17F" w14:textId="77777777" w:rsidR="00DC2310"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3 бүлектә:</w:t>
      </w:r>
    </w:p>
    <w:p w14:paraId="46B1C4BA" w14:textId="7CFFABD6" w:rsidR="00CD53F7"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3.1 - 3.4 пунктларны түбәндәге редакциядә бәян итәргә:</w:t>
      </w:r>
    </w:p>
    <w:p w14:paraId="341A52C2" w14:textId="4DC66D51" w:rsidR="00CD53F7" w:rsidRPr="00C07C7B" w:rsidRDefault="00C07C7B" w:rsidP="00DC2310">
      <w:pPr>
        <w:widowControl w:val="0"/>
        <w:autoSpaceDE w:val="0"/>
        <w:autoSpaceDN w:val="0"/>
        <w:ind w:firstLine="540"/>
        <w:jc w:val="both"/>
        <w:rPr>
          <w:rFonts w:eastAsiaTheme="minorEastAsia"/>
          <w:sz w:val="28"/>
          <w:szCs w:val="28"/>
          <w:lang w:val="tt"/>
        </w:rPr>
      </w:pPr>
      <w:r>
        <w:rPr>
          <w:rFonts w:eastAsiaTheme="minorEastAsia"/>
          <w:sz w:val="28"/>
          <w:szCs w:val="28"/>
          <w:lang w:val="tt"/>
        </w:rPr>
        <w:t>«</w:t>
      </w:r>
      <w:r w:rsidR="00FD20DA" w:rsidRPr="007E6339">
        <w:rPr>
          <w:rFonts w:eastAsiaTheme="minorEastAsia"/>
          <w:sz w:val="28"/>
          <w:szCs w:val="28"/>
          <w:lang w:val="tt"/>
        </w:rPr>
        <w:t>3.1. Дәүләт хезмәте күрсәтелгәндә гамәлләр эзлеклелегенә тасвирлама</w:t>
      </w:r>
    </w:p>
    <w:p w14:paraId="70E5BCE8" w14:textId="66124775" w:rsidR="00CD53F7"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3.1.1. Дәүләт хезмәте күрсәтү, шул исәптән электрон рәвештә дә, түбәндәге процедураларны үз эченә ала:</w:t>
      </w:r>
    </w:p>
    <w:p w14:paraId="388D07B8" w14:textId="77777777" w:rsidR="00CD53F7"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1) мөрәҗәгать итүчене консультацияләү, аңа ярдәм күрсәтү, шул исәптән дәүләт хезмәте күрсәтү буенча кирәкле документларны рәсмиләштерү өлешендә дә;</w:t>
      </w:r>
    </w:p>
    <w:p w14:paraId="156DE601" w14:textId="77777777"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2) гариза һәм документларны кабул итү һәм теркәү;</w:t>
      </w:r>
    </w:p>
    <w:p w14:paraId="341D64C5" w14:textId="77777777"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3) мәгълүматлар алу, ведомствоара гаризалар төзү һәм дәүләт хезмәте күрсәтүдә катнашучы органнарга җибәрү;</w:t>
      </w:r>
    </w:p>
    <w:p w14:paraId="66AF9A14" w14:textId="77777777"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4) юлга айлык акчалата түләү билгеләү (билгеләүдән баш тарту), дәүләт хезмәте күрсәтүне туктатып тору (яңартып җибәрү) турында карар әзерләү;</w:t>
      </w:r>
    </w:p>
    <w:p w14:paraId="4EFA2587" w14:textId="77777777" w:rsidR="00DC2310"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5) мөрәҗәгать итүчегә дәүләт хезмәте күрсәтү нәтиҗәсен бирү;</w:t>
      </w:r>
    </w:p>
    <w:p w14:paraId="0CF665B2" w14:textId="39A0200B" w:rsidR="00725B1B" w:rsidRPr="007E6339" w:rsidRDefault="00FD20DA" w:rsidP="00DC2310">
      <w:pPr>
        <w:widowControl w:val="0"/>
        <w:autoSpaceDE w:val="0"/>
        <w:autoSpaceDN w:val="0"/>
        <w:ind w:firstLine="540"/>
        <w:jc w:val="both"/>
        <w:rPr>
          <w:rFonts w:eastAsiaTheme="minorEastAsia"/>
          <w:sz w:val="28"/>
          <w:szCs w:val="28"/>
        </w:rPr>
      </w:pPr>
      <w:r w:rsidRPr="007E6339">
        <w:rPr>
          <w:sz w:val="28"/>
          <w:szCs w:val="28"/>
          <w:lang w:val="tt"/>
        </w:rPr>
        <w:t>6) дәүләт хезмәте күрсәтү нәтиҗәсендә бирелгән документларда җибәрелгән басма хаталарны һәм ялгышларны (алга таба – техник хата) төзәтү.</w:t>
      </w:r>
    </w:p>
    <w:p w14:paraId="76DC627C" w14:textId="77777777"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Электрон формада дәүләт хезмәте күрсәтелгәндә, Мөрәҗәгать итүче өчен түбәндәгеләр тәэмин ителә:</w:t>
      </w:r>
    </w:p>
    <w:p w14:paraId="7FBB182B" w14:textId="77777777"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дәүләт хезмәте күрсәтү тәртибе һәм вакыты турында мәгълүмат алу;</w:t>
      </w:r>
    </w:p>
    <w:p w14:paraId="479B23D4" w14:textId="77777777"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гариза формалаштыру;</w:t>
      </w:r>
    </w:p>
    <w:p w14:paraId="25BA5FBF" w14:textId="77777777"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гаризаны һәм дәүләт хезмәте күрсәтү өчен кирәкле документларны кабул итү һәм теркәүгә алу;</w:t>
      </w:r>
    </w:p>
    <w:p w14:paraId="79F7F328" w14:textId="77777777"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дәүләт хезмәте күрсәтү нәтиҗәсен алу;</w:t>
      </w:r>
    </w:p>
    <w:p w14:paraId="38383E64" w14:textId="77777777"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гариза карау барышы турында мәгълүмат алу;</w:t>
      </w:r>
    </w:p>
    <w:p w14:paraId="60BE5BB7" w14:textId="77777777"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дәүләт хезмәте күрсәтү сыйфатын бәяләү;</w:t>
      </w:r>
    </w:p>
    <w:p w14:paraId="01D17013" w14:textId="77777777"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дәүләт хезмәте күрсәтә торган Үзәк бүлекчәсе карарларына һәм гамәлләренә (гамәл кылмавына) яисә Үзәк бүлекчәсенең вазыйфаи затлары яки дәүләт граждан хезмәткәре гамәлләренә (гамәл кылмавына) судка кадәр (судтан тыш) шикаять белдерү.</w:t>
      </w:r>
    </w:p>
    <w:p w14:paraId="5AC52E4A" w14:textId="2837C83E" w:rsidR="00CD53F7"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Гаризаны карау барышы турында һәм дәүләт хезмәте күрсәтү нәтиҗәсе турында мәгълүмат алу, авторизацияләнү шарты белән, Татарстан Республикасы дәүләт һәм муниципаль хезмәтләр күрсәтү порталында шәхси кабинетта гамәлгә ашырыла. Мөрәҗәгать итүче теләсә кайсы вакытта үз инициативасы буенча шәхси кабинетта электрон гаризаның статусын, шулай ук алга таба башкарылачак гамәлләр турында мәгълүмат карау мөмкинлегенә ия.</w:t>
      </w:r>
    </w:p>
    <w:p w14:paraId="598DBF39" w14:textId="77777777" w:rsidR="00CD53F7"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Электрон формада дәүләт хезмәте күрсәтелгәндә мөрәҗәгать итүчегә түбәндәгеләр җибәрелә:</w:t>
      </w:r>
    </w:p>
    <w:p w14:paraId="2DEDE598" w14:textId="77777777" w:rsidR="00CD53F7"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 xml:space="preserve">а) гаризаны һәм дәүләт хезмәте күрсәтү өчен кирәкле документларны кабул итү һәм теркәү турында гаризаны һәм дәүләт хезмәте күрсәтү өчен кирәкле документларны кабул итү  һәм дәүләт хезмәте күрсәтү процедураларының башлану факты турындагы белешмәләрне, шулай ук дәүләт хезмәте күрсәтүне тәмамлау </w:t>
      </w:r>
      <w:r w:rsidRPr="007E6339">
        <w:rPr>
          <w:rFonts w:eastAsiaTheme="minorEastAsia"/>
          <w:sz w:val="28"/>
          <w:szCs w:val="28"/>
          <w:lang w:val="tt"/>
        </w:rPr>
        <w:lastRenderedPageBreak/>
        <w:t>датасы һәм вакыты турындагы белешмәләрне яисә дәүләт хезмәте күрсәтү өчен кирәкле документларны кабул итүдән нигезле баш тартуны үз эченә алган белдерү;</w:t>
      </w:r>
    </w:p>
    <w:p w14:paraId="1A8DC3AD" w14:textId="77777777" w:rsidR="00CD53F7"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б) дәүләт хезмәте күрсәтү өчен кирәкле документларны карау нәтиҗәләре турында белдерү, анда дәүләт хезмәте күрсәтү турында уңай карар кабул ителүе һәм дәүләт хезмәте күрсәтү нәтиҗәсе алу мөмкинлеге турында белешмәләр яисә дәүләт хезмәте күрсәтүдән нигезле баш тарту була.</w:t>
      </w:r>
    </w:p>
    <w:p w14:paraId="32A522A5" w14:textId="1C52DC30" w:rsidR="00CD53F7"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3.2. Мөрәҗәгать итүчене консультацияләү, аңа ярдәм күрсәтү, шул исәптән дәүләт хезмәтен күрсәтү буенча кирәкле документларны рәсмиләштерү өлешендә</w:t>
      </w:r>
    </w:p>
    <w:p w14:paraId="042EE6F7" w14:textId="74DAE710" w:rsidR="00CD53F7"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3.2.1. Мөрәҗәгать итүче шәхсән, телефон, почта, электрон почта аша, Татарстан Республикасы дәүләт һәм муниципаль хезмәтләр күрсәтү порталы аша һәм (яки) Үзәк бүлекчәсенә дәүләт хезмәте күрсәтү тәртибе турында консультацияләр алу өчен мөрәҗәгать итә.</w:t>
      </w:r>
    </w:p>
    <w:p w14:paraId="165F4F1A" w14:textId="3D535CEF" w:rsidR="00CD53F7"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Үзәк бүлекчәсе белгече шәхсән, телефон, почта, электрон почта ярдәмендә, Татарстан Республикасы Дәүләт һәм муниципаль хезмәтләр күрсәтү порталы аша, мөрәҗәгать итүченең мөрәҗәгать итү ысулына карап, мөрәҗәгать итүчене консультацияли, шул исәптән дәүләт хезмәте күрсәтү өчен кирәкле документларның составы, рәвеше һәм эчтәлеге буенча да, гариза бланкы бирә һәм, зарурлык булганда, мөрәҗәгать итүчегә ярдәм күрсәтә, шул исәптән дәүләт хезмәте күрсәтү өчен кирәкле документларны рәсмиләштерү өлешендә дә.</w:t>
      </w:r>
    </w:p>
    <w:p w14:paraId="616A42DA" w14:textId="77777777" w:rsidR="00CD53F7"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Әлеге пунктта билгеләнә торган процедура мөрәҗәгать итүче бирүче мөрәҗәгать иткән көндә башкарыла.</w:t>
      </w:r>
    </w:p>
    <w:p w14:paraId="44939E0E" w14:textId="77777777" w:rsidR="00CD53F7"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Процедураның нәтиҗәсе: консультацияләү, тапшырылган документларның составы, рәвеше һәм эчтәлеге буенча кисәтүләр, мөрәҗәгать итүчегә ярдәм күрсәтү, шул исәптән дәүләт хезмәте күрсәтү өчен зарури документларны рәсмиләштерү өлешендә дә.</w:t>
      </w:r>
    </w:p>
    <w:p w14:paraId="6E235866" w14:textId="51646F64"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3.3. Гаризаны һәм документларны кабул итү һәм теркәү</w:t>
      </w:r>
    </w:p>
    <w:p w14:paraId="5D032EAC" w14:textId="77777777"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 xml:space="preserve">3.3.1. Мөрәҗәгать итүче айлык акчалата түләү билгеләү турында гаризаны Үзәк бүлекчәсенә, әлеге Регламентның </w:t>
      </w:r>
      <w:hyperlink w:anchor="P113" w:history="1">
        <w:r w:rsidRPr="007E6339">
          <w:rPr>
            <w:rFonts w:eastAsiaTheme="minorEastAsia"/>
            <w:sz w:val="28"/>
            <w:szCs w:val="28"/>
            <w:lang w:val="tt"/>
          </w:rPr>
          <w:t>2.6 пунктына</w:t>
        </w:r>
      </w:hyperlink>
      <w:r w:rsidRPr="007E6339">
        <w:rPr>
          <w:rFonts w:eastAsiaTheme="minorEastAsia"/>
          <w:sz w:val="28"/>
          <w:szCs w:val="28"/>
          <w:lang w:val="tt"/>
        </w:rPr>
        <w:t xml:space="preserve"> туры китереп, документларны теркәп тапшыра.</w:t>
      </w:r>
    </w:p>
    <w:p w14:paraId="5E2272CB" w14:textId="27482440"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63-ФЗ номерлы федераль закон һәм 210-ФЗ номерлы федераль закон таләпләре нигезендә мөрәҗәгать итүченең электрон имзасы белән имзаланган (таныкланган) электрон документ рәвешендәге гариза һәм документларның күчермәләре мөрәҗәгать итүче тарафыннан Үзәк бүлекчәсенә электрон саклагыч җайланмаларыннан файдаланып тапшырылырга мөмкин.</w:t>
      </w:r>
      <w:r w:rsidR="00C07C7B" w:rsidRPr="007E6339">
        <w:rPr>
          <w:rFonts w:eastAsiaTheme="minorEastAsia"/>
          <w:sz w:val="28"/>
          <w:szCs w:val="28"/>
        </w:rPr>
        <w:t xml:space="preserve"> </w:t>
      </w:r>
    </w:p>
    <w:p w14:paraId="6A9ACEAE" w14:textId="77777777"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Гариза һәм документларның Россия Федерациясе законнары нигезендә таныкланган күчермәләре почта аша җибәрелергә мөмкин.</w:t>
      </w:r>
    </w:p>
    <w:p w14:paraId="4FF7C97E" w14:textId="39B79D40"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 xml:space="preserve">Мөрәҗәгать итүче гаризаны Татарстан Республикасы </w:t>
      </w:r>
      <w:r w:rsidR="00C07C7B">
        <w:rPr>
          <w:rFonts w:eastAsiaTheme="minorEastAsia"/>
          <w:sz w:val="28"/>
          <w:szCs w:val="28"/>
          <w:lang w:val="tt"/>
        </w:rPr>
        <w:t>д</w:t>
      </w:r>
      <w:r w:rsidRPr="007E6339">
        <w:rPr>
          <w:rFonts w:eastAsiaTheme="minorEastAsia"/>
          <w:sz w:val="28"/>
          <w:szCs w:val="28"/>
          <w:lang w:val="tt"/>
        </w:rPr>
        <w:t>әүләт һәм муниципаль хезмәтләр күрсәтү порталы яки Татарстан Республикасы Электрон Хөкүмәте инфоматлары аша җибәрә ала.</w:t>
      </w:r>
    </w:p>
    <w:p w14:paraId="6FF9D045" w14:textId="14EA7124"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Мөрәҗәгать итүче, гаризаны Татарстан Республикасы дәүләт һәм муниципаль хезмәтләр күрсәтү порталы аша электрон формада тапшыру өчен, түбәндәге гамәлләрне башкара:</w:t>
      </w:r>
    </w:p>
    <w:p w14:paraId="5DB7DDAD" w14:textId="568AE72A"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Татарстан Республикасы дәүләт һәм муниципаль хезмәтләр күрсәтү порталында авторизацияләү уза;</w:t>
      </w:r>
    </w:p>
    <w:p w14:paraId="71C0245D" w14:textId="55D04A48"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 xml:space="preserve">Татарстан Республикасы дәүләт һәм муниципаль хезмәтләр күрсәтү порталында </w:t>
      </w:r>
      <w:r w:rsidRPr="007E6339">
        <w:rPr>
          <w:rFonts w:eastAsiaTheme="minorEastAsia"/>
          <w:sz w:val="28"/>
          <w:szCs w:val="28"/>
          <w:lang w:val="tt"/>
        </w:rPr>
        <w:lastRenderedPageBreak/>
        <w:t>электрон гариза формасын ача;</w:t>
      </w:r>
    </w:p>
    <w:p w14:paraId="734000EA" w14:textId="77777777"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дәүләт хезмәте күрсәтү өчен кирәкле һәм мәҗбүри булган белешмәләрне үз эченә алган электрон гариза формасын тутыра;</w:t>
      </w:r>
    </w:p>
    <w:p w14:paraId="796FF808" w14:textId="77777777"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электрон формадагы документларны яки электрон документ үрнәкләрен электрон гариза формасына беркетә (кирәк булганда);</w:t>
      </w:r>
    </w:p>
    <w:p w14:paraId="578B41D1" w14:textId="77777777"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электрон формада дәүләт хезмәте күрсәтү шартлары һәм тәртибе белән танышу һәм килешү фактын раслый (электрон гариза формасында ризалык турында тиешле тамга билгели);</w:t>
      </w:r>
    </w:p>
    <w:p w14:paraId="1468D2F5" w14:textId="77777777"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хәбәр ителгән белешмәләрнең дөреслеген раслый (электрон гариза рәвешендә тиешле тамга билгели);</w:t>
      </w:r>
    </w:p>
    <w:p w14:paraId="1471C74A" w14:textId="77777777"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тутырылган электрон гаризаны җибәрә (электрон гариза рәвешендәге тиешле төймәгә баса);</w:t>
      </w:r>
    </w:p>
    <w:p w14:paraId="6BF723E4" w14:textId="46985DFD"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электрон гариза әлеге Регламентның 2.6 пункты таләпләре нигезендә имзалана;</w:t>
      </w:r>
      <w:r w:rsidR="00C07C7B" w:rsidRPr="007E6339">
        <w:rPr>
          <w:rFonts w:eastAsiaTheme="minorEastAsia"/>
          <w:sz w:val="28"/>
          <w:szCs w:val="28"/>
        </w:rPr>
        <w:t xml:space="preserve"> </w:t>
      </w:r>
    </w:p>
    <w:p w14:paraId="0328E302" w14:textId="77777777"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электрон гаризаның җибәрелүе турында белдерү ала.</w:t>
      </w:r>
    </w:p>
    <w:p w14:paraId="52997CE5" w14:textId="1F8D899D"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Гаризаны формалаштыру, гаризаны өстәмә рәвештә нинди дә булса башка формада тапшыру зарурлыгыннан тыш, Татарстан Республикасы дәүләт һәм муниципаль хезмәтләр күрсәтү порталында гаризаның электрон формасын тутыру юлы белән гамәлгә ашырыла.</w:t>
      </w:r>
    </w:p>
    <w:p w14:paraId="2E080F66" w14:textId="77777777"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Гаризаны формалаштырганда мөрәҗәгать итүче өчен түбәндәгеләр тәэмин ителә:</w:t>
      </w:r>
    </w:p>
    <w:p w14:paraId="06437754" w14:textId="53E1C765"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а) гаризаның һәм әлеге Регламентның 2.6 пунктында күрсәтелгән, дәүләт хезмәте күрсәтү өчен кирәкле башка документларның күчермәләрен ясау һәм аларну саклау мөмкинлеге;</w:t>
      </w:r>
      <w:r w:rsidR="00C07C7B" w:rsidRPr="007E6339">
        <w:rPr>
          <w:rFonts w:eastAsiaTheme="minorEastAsia"/>
          <w:sz w:val="28"/>
          <w:szCs w:val="28"/>
        </w:rPr>
        <w:t xml:space="preserve"> </w:t>
      </w:r>
    </w:p>
    <w:p w14:paraId="654578A0" w14:textId="77777777"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б) гаризаның электрон формасы күчермәсен кәгазьдә бастырып чыгару;</w:t>
      </w:r>
    </w:p>
    <w:p w14:paraId="35318B49" w14:textId="77777777"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в) файдаланучы ихтыярына карап, шул исәптән гаризаның электрон формасына ялгыш керткәндә һәм күрсәткечләрне яңадан кертү зарурлыгы булганда да, теләсә кайсы вакытта электрон гариза формасына элегрәк кертелгән күрсәткечләрне саклау;</w:t>
      </w:r>
    </w:p>
    <w:p w14:paraId="48B93E58" w14:textId="29A9BC07"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г) ИАБС булмаган мәгълүматларга кагыла торган өлешендә, ИАБС системасында урнаштырылган һәм Татарстан Республикасы дәүләт һәм муниципаль хезмәтләр күрсәтү порталында басылып чыккан мәгълүматларны файдаланып, мөрәҗәгать итүче тарафыннан белешмәләр кертә башлаганчыга кадәр электрон гариза формасы кырларын тутыру;</w:t>
      </w:r>
    </w:p>
    <w:p w14:paraId="0599931C" w14:textId="77777777"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д) элегрәк кертелгән мәгълүматларны югалтмыйча, электрон гариза формасын тутыруның теләсә кайсы этапларына яңадан әйләнеп кайту;</w:t>
      </w:r>
    </w:p>
    <w:p w14:paraId="6FAD442E" w14:textId="1B54BF6D"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е) мөрәҗәгать итүченең Татарстан Республикасы дәүләт һәм муниципаль хезмәтләр күрсәтү порталында бер елдан азрак булмаган чорда үзе элегрәк тапшырган гаризаларны, шулай ук кимендә 3 ай эчендә өлешчә формалаштырган гаризаларны карау мөмкинлеге.</w:t>
      </w:r>
    </w:p>
    <w:p w14:paraId="651D7C97" w14:textId="5BD7E790"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Формалаштырылган һәм имзаланган гариза һәм дәүләт хезмәте күрсәтү өчен кирәкле документлар Үзәк бүлекчәсенә Татарстан Республикасы дәүләт һәм муниципаль хезмәтләр күрсәтү порталы аша җибәрелә.</w:t>
      </w:r>
    </w:p>
    <w:p w14:paraId="37418BA4" w14:textId="6248DDEE" w:rsidR="00CD53F7" w:rsidRPr="007E6339" w:rsidRDefault="00FD20DA" w:rsidP="00DC2310">
      <w:pPr>
        <w:widowControl w:val="0"/>
        <w:autoSpaceDE w:val="0"/>
        <w:autoSpaceDN w:val="0"/>
        <w:ind w:firstLine="540"/>
        <w:jc w:val="both"/>
        <w:rPr>
          <w:rFonts w:eastAsiaTheme="minorEastAsia"/>
          <w:sz w:val="28"/>
          <w:szCs w:val="28"/>
        </w:rPr>
      </w:pPr>
      <w:r w:rsidRPr="007E6339">
        <w:rPr>
          <w:rFonts w:eastAsiaTheme="minorEastAsia"/>
          <w:sz w:val="28"/>
          <w:szCs w:val="28"/>
          <w:lang w:val="tt"/>
        </w:rPr>
        <w:t>Үзәк бүлекчәсенә почта, электрон почта, Татарстан Республикасы дәүләт һәм муниципаль хезмәтләр күрсәтү порталы аша җибәрелгән гариза һәм документлар мөрәҗәгать итүчене шәхсән кабул иткәндә гаризаны һәм документларны карау өчен билгеләнгән тәртиптә карап тикшерелә.</w:t>
      </w:r>
    </w:p>
    <w:p w14:paraId="6896E3CC" w14:textId="20E11E36" w:rsidR="00CD53F7"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 xml:space="preserve">3.3.2. Үзәк бүлекчәсе хезмәткәре дәүләт хезмәте күрсәтү өчен кирәкле булган, </w:t>
      </w:r>
      <w:r w:rsidRPr="007E6339">
        <w:rPr>
          <w:rFonts w:eastAsiaTheme="minorEastAsia"/>
          <w:sz w:val="28"/>
          <w:szCs w:val="28"/>
          <w:lang w:val="tt"/>
        </w:rPr>
        <w:lastRenderedPageBreak/>
        <w:t>шушы Регламентның 2.7.1 пунктында каралган документларны кабул итүдән баш тарту өчен нигезләр булу-булмавын тикшерә.</w:t>
      </w:r>
      <w:r w:rsidR="00C07C7B" w:rsidRPr="00C07C7B">
        <w:rPr>
          <w:rFonts w:eastAsiaTheme="minorEastAsia"/>
          <w:sz w:val="28"/>
          <w:szCs w:val="28"/>
          <w:lang w:val="tt"/>
        </w:rPr>
        <w:t xml:space="preserve"> </w:t>
      </w:r>
    </w:p>
    <w:p w14:paraId="7FAE0569" w14:textId="7750B4C3" w:rsidR="00CD53F7"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Үзәк бүле</w:t>
      </w:r>
      <w:r w:rsidR="00C07C7B">
        <w:rPr>
          <w:rFonts w:eastAsiaTheme="minorEastAsia"/>
          <w:sz w:val="28"/>
          <w:szCs w:val="28"/>
          <w:lang w:val="tt"/>
        </w:rPr>
        <w:t>к</w:t>
      </w:r>
      <w:r w:rsidRPr="007E6339">
        <w:rPr>
          <w:rFonts w:eastAsiaTheme="minorEastAsia"/>
          <w:sz w:val="28"/>
          <w:szCs w:val="28"/>
          <w:lang w:val="tt"/>
        </w:rPr>
        <w:t xml:space="preserve">чәсе белгече өчен электрон гаризаны алу мөмкинлеге </w:t>
      </w:r>
      <w:r w:rsidR="00C07C7B">
        <w:rPr>
          <w:rFonts w:eastAsiaTheme="minorEastAsia"/>
          <w:sz w:val="28"/>
          <w:szCs w:val="28"/>
          <w:lang w:val="tt"/>
        </w:rPr>
        <w:t>«</w:t>
      </w:r>
      <w:r w:rsidRPr="007E6339">
        <w:rPr>
          <w:rFonts w:eastAsiaTheme="minorEastAsia"/>
          <w:sz w:val="28"/>
          <w:szCs w:val="28"/>
          <w:lang w:val="tt"/>
        </w:rPr>
        <w:t>Татарстан Республикасы Халыкның социаль регистры</w:t>
      </w:r>
      <w:r w:rsidR="00C07C7B">
        <w:rPr>
          <w:rFonts w:eastAsiaTheme="minorEastAsia"/>
          <w:sz w:val="28"/>
          <w:szCs w:val="28"/>
          <w:lang w:val="tt"/>
        </w:rPr>
        <w:t>»</w:t>
      </w:r>
      <w:r w:rsidRPr="007E6339">
        <w:rPr>
          <w:rFonts w:eastAsiaTheme="minorEastAsia"/>
          <w:sz w:val="28"/>
          <w:szCs w:val="28"/>
          <w:lang w:val="tt"/>
        </w:rPr>
        <w:t xml:space="preserve"> дәүләт мәгълүмат системасында тәэмин ителә. </w:t>
      </w:r>
    </w:p>
    <w:p w14:paraId="52129A75" w14:textId="77777777" w:rsidR="00CD53F7" w:rsidRPr="00C277A8"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Үзәк бүлекчәсе белгече:</w:t>
      </w:r>
    </w:p>
    <w:p w14:paraId="2EBC6A86" w14:textId="7C40392E" w:rsidR="00CD53F7" w:rsidRPr="00C277A8"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Татарстан Республикасы дәүләт һәм муниципаль хезмәтләр күрсәтү порталыннан электрон гаризалар булу-булмавын көненә 2 тапкырдан ким булмаган ешлыкта тикшерә;</w:t>
      </w:r>
    </w:p>
    <w:p w14:paraId="0D4F5F5D" w14:textId="77777777" w:rsidR="00CD53F7"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алынган гаризаларны һәм теркәлгән документлар рәвешләрен карый. Документларны кабул итүдән баш тарту нигезләре булмаса, Үзәк бүлекчәсе белгече түбәндәгеләрне гамәлгә ашыра:</w:t>
      </w:r>
    </w:p>
    <w:p w14:paraId="390A2D9B" w14:textId="4B50956F" w:rsidR="00CD53F7"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гаризаны кабул итә һәм гражданнарның мөрәҗәгатьләрен теркәү журналында терки (әлеге Регламентның 2 нче кушымтасы);</w:t>
      </w:r>
      <w:r w:rsidR="00C07C7B" w:rsidRPr="00C07C7B">
        <w:rPr>
          <w:rFonts w:eastAsiaTheme="minorEastAsia"/>
          <w:sz w:val="28"/>
          <w:szCs w:val="28"/>
          <w:lang w:val="tt"/>
        </w:rPr>
        <w:t xml:space="preserve"> </w:t>
      </w:r>
    </w:p>
    <w:p w14:paraId="56845D56" w14:textId="6DA28633" w:rsidR="00CD53F7"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мөрәҗәгать итүчегә гаризаны һәм документларны кабул итү датасы, кергәндә беркетелгән номеры (мөрәҗәгать итүчене шәхсән кабул иткән очракта) турында тамгалап язу тапшыра, гаризаны теркәү турындагы белдерүне почта, электрон почта аша (документлар почта, электрон почта аша җибәрелгән очракта) җибәрә яисә гаризаны теркәү турындагы белдерүне Татарстан Республикасы дәүләт һәм муниципаль хезмәтләр күрсәтү порталында мөрәҗәгать итүченең шәхси кабинетына җибәрә (гаризаны Татарстан Республикасы дәүләт һәм муниципаль хезмәтләр күрсәтү порталы аша җибәрелгән очракта).</w:t>
      </w:r>
    </w:p>
    <w:p w14:paraId="1F02CD0C" w14:textId="77777777" w:rsidR="00CD53F7"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Документларны кабул итүдән баш тарту нигезләре булган очракта (мөрәҗәгать итүче шәхсән мөрәҗәгать иткәндә), Үзәк бүлекчәсе белгече мөрәҗәгать итүчегә документларны кабул итүдән баш тарту нигезләре турында телдән хәбәр итә һәм, документларны кабул итүдән баш тарту өчен ачыкланган нигезләрнең эчтәлеген аңлатып, барлык документларны аңа кайтарып бирә. Гаризаны һәм документларны почта, шул исәптән электрон почта аша алганда Үзәк бүлекчәсе белгече, документларны кабул итүдән һәм гаризаны теркәүдән баш тартуның сәбәпләрен язмача аңлатып, документларны почта аша кайтара.</w:t>
      </w:r>
    </w:p>
    <w:p w14:paraId="49810E6A" w14:textId="4B66109B" w:rsidR="00CD53F7" w:rsidRPr="00C07C7B" w:rsidRDefault="00FD20DA" w:rsidP="00DC2310">
      <w:pPr>
        <w:widowControl w:val="0"/>
        <w:autoSpaceDE w:val="0"/>
        <w:autoSpaceDN w:val="0"/>
        <w:ind w:firstLine="540"/>
        <w:jc w:val="both"/>
        <w:rPr>
          <w:rFonts w:eastAsiaTheme="minorEastAsia"/>
          <w:color w:val="000000" w:themeColor="text1"/>
          <w:sz w:val="28"/>
          <w:szCs w:val="28"/>
          <w:lang w:val="tt"/>
        </w:rPr>
      </w:pPr>
      <w:r w:rsidRPr="007E6339">
        <w:rPr>
          <w:rFonts w:eastAsiaTheme="minorEastAsia"/>
          <w:sz w:val="28"/>
          <w:szCs w:val="28"/>
          <w:lang w:val="tt"/>
        </w:rPr>
        <w:t>Гариза Татарстан Республикасы дәүләт һәм муниципаль хезмәтләр күрсәтү порталы аша тапшырылган очракта, Татарстан Республикасы дәүләт һәм муниципаль хезмәтләр күрсәтү порталында мөрәҗәгать итүченең шәхси кабинетына җибәрелә.</w:t>
      </w:r>
    </w:p>
    <w:p w14:paraId="7712D62A" w14:textId="77777777" w:rsidR="00CD53F7"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 xml:space="preserve">Әлеге пунктта билгеләнә торган процедуралар: шәхсән кабул иткәндә – гариза һәм документлар килгән көнне башкарыла; </w:t>
      </w:r>
    </w:p>
    <w:p w14:paraId="28AF0B69" w14:textId="1FC33864" w:rsidR="00CD53F7"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 xml:space="preserve">гариза һәм документлар Татарстан Республикасы дәүләт һәм муниципаль хезмәтләр күрсәтү порталы аша килгәндә яки почта аша, шул исәптән </w:t>
      </w:r>
      <w:r w:rsidR="00C07C7B">
        <w:rPr>
          <w:rFonts w:eastAsiaTheme="minorEastAsia"/>
          <w:sz w:val="28"/>
          <w:szCs w:val="28"/>
          <w:lang w:val="tt"/>
        </w:rPr>
        <w:t>«</w:t>
      </w:r>
      <w:r w:rsidRPr="007E6339">
        <w:rPr>
          <w:rFonts w:eastAsiaTheme="minorEastAsia"/>
          <w:sz w:val="28"/>
          <w:szCs w:val="28"/>
          <w:lang w:val="tt"/>
        </w:rPr>
        <w:t>Интернет</w:t>
      </w:r>
      <w:r w:rsidR="00C07C7B">
        <w:rPr>
          <w:rFonts w:eastAsiaTheme="minorEastAsia"/>
          <w:sz w:val="28"/>
          <w:szCs w:val="28"/>
          <w:lang w:val="tt"/>
        </w:rPr>
        <w:t>»</w:t>
      </w:r>
      <w:r w:rsidRPr="007E6339">
        <w:rPr>
          <w:rFonts w:eastAsiaTheme="minorEastAsia"/>
          <w:sz w:val="28"/>
          <w:szCs w:val="28"/>
          <w:lang w:val="tt"/>
        </w:rPr>
        <w:t xml:space="preserve"> челтәре аша</w:t>
      </w:r>
      <w:r w:rsidR="00C07C7B">
        <w:rPr>
          <w:rFonts w:eastAsiaTheme="minorEastAsia"/>
          <w:sz w:val="28"/>
          <w:szCs w:val="28"/>
          <w:lang w:val="tt"/>
        </w:rPr>
        <w:t>»</w:t>
      </w:r>
      <w:r w:rsidRPr="007E6339">
        <w:rPr>
          <w:rFonts w:eastAsiaTheme="minorEastAsia"/>
          <w:sz w:val="28"/>
          <w:szCs w:val="28"/>
          <w:lang w:val="tt"/>
        </w:rPr>
        <w:t xml:space="preserve">, электрон  почта буенча электрон документлар рәвешендә килгәндә, – гариза һәм документлар Үзәк бүлекчәсенә килгән көнне яисә, гариза һәм документлар Үзәк бүлекчәсенең эш вакыты тәмамлангач килгән очракта, киләсе эш көнендә. </w:t>
      </w:r>
    </w:p>
    <w:p w14:paraId="5E558240" w14:textId="6A3D7F42" w:rsidR="00CD53F7"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t xml:space="preserve">Гариза Татарстан Республикасы дәүләт һәм муниципаль хезмәтләр күрсәтү порталы аша килгәндә яки почта аша, шул исәптән </w:t>
      </w:r>
      <w:r w:rsidR="00C07C7B">
        <w:rPr>
          <w:rFonts w:eastAsiaTheme="minorEastAsia"/>
          <w:sz w:val="28"/>
          <w:szCs w:val="28"/>
          <w:lang w:val="tt"/>
        </w:rPr>
        <w:t>«</w:t>
      </w:r>
      <w:r w:rsidRPr="007E6339">
        <w:rPr>
          <w:rFonts w:eastAsiaTheme="minorEastAsia"/>
          <w:sz w:val="28"/>
          <w:szCs w:val="28"/>
          <w:lang w:val="tt"/>
        </w:rPr>
        <w:t>Интернет</w:t>
      </w:r>
      <w:r w:rsidR="00C07C7B">
        <w:rPr>
          <w:rFonts w:eastAsiaTheme="minorEastAsia"/>
          <w:sz w:val="28"/>
          <w:szCs w:val="28"/>
          <w:lang w:val="tt"/>
        </w:rPr>
        <w:t>»</w:t>
      </w:r>
      <w:r w:rsidRPr="007E6339">
        <w:rPr>
          <w:rFonts w:eastAsiaTheme="minorEastAsia"/>
          <w:sz w:val="28"/>
          <w:szCs w:val="28"/>
          <w:lang w:val="tt"/>
        </w:rPr>
        <w:t xml:space="preserve"> челтәре аша</w:t>
      </w:r>
      <w:r w:rsidR="00C07C7B">
        <w:rPr>
          <w:rFonts w:eastAsiaTheme="minorEastAsia"/>
          <w:sz w:val="28"/>
          <w:szCs w:val="28"/>
          <w:lang w:val="tt"/>
        </w:rPr>
        <w:t>»</w:t>
      </w:r>
      <w:r w:rsidRPr="007E6339">
        <w:rPr>
          <w:rFonts w:eastAsiaTheme="minorEastAsia"/>
          <w:sz w:val="28"/>
          <w:szCs w:val="28"/>
          <w:lang w:val="tt"/>
        </w:rPr>
        <w:t>, электрон  почта буенча электрон документлар рәвешендә ял яки эшләми торган бәйрәм көннәрендә килгән очракта, – Үзәк бүлекчәсенең ял яки эшләми торган бәйрәм көненнән соң килүче беренче эш көнендә.</w:t>
      </w:r>
    </w:p>
    <w:p w14:paraId="1172B98E" w14:textId="024ACD59" w:rsidR="00CD53F7" w:rsidRPr="00C07C7B" w:rsidRDefault="00FD20DA" w:rsidP="00DC2310">
      <w:pPr>
        <w:widowControl w:val="0"/>
        <w:autoSpaceDE w:val="0"/>
        <w:autoSpaceDN w:val="0"/>
        <w:ind w:firstLine="540"/>
        <w:jc w:val="both"/>
        <w:rPr>
          <w:rFonts w:eastAsiaTheme="minorEastAsia"/>
          <w:sz w:val="28"/>
          <w:szCs w:val="28"/>
          <w:lang w:val="tt"/>
        </w:rPr>
      </w:pPr>
      <w:r w:rsidRPr="007E6339">
        <w:rPr>
          <w:rFonts w:eastAsiaTheme="minorEastAsia"/>
          <w:sz w:val="28"/>
          <w:szCs w:val="28"/>
          <w:lang w:val="tt"/>
        </w:rPr>
        <w:lastRenderedPageBreak/>
        <w:t>Процедураларның нәтиҗәсе: кабул ителгән документлар,  гражданнарның мөрәҗәгатьләрен теркәү журналында теркәлгән язу, документларны кабул итү турында язу, гаризаны һәм документларны кабул итүдән баш тарту турында белдерү, мөрәҗәгать итүчегә кире кайтарылган документлар.</w:t>
      </w:r>
    </w:p>
    <w:p w14:paraId="47F59B00" w14:textId="1EE97C46" w:rsidR="0020713F" w:rsidRPr="00C07C7B" w:rsidRDefault="00FD20DA" w:rsidP="0020713F">
      <w:pPr>
        <w:widowControl w:val="0"/>
        <w:autoSpaceDE w:val="0"/>
        <w:autoSpaceDN w:val="0"/>
        <w:ind w:firstLine="540"/>
        <w:jc w:val="both"/>
        <w:rPr>
          <w:rFonts w:eastAsiaTheme="minorEastAsia"/>
          <w:sz w:val="28"/>
          <w:szCs w:val="28"/>
          <w:lang w:val="tt"/>
        </w:rPr>
      </w:pPr>
      <w:r w:rsidRPr="00512DFE">
        <w:rPr>
          <w:rFonts w:eastAsiaTheme="minorEastAsia"/>
          <w:sz w:val="28"/>
          <w:szCs w:val="28"/>
          <w:lang w:val="tt"/>
        </w:rPr>
        <w:t>3.4. Мәгълүматлар алу, ведомствоара мөрәҗәгатьләр формалаштыру һәм дәүләт хезмәте күрсәтүдә катнаша торган органнарга җибәрү.</w:t>
      </w:r>
    </w:p>
    <w:p w14:paraId="34482A57" w14:textId="77777777" w:rsidR="0020713F" w:rsidRPr="00C07C7B" w:rsidRDefault="00FD20DA" w:rsidP="0020713F">
      <w:pPr>
        <w:widowControl w:val="0"/>
        <w:autoSpaceDE w:val="0"/>
        <w:autoSpaceDN w:val="0"/>
        <w:ind w:firstLine="540"/>
        <w:jc w:val="both"/>
        <w:rPr>
          <w:rFonts w:eastAsiaTheme="minorEastAsia"/>
          <w:sz w:val="28"/>
          <w:szCs w:val="28"/>
          <w:lang w:val="tt"/>
        </w:rPr>
      </w:pPr>
      <w:r w:rsidRPr="00512DFE">
        <w:rPr>
          <w:rFonts w:eastAsiaTheme="minorEastAsia"/>
          <w:sz w:val="28"/>
          <w:szCs w:val="28"/>
          <w:lang w:val="tt"/>
        </w:rPr>
        <w:t>3.4.1. Үзәк бүлекчәсе белгече электрон рәвештә түбәндәге белешмәләрне ала:</w:t>
      </w:r>
    </w:p>
    <w:p w14:paraId="4F8D0F31" w14:textId="7198458D" w:rsidR="0020713F" w:rsidRPr="00C07C7B" w:rsidRDefault="00FD20DA" w:rsidP="0020713F">
      <w:pPr>
        <w:widowControl w:val="0"/>
        <w:autoSpaceDE w:val="0"/>
        <w:autoSpaceDN w:val="0"/>
        <w:ind w:firstLine="540"/>
        <w:jc w:val="both"/>
        <w:rPr>
          <w:rFonts w:eastAsiaTheme="minorEastAsia"/>
          <w:sz w:val="28"/>
          <w:szCs w:val="28"/>
          <w:lang w:val="tt"/>
        </w:rPr>
      </w:pPr>
      <w:r w:rsidRPr="00512DFE">
        <w:rPr>
          <w:rFonts w:eastAsiaTheme="minorEastAsia"/>
          <w:sz w:val="28"/>
          <w:szCs w:val="28"/>
          <w:lang w:val="tt"/>
        </w:rPr>
        <w:t>иминләштерелгән затның барлык дәрәҗәдәге бюджетлардан социаль түләүләр күләме турында (Россия Федерациясе Пенсия һәм социаль иминият фондыннан)  (әлеге абзац таләбе 2023 елның 1 гыйнварыннан гамәлдә була);</w:t>
      </w:r>
    </w:p>
    <w:p w14:paraId="718C9E7E" w14:textId="46309680" w:rsidR="0020713F" w:rsidRPr="00C07C7B" w:rsidRDefault="00FD20DA" w:rsidP="0020713F">
      <w:pPr>
        <w:widowControl w:val="0"/>
        <w:autoSpaceDE w:val="0"/>
        <w:autoSpaceDN w:val="0"/>
        <w:ind w:firstLine="540"/>
        <w:jc w:val="both"/>
        <w:rPr>
          <w:rFonts w:eastAsiaTheme="minorEastAsia"/>
          <w:sz w:val="28"/>
          <w:szCs w:val="28"/>
          <w:lang w:val="tt"/>
        </w:rPr>
      </w:pPr>
      <w:r w:rsidRPr="00512DFE">
        <w:rPr>
          <w:rFonts w:eastAsiaTheme="minorEastAsia"/>
          <w:sz w:val="28"/>
          <w:szCs w:val="28"/>
          <w:lang w:val="tt"/>
        </w:rPr>
        <w:t>федераль законнар нигезендә  айлык акчалата түләүне алудан баш тарту турында белешмәләр (Россия Федерациясе Пенсия һәм социаль иминият фондыннан) (әлеге абзац таләбе 2023 елның 1 гыйнварыннан гамәлдә була);</w:t>
      </w:r>
    </w:p>
    <w:p w14:paraId="3AA943DB" w14:textId="711ADE85" w:rsidR="0020713F" w:rsidRPr="00C07C7B" w:rsidRDefault="00FD20DA" w:rsidP="0020713F">
      <w:pPr>
        <w:widowControl w:val="0"/>
        <w:autoSpaceDE w:val="0"/>
        <w:autoSpaceDN w:val="0"/>
        <w:ind w:firstLine="540"/>
        <w:jc w:val="both"/>
        <w:rPr>
          <w:rFonts w:eastAsiaTheme="minorEastAsia"/>
          <w:sz w:val="28"/>
          <w:szCs w:val="28"/>
          <w:lang w:val="tt"/>
        </w:rPr>
      </w:pPr>
      <w:r w:rsidRPr="0020713F">
        <w:rPr>
          <w:rFonts w:eastAsiaTheme="minorEastAsia"/>
          <w:sz w:val="28"/>
          <w:szCs w:val="28"/>
          <w:lang w:val="tt"/>
        </w:rPr>
        <w:t>эшсезлек буенча барлык төр пособие түләүләре (түләүләрнең булмавы) һәм эшсезләргә башка төрле түләүләр турында (мәшгульлек үзәкләреннән);</w:t>
      </w:r>
    </w:p>
    <w:p w14:paraId="0A9CFA9C" w14:textId="77777777" w:rsidR="0020713F" w:rsidRPr="00C07C7B" w:rsidRDefault="00FD20DA" w:rsidP="0020713F">
      <w:pPr>
        <w:widowControl w:val="0"/>
        <w:autoSpaceDE w:val="0"/>
        <w:autoSpaceDN w:val="0"/>
        <w:ind w:firstLine="540"/>
        <w:jc w:val="both"/>
        <w:rPr>
          <w:rFonts w:eastAsiaTheme="minorEastAsia"/>
          <w:sz w:val="28"/>
          <w:szCs w:val="28"/>
          <w:lang w:val="tt"/>
        </w:rPr>
      </w:pPr>
      <w:r w:rsidRPr="0020713F">
        <w:rPr>
          <w:rFonts w:eastAsiaTheme="minorEastAsia"/>
          <w:sz w:val="28"/>
          <w:szCs w:val="28"/>
          <w:lang w:val="tt"/>
        </w:rPr>
        <w:t>Әлеге пунктта билгеләнә торган процедура гариза һәм документларны кабул итү һәм теркәү көнендә гамәлгә ашырыла.</w:t>
      </w:r>
    </w:p>
    <w:p w14:paraId="5C8D9C7D" w14:textId="4E0A46CA" w:rsidR="0020713F" w:rsidRPr="00C07C7B" w:rsidRDefault="00FD20DA" w:rsidP="0020713F">
      <w:pPr>
        <w:widowControl w:val="0"/>
        <w:autoSpaceDE w:val="0"/>
        <w:autoSpaceDN w:val="0"/>
        <w:ind w:firstLine="540"/>
        <w:jc w:val="both"/>
        <w:rPr>
          <w:rFonts w:eastAsiaTheme="minorEastAsia"/>
          <w:sz w:val="28"/>
          <w:szCs w:val="28"/>
          <w:lang w:val="tt"/>
        </w:rPr>
      </w:pPr>
      <w:r w:rsidRPr="0020713F">
        <w:rPr>
          <w:rFonts w:eastAsiaTheme="minorEastAsia"/>
          <w:sz w:val="28"/>
          <w:szCs w:val="28"/>
          <w:lang w:val="tt"/>
        </w:rPr>
        <w:t xml:space="preserve">Процедураның нәтиҗәсе: электрон формада алынган һәм </w:t>
      </w:r>
      <w:r w:rsidR="00C07C7B">
        <w:rPr>
          <w:rFonts w:eastAsiaTheme="minorEastAsia"/>
          <w:sz w:val="28"/>
          <w:szCs w:val="28"/>
          <w:lang w:val="tt"/>
        </w:rPr>
        <w:t>«</w:t>
      </w:r>
      <w:r w:rsidRPr="0020713F">
        <w:rPr>
          <w:rFonts w:eastAsiaTheme="minorEastAsia"/>
          <w:sz w:val="28"/>
          <w:szCs w:val="28"/>
          <w:lang w:val="tt"/>
        </w:rPr>
        <w:t>Татарстан Республикасы халкының социаль регистры</w:t>
      </w:r>
      <w:r w:rsidR="00C07C7B">
        <w:rPr>
          <w:rFonts w:eastAsiaTheme="minorEastAsia"/>
          <w:sz w:val="28"/>
          <w:szCs w:val="28"/>
          <w:lang w:val="tt"/>
        </w:rPr>
        <w:t>»</w:t>
      </w:r>
      <w:r w:rsidRPr="0020713F">
        <w:rPr>
          <w:rFonts w:eastAsiaTheme="minorEastAsia"/>
          <w:sz w:val="28"/>
          <w:szCs w:val="28"/>
          <w:lang w:val="tt"/>
        </w:rPr>
        <w:t xml:space="preserve"> дәүләт мәгълүмат системасына (алга таба – Система), Системаның </w:t>
      </w:r>
      <w:r w:rsidR="00C07C7B">
        <w:rPr>
          <w:rFonts w:eastAsiaTheme="minorEastAsia"/>
          <w:sz w:val="28"/>
          <w:szCs w:val="28"/>
          <w:lang w:val="tt"/>
        </w:rPr>
        <w:t>«</w:t>
      </w:r>
      <w:r w:rsidRPr="0020713F">
        <w:rPr>
          <w:rFonts w:eastAsiaTheme="minorEastAsia"/>
          <w:sz w:val="28"/>
          <w:szCs w:val="28"/>
          <w:lang w:val="tt"/>
        </w:rPr>
        <w:t>Социаль ярдәм чаралары</w:t>
      </w:r>
      <w:r w:rsidR="00C07C7B">
        <w:rPr>
          <w:rFonts w:eastAsiaTheme="minorEastAsia"/>
          <w:sz w:val="28"/>
          <w:szCs w:val="28"/>
          <w:lang w:val="tt"/>
        </w:rPr>
        <w:t>»</w:t>
      </w:r>
      <w:r w:rsidRPr="0020713F">
        <w:rPr>
          <w:rFonts w:eastAsiaTheme="minorEastAsia"/>
          <w:sz w:val="28"/>
          <w:szCs w:val="28"/>
          <w:lang w:val="tt"/>
        </w:rPr>
        <w:t xml:space="preserve"> өлешенә кертелгән белешмәләр.</w:t>
      </w:r>
    </w:p>
    <w:p w14:paraId="6CD6D868" w14:textId="0EB9DFC4" w:rsidR="005977F6" w:rsidRPr="00C07C7B" w:rsidRDefault="00FD20DA" w:rsidP="005977F6">
      <w:pPr>
        <w:widowControl w:val="0"/>
        <w:autoSpaceDE w:val="0"/>
        <w:autoSpaceDN w:val="0"/>
        <w:ind w:firstLine="540"/>
        <w:jc w:val="both"/>
        <w:rPr>
          <w:rFonts w:eastAsiaTheme="minorEastAsia"/>
          <w:sz w:val="28"/>
          <w:szCs w:val="28"/>
          <w:lang w:val="tt"/>
        </w:rPr>
      </w:pPr>
      <w:r w:rsidRPr="008B1FCB">
        <w:rPr>
          <w:rFonts w:eastAsiaTheme="minorEastAsia"/>
          <w:sz w:val="28"/>
          <w:szCs w:val="28"/>
          <w:lang w:val="tt"/>
        </w:rPr>
        <w:t xml:space="preserve"> 3.4.2. Элемтә хезмәтләре өчен айлык акчалата түләү билгеләү турында (билгеләүдән баш тарту турында) карар кабул итү өчен кирәкле белешмәләр Үзәк бүлекчәсендә булмаса, Үзәк бүлекчәсе белгече электрон рәвештә ведомствоара мәгълүмати хезмәттәшлек системасы ярдәмендә белешмәләрне вәкаләтле органнардан сората.</w:t>
      </w:r>
    </w:p>
    <w:p w14:paraId="4AE0B92E" w14:textId="77777777" w:rsidR="00B4152D" w:rsidRPr="00C07C7B" w:rsidRDefault="00FD20DA" w:rsidP="00B4152D">
      <w:pPr>
        <w:widowControl w:val="0"/>
        <w:autoSpaceDE w:val="0"/>
        <w:autoSpaceDN w:val="0"/>
        <w:ind w:firstLine="540"/>
        <w:jc w:val="both"/>
        <w:rPr>
          <w:rFonts w:eastAsiaTheme="minorEastAsia"/>
          <w:sz w:val="28"/>
          <w:szCs w:val="28"/>
          <w:lang w:val="tt"/>
        </w:rPr>
      </w:pPr>
      <w:r w:rsidRPr="008B1FCB">
        <w:rPr>
          <w:rFonts w:eastAsiaTheme="minorEastAsia"/>
          <w:sz w:val="28"/>
          <w:szCs w:val="28"/>
          <w:lang w:val="tt"/>
        </w:rPr>
        <w:t>Үзәк бүлекчәсендә теркәлгән гариза гарызнамә җибәрү өчен нигез булып тора.</w:t>
      </w:r>
    </w:p>
    <w:p w14:paraId="756C353A" w14:textId="77777777" w:rsidR="00512DFE" w:rsidRPr="00C07C7B" w:rsidRDefault="00FD20DA" w:rsidP="005977F6">
      <w:pPr>
        <w:widowControl w:val="0"/>
        <w:autoSpaceDE w:val="0"/>
        <w:autoSpaceDN w:val="0"/>
        <w:ind w:firstLine="540"/>
        <w:jc w:val="both"/>
        <w:rPr>
          <w:rFonts w:eastAsiaTheme="minorEastAsia"/>
          <w:sz w:val="28"/>
          <w:szCs w:val="28"/>
          <w:lang w:val="tt"/>
        </w:rPr>
      </w:pPr>
      <w:r w:rsidRPr="009F1361">
        <w:rPr>
          <w:rFonts w:eastAsiaTheme="minorEastAsia"/>
          <w:sz w:val="28"/>
          <w:szCs w:val="28"/>
          <w:lang w:val="tt"/>
        </w:rPr>
        <w:t>Үзәк бүлекчәсенең ведомствоара гарызнамәләрне җибәрү өчен җаваплы булган белгече әлеге Регламентның 2.6.2 пунктында каралган белешмәләрне бирү турында гарызнамәләр әзерли һәм җибәрә (шул исәптән электрон хезмәттәшлекнең бердәм ведомствоара системасын кулланып).</w:t>
      </w:r>
    </w:p>
    <w:p w14:paraId="50C2117E" w14:textId="396F1458" w:rsidR="00B4152D" w:rsidRPr="00C07C7B" w:rsidRDefault="00FD20DA" w:rsidP="005977F6">
      <w:pPr>
        <w:widowControl w:val="0"/>
        <w:autoSpaceDE w:val="0"/>
        <w:autoSpaceDN w:val="0"/>
        <w:ind w:firstLine="540"/>
        <w:jc w:val="both"/>
        <w:rPr>
          <w:rFonts w:eastAsiaTheme="minorEastAsia"/>
          <w:sz w:val="28"/>
          <w:szCs w:val="28"/>
          <w:lang w:val="tt"/>
        </w:rPr>
      </w:pPr>
      <w:r w:rsidRPr="00512DFE">
        <w:rPr>
          <w:rFonts w:eastAsiaTheme="minorEastAsia"/>
          <w:sz w:val="28"/>
          <w:szCs w:val="28"/>
          <w:lang w:val="tt"/>
        </w:rPr>
        <w:t>Дәүләт хезмәте күрсәтү өчен кирәкле булган, сорала торган белешмәләрнең исемлеге:</w:t>
      </w:r>
    </w:p>
    <w:p w14:paraId="199DD463" w14:textId="33F7F983" w:rsidR="004301F8" w:rsidRPr="00C07C7B" w:rsidRDefault="00FD20DA" w:rsidP="004301F8">
      <w:pPr>
        <w:widowControl w:val="0"/>
        <w:autoSpaceDE w:val="0"/>
        <w:autoSpaceDN w:val="0"/>
        <w:ind w:firstLine="540"/>
        <w:jc w:val="both"/>
        <w:rPr>
          <w:rFonts w:eastAsiaTheme="minorEastAsia"/>
          <w:sz w:val="28"/>
          <w:szCs w:val="28"/>
          <w:lang w:val="tt"/>
        </w:rPr>
      </w:pPr>
      <w:r w:rsidRPr="004301F8">
        <w:rPr>
          <w:rFonts w:eastAsiaTheme="minorEastAsia"/>
          <w:sz w:val="28"/>
          <w:szCs w:val="28"/>
          <w:lang w:val="tt"/>
        </w:rPr>
        <w:t xml:space="preserve">1) </w:t>
      </w:r>
      <w:r w:rsidR="00C07C7B">
        <w:rPr>
          <w:rFonts w:eastAsiaTheme="minorEastAsia"/>
          <w:sz w:val="28"/>
          <w:szCs w:val="28"/>
          <w:lang w:val="tt"/>
        </w:rPr>
        <w:t>«</w:t>
      </w:r>
      <w:r w:rsidRPr="004301F8">
        <w:rPr>
          <w:rFonts w:eastAsiaTheme="minorEastAsia"/>
          <w:sz w:val="28"/>
          <w:szCs w:val="28"/>
          <w:lang w:val="tt"/>
        </w:rPr>
        <w:t>Иминият пенсияләре турында</w:t>
      </w:r>
      <w:r w:rsidR="00C07C7B">
        <w:rPr>
          <w:rFonts w:eastAsiaTheme="minorEastAsia"/>
          <w:sz w:val="28"/>
          <w:szCs w:val="28"/>
          <w:lang w:val="tt"/>
        </w:rPr>
        <w:t>»</w:t>
      </w:r>
      <w:r w:rsidRPr="004301F8">
        <w:rPr>
          <w:rFonts w:eastAsiaTheme="minorEastAsia"/>
          <w:sz w:val="28"/>
          <w:szCs w:val="28"/>
          <w:lang w:val="tt"/>
        </w:rPr>
        <w:t xml:space="preserve">, </w:t>
      </w:r>
      <w:r w:rsidR="00C07C7B">
        <w:rPr>
          <w:rFonts w:eastAsiaTheme="minorEastAsia"/>
          <w:sz w:val="28"/>
          <w:szCs w:val="28"/>
          <w:lang w:val="tt"/>
        </w:rPr>
        <w:t>«</w:t>
      </w:r>
      <w:r w:rsidRPr="004301F8">
        <w:rPr>
          <w:rFonts w:eastAsiaTheme="minorEastAsia"/>
          <w:sz w:val="28"/>
          <w:szCs w:val="28"/>
          <w:lang w:val="tt"/>
        </w:rPr>
        <w:t>Россия Федерациясендә хезмәт пенсияләре турында</w:t>
      </w:r>
      <w:r w:rsidR="00C07C7B">
        <w:rPr>
          <w:rFonts w:eastAsiaTheme="minorEastAsia"/>
          <w:sz w:val="28"/>
          <w:szCs w:val="28"/>
          <w:lang w:val="tt"/>
        </w:rPr>
        <w:t>»</w:t>
      </w:r>
      <w:r w:rsidRPr="004301F8">
        <w:rPr>
          <w:rFonts w:eastAsiaTheme="minorEastAsia"/>
          <w:sz w:val="28"/>
          <w:szCs w:val="28"/>
          <w:lang w:val="tt"/>
        </w:rPr>
        <w:t xml:space="preserve"> һәм </w:t>
      </w:r>
      <w:r w:rsidR="00C07C7B">
        <w:rPr>
          <w:rFonts w:eastAsiaTheme="minorEastAsia"/>
          <w:sz w:val="28"/>
          <w:szCs w:val="28"/>
          <w:lang w:val="tt"/>
        </w:rPr>
        <w:t>«</w:t>
      </w:r>
      <w:r w:rsidRPr="004301F8">
        <w:rPr>
          <w:rFonts w:eastAsiaTheme="minorEastAsia"/>
          <w:sz w:val="28"/>
          <w:szCs w:val="28"/>
          <w:lang w:val="tt"/>
        </w:rPr>
        <w:t>Россия Федерациясендә дәүләт пенсиясе белән тәэмин итү турында</w:t>
      </w:r>
      <w:r w:rsidR="00C07C7B">
        <w:rPr>
          <w:rFonts w:eastAsiaTheme="minorEastAsia"/>
          <w:sz w:val="28"/>
          <w:szCs w:val="28"/>
          <w:lang w:val="tt"/>
        </w:rPr>
        <w:t>»</w:t>
      </w:r>
      <w:r w:rsidRPr="004301F8">
        <w:rPr>
          <w:rFonts w:eastAsiaTheme="minorEastAsia"/>
          <w:sz w:val="28"/>
          <w:szCs w:val="28"/>
          <w:lang w:val="tt"/>
        </w:rPr>
        <w:t xml:space="preserve"> федераль законнар нигезендә пенсия билгеләү хакында белешмәләр. Мәгълүматлар бирү турында гарызнамә Россия Федерациясе Пенсия һәм социаль иминият фондына җибәрелә (әлеге абзац таләбе 2023 елның 1 гыйнварыннан гамәлдә була);</w:t>
      </w:r>
    </w:p>
    <w:p w14:paraId="3FB6C520" w14:textId="3598E36D" w:rsidR="005977F6" w:rsidRPr="00C07C7B" w:rsidRDefault="00FD20DA" w:rsidP="005977F6">
      <w:pPr>
        <w:widowControl w:val="0"/>
        <w:autoSpaceDE w:val="0"/>
        <w:autoSpaceDN w:val="0"/>
        <w:ind w:firstLine="540"/>
        <w:jc w:val="both"/>
        <w:rPr>
          <w:rFonts w:eastAsiaTheme="minorEastAsia"/>
          <w:sz w:val="28"/>
          <w:szCs w:val="28"/>
          <w:lang w:val="tt"/>
        </w:rPr>
      </w:pPr>
      <w:r w:rsidRPr="00512DFE">
        <w:rPr>
          <w:rFonts w:eastAsiaTheme="minorEastAsia"/>
          <w:sz w:val="28"/>
          <w:szCs w:val="28"/>
          <w:lang w:val="tt"/>
        </w:rPr>
        <w:t>2) федераль законнар нигезендә айлык акчалата түләү алудан баш тарту турында белешмәләр. Мәгълүматлар бирү турында гарызнамә Россия Федерациясе Пенсия һәм социаль иминият фондына җибәрелә (әлеге абзац таләбе 2023 елның 1 гыйнварыннан гамәлдә була);</w:t>
      </w:r>
    </w:p>
    <w:p w14:paraId="0CBD32FE" w14:textId="3E3CF9CC" w:rsidR="004A1ADD" w:rsidRPr="00C07C7B" w:rsidRDefault="00FD20DA" w:rsidP="004A1ADD">
      <w:pPr>
        <w:widowControl w:val="0"/>
        <w:autoSpaceDE w:val="0"/>
        <w:autoSpaceDN w:val="0"/>
        <w:ind w:firstLine="540"/>
        <w:jc w:val="both"/>
        <w:rPr>
          <w:rFonts w:eastAsiaTheme="minorEastAsia"/>
          <w:color w:val="000000" w:themeColor="text1"/>
          <w:sz w:val="28"/>
          <w:szCs w:val="28"/>
          <w:lang w:val="tt"/>
        </w:rPr>
      </w:pPr>
      <w:r w:rsidRPr="00512DFE">
        <w:rPr>
          <w:rFonts w:eastAsiaTheme="minorEastAsia"/>
          <w:sz w:val="28"/>
          <w:szCs w:val="28"/>
          <w:lang w:val="tt"/>
        </w:rPr>
        <w:t xml:space="preserve">3) шәхси счетның иминият номеры турында белешмәләр. </w:t>
      </w:r>
      <w:r w:rsidRPr="00512DFE">
        <w:rPr>
          <w:rFonts w:eastAsiaTheme="minorEastAsia"/>
          <w:color w:val="000000" w:themeColor="text1"/>
          <w:sz w:val="28"/>
          <w:szCs w:val="28"/>
          <w:lang w:val="tt"/>
        </w:rPr>
        <w:t>Мәгълүматлар бирү турында гарызнамә Россия Федерациясе Пенсия һәм социаль иминият фондына җибәрелә (әлеге абзац таләбе 2023 елның 1 гыйнварыннан гамәлдә була);</w:t>
      </w:r>
    </w:p>
    <w:p w14:paraId="7FB24801" w14:textId="66B5B3AE" w:rsidR="005977F6" w:rsidRPr="00C07C7B" w:rsidRDefault="00FD20DA" w:rsidP="005977F6">
      <w:pPr>
        <w:widowControl w:val="0"/>
        <w:autoSpaceDE w:val="0"/>
        <w:autoSpaceDN w:val="0"/>
        <w:ind w:firstLine="540"/>
        <w:jc w:val="both"/>
        <w:rPr>
          <w:rFonts w:eastAsiaTheme="minorEastAsia"/>
          <w:sz w:val="28"/>
          <w:szCs w:val="28"/>
          <w:lang w:val="tt"/>
        </w:rPr>
      </w:pPr>
      <w:r w:rsidRPr="00512DFE">
        <w:rPr>
          <w:rFonts w:eastAsiaTheme="minorEastAsia"/>
          <w:sz w:val="28"/>
          <w:szCs w:val="28"/>
          <w:lang w:val="tt"/>
        </w:rPr>
        <w:lastRenderedPageBreak/>
        <w:t>4) Россия Федерациясе бюджет системасы бюджетларына салымнар, җыемнар һәм иминият кертемнәре түләү буенча бурычлар булуы (булмавы) турында белешмәләр. Белешмәләр бирү турында гарызнамә Федераль салым хезмәтенә җибәрелә (бу абзац таләбе 2023 елның 1 гыйнварыннан гамәлдә була);</w:t>
      </w:r>
    </w:p>
    <w:p w14:paraId="282BF8BA" w14:textId="207756EF" w:rsidR="00AC79D4" w:rsidRPr="00C07C7B" w:rsidRDefault="00FD20DA" w:rsidP="00AC79D4">
      <w:pPr>
        <w:widowControl w:val="0"/>
        <w:autoSpaceDE w:val="0"/>
        <w:autoSpaceDN w:val="0"/>
        <w:ind w:firstLine="540"/>
        <w:jc w:val="both"/>
        <w:rPr>
          <w:rFonts w:eastAsiaTheme="minorEastAsia"/>
          <w:sz w:val="28"/>
          <w:szCs w:val="28"/>
          <w:lang w:val="tt"/>
        </w:rPr>
      </w:pPr>
      <w:r w:rsidRPr="00512DFE">
        <w:rPr>
          <w:rFonts w:eastAsiaTheme="minorEastAsia"/>
          <w:sz w:val="28"/>
          <w:szCs w:val="28"/>
          <w:lang w:val="tt"/>
        </w:rPr>
        <w:t>5) 542 номерлы Нигезләмә кушымтасында төрләренең исемлеге күрсәтелгән физик затларның керемнәре турында белешмәләр. Белешмәләр бирү турында гарызнамә Федераль салым хезмәтенә җибәрелә.</w:t>
      </w:r>
    </w:p>
    <w:p w14:paraId="3525659B" w14:textId="3F1FDEBD" w:rsidR="00C21A98" w:rsidRPr="00C07C7B" w:rsidRDefault="00FD20DA" w:rsidP="00C21A98">
      <w:pPr>
        <w:widowControl w:val="0"/>
        <w:autoSpaceDE w:val="0"/>
        <w:autoSpaceDN w:val="0"/>
        <w:adjustRightInd w:val="0"/>
        <w:ind w:firstLine="708"/>
        <w:jc w:val="both"/>
        <w:rPr>
          <w:sz w:val="28"/>
          <w:szCs w:val="28"/>
          <w:lang w:val="tt"/>
        </w:rPr>
      </w:pPr>
      <w:r w:rsidRPr="00512DFE">
        <w:rPr>
          <w:sz w:val="28"/>
          <w:szCs w:val="28"/>
          <w:lang w:val="tt"/>
        </w:rPr>
        <w:t>Мөрәҗәгать итүче Татарстан Республикасы дәүләт һәм муниципаль хезмәтләр күрсәтү порталы яки Татарстан Республикасы Электрон Хөкүмәте инфоматлары аша мөрәҗәгать иткән очракта, өстәмә рәвештә ведомствоара хезмәттәшлек каналлары буенча мөрәҗәгать итүченең паспортының чынлыгын раслау турында мәгълүмат алына (Гарызнамә РФ Эчке эшләр министрлыгына җибәрелә).</w:t>
      </w:r>
    </w:p>
    <w:p w14:paraId="56AD36AE" w14:textId="2FC372D3" w:rsidR="003F219F" w:rsidRPr="00C07C7B" w:rsidRDefault="00FD20DA" w:rsidP="003F219F">
      <w:pPr>
        <w:autoSpaceDE w:val="0"/>
        <w:autoSpaceDN w:val="0"/>
        <w:adjustRightInd w:val="0"/>
        <w:ind w:firstLine="540"/>
        <w:jc w:val="both"/>
        <w:rPr>
          <w:sz w:val="28"/>
          <w:szCs w:val="28"/>
          <w:lang w:val="tt"/>
        </w:rPr>
      </w:pPr>
      <w:r>
        <w:rPr>
          <w:rFonts w:eastAsia="Calibri"/>
          <w:sz w:val="28"/>
          <w:szCs w:val="28"/>
          <w:lang w:val="tt" w:eastAsia="en-US"/>
        </w:rPr>
        <w:t xml:space="preserve">  Әлеге органнарга ведомствоара мәгълүмат сорау турында гарызнамә ведомствоара электрон хезмәттәшлекнең бердәм системасын һәм аңа тоташтырыла торган ведомствоара электрон хезмәттәшлекнең региональ системаларын кулланып, мөрәҗәгать итүчегә  дәүләт хезмәте күрсәтү максатында җибәрелә.</w:t>
      </w:r>
    </w:p>
    <w:p w14:paraId="57CA784D" w14:textId="5F12A55B" w:rsidR="009F1361" w:rsidRPr="00C07C7B" w:rsidRDefault="00FD20DA" w:rsidP="009F1361">
      <w:pPr>
        <w:widowControl w:val="0"/>
        <w:autoSpaceDE w:val="0"/>
        <w:autoSpaceDN w:val="0"/>
        <w:ind w:firstLine="540"/>
        <w:jc w:val="both"/>
        <w:rPr>
          <w:rFonts w:eastAsiaTheme="minorEastAsia"/>
          <w:sz w:val="28"/>
          <w:szCs w:val="28"/>
          <w:lang w:val="tt"/>
        </w:rPr>
      </w:pPr>
      <w:r>
        <w:rPr>
          <w:rFonts w:eastAsiaTheme="minorEastAsia"/>
          <w:sz w:val="28"/>
          <w:szCs w:val="28"/>
          <w:lang w:val="tt"/>
        </w:rPr>
        <w:t xml:space="preserve">  Әлеге пунктта билгеләнгән процедуралар гаризаны һәм гаризага теркәлгән документларны теркәгән көнне башкарыла.</w:t>
      </w:r>
      <w:r>
        <w:rPr>
          <w:rFonts w:eastAsiaTheme="minorEastAsia"/>
          <w:sz w:val="28"/>
          <w:szCs w:val="28"/>
          <w:lang w:val="tt"/>
        </w:rPr>
        <w:tab/>
      </w:r>
    </w:p>
    <w:p w14:paraId="4BAA96D4" w14:textId="128E210E" w:rsidR="009F1361" w:rsidRPr="00C07C7B" w:rsidRDefault="00FD20DA" w:rsidP="005977F6">
      <w:pPr>
        <w:widowControl w:val="0"/>
        <w:autoSpaceDE w:val="0"/>
        <w:autoSpaceDN w:val="0"/>
        <w:ind w:firstLine="540"/>
        <w:jc w:val="both"/>
        <w:rPr>
          <w:rFonts w:eastAsiaTheme="minorEastAsia"/>
          <w:sz w:val="28"/>
          <w:szCs w:val="28"/>
          <w:lang w:val="tt"/>
        </w:rPr>
      </w:pPr>
      <w:r>
        <w:rPr>
          <w:rFonts w:eastAsiaTheme="minorEastAsia"/>
          <w:sz w:val="28"/>
          <w:szCs w:val="28"/>
          <w:lang w:val="tt"/>
        </w:rPr>
        <w:t xml:space="preserve">  Әлеге Регламентның 2.6.2 пунктында каралган белешмәләр ведомствоара гарызнамәләр буенча әлеге документлар белән эш итүче органнар тарафыннан электрон формада, Россия Федерациясе Хөкүмәтенең </w:t>
      </w:r>
      <w:r w:rsidR="00C07C7B">
        <w:rPr>
          <w:rFonts w:eastAsiaTheme="minorEastAsia"/>
          <w:sz w:val="28"/>
          <w:szCs w:val="28"/>
          <w:lang w:val="tt"/>
        </w:rPr>
        <w:t>«</w:t>
      </w:r>
      <w:r>
        <w:rPr>
          <w:rFonts w:eastAsiaTheme="minorEastAsia"/>
          <w:sz w:val="28"/>
          <w:szCs w:val="28"/>
          <w:lang w:val="tt"/>
        </w:rPr>
        <w:t>Дәүләт һәм муниципаль хезмәтләр күрсәткәндә ведомствоара мәгълүмати хезмәттәшлек итү кагыйдәләрен, шул исәптән Россия Федерациясе субъектларының дәүләт хакимияте башкарма органнары һәм (яисә) җирле үзидарә органнары арасында ведомствоара мәгълүмат хезмәттәшлекне оештыруның киңәш ителә торган кагыйдәләрен раслау һәм Россия Федерациясе Хөкүмәтенең кайбер актларын һәм Россия Федерациясе Хөкүмәтенең кайбер актларының аерым нигезләмәләренең үз көчләрен югалтуын тану турында</w:t>
      </w:r>
      <w:r w:rsidR="00C07C7B">
        <w:rPr>
          <w:rFonts w:eastAsiaTheme="minorEastAsia"/>
          <w:sz w:val="28"/>
          <w:szCs w:val="28"/>
          <w:lang w:val="tt"/>
        </w:rPr>
        <w:t>»</w:t>
      </w:r>
      <w:r>
        <w:rPr>
          <w:rFonts w:eastAsiaTheme="minorEastAsia"/>
          <w:sz w:val="28"/>
          <w:szCs w:val="28"/>
          <w:lang w:val="tt"/>
        </w:rPr>
        <w:t xml:space="preserve"> 2021 елның 23 июнендәге 963 номерлы карары нигезендә  ведомствоара гаризаны юллаган вакыттан башлап 48 сәгатьтән артып китмәгән чорда бирелә.</w:t>
      </w:r>
    </w:p>
    <w:p w14:paraId="617E55F0" w14:textId="77777777" w:rsidR="005977F6" w:rsidRPr="00C07C7B" w:rsidRDefault="00FD20DA" w:rsidP="005977F6">
      <w:pPr>
        <w:widowControl w:val="0"/>
        <w:autoSpaceDE w:val="0"/>
        <w:autoSpaceDN w:val="0"/>
        <w:ind w:firstLine="540"/>
        <w:jc w:val="both"/>
        <w:rPr>
          <w:rFonts w:eastAsiaTheme="minorEastAsia"/>
          <w:sz w:val="28"/>
          <w:szCs w:val="28"/>
          <w:lang w:val="tt"/>
        </w:rPr>
      </w:pPr>
      <w:r w:rsidRPr="004301F8">
        <w:rPr>
          <w:rFonts w:eastAsiaTheme="minorEastAsia"/>
          <w:sz w:val="28"/>
          <w:szCs w:val="28"/>
          <w:lang w:val="tt"/>
        </w:rPr>
        <w:t>Ведомствоара мәгълүмати хезмәттәшлек кәгазь чыганакта башкарылырга мөмкин:</w:t>
      </w:r>
    </w:p>
    <w:p w14:paraId="46B3C941" w14:textId="449D3B79" w:rsidR="005977F6" w:rsidRPr="00C07C7B" w:rsidRDefault="00FD20DA" w:rsidP="005977F6">
      <w:pPr>
        <w:widowControl w:val="0"/>
        <w:autoSpaceDE w:val="0"/>
        <w:autoSpaceDN w:val="0"/>
        <w:ind w:firstLine="540"/>
        <w:jc w:val="both"/>
        <w:rPr>
          <w:rFonts w:eastAsiaTheme="minorEastAsia"/>
          <w:sz w:val="28"/>
          <w:szCs w:val="28"/>
          <w:lang w:val="tt"/>
        </w:rPr>
      </w:pPr>
      <w:r w:rsidRPr="004301F8">
        <w:rPr>
          <w:rFonts w:eastAsiaTheme="minorEastAsia"/>
          <w:sz w:val="28"/>
          <w:szCs w:val="28"/>
          <w:lang w:val="tt"/>
        </w:rPr>
        <w:t>1) сорала торган белешмәләр электрон формада булмауга бәйле рәвештә ведомствоара мәгълүмати хезмәттәшлекне электрон формада гамәлгә ашырып булмаган очракта;</w:t>
      </w:r>
    </w:p>
    <w:p w14:paraId="7A3CA01F" w14:textId="627616A4" w:rsidR="005977F6" w:rsidRPr="00C07C7B" w:rsidRDefault="00FD20DA" w:rsidP="005977F6">
      <w:pPr>
        <w:widowControl w:val="0"/>
        <w:autoSpaceDE w:val="0"/>
        <w:autoSpaceDN w:val="0"/>
        <w:ind w:firstLine="540"/>
        <w:jc w:val="both"/>
        <w:rPr>
          <w:rFonts w:eastAsiaTheme="minorEastAsia"/>
          <w:sz w:val="28"/>
          <w:szCs w:val="28"/>
          <w:lang w:val="tt"/>
        </w:rPr>
      </w:pPr>
      <w:r w:rsidRPr="004301F8">
        <w:rPr>
          <w:rFonts w:eastAsiaTheme="minorEastAsia"/>
          <w:sz w:val="28"/>
          <w:szCs w:val="28"/>
          <w:lang w:val="tt"/>
        </w:rPr>
        <w:t>2) ведомствоара гариза җибәргәндә,  кәгазь чыганакта документларның оригиналларын тапшырырга кирәк булганда.</w:t>
      </w:r>
    </w:p>
    <w:p w14:paraId="18703D09" w14:textId="7F147CBF" w:rsidR="003F219F" w:rsidRPr="00C07C7B" w:rsidRDefault="00FD20DA" w:rsidP="00CC3FB8">
      <w:pPr>
        <w:autoSpaceDE w:val="0"/>
        <w:autoSpaceDN w:val="0"/>
        <w:adjustRightInd w:val="0"/>
        <w:ind w:firstLine="540"/>
        <w:jc w:val="both"/>
        <w:rPr>
          <w:sz w:val="28"/>
          <w:szCs w:val="28"/>
          <w:lang w:val="tt"/>
        </w:rPr>
      </w:pPr>
      <w:r w:rsidRPr="004301F8">
        <w:rPr>
          <w:sz w:val="28"/>
          <w:szCs w:val="28"/>
          <w:lang w:val="tt"/>
        </w:rPr>
        <w:t>Әгәр ведомствоара хезмәттәшлек кәгазь чыганакта гамәлгә ашырылса, әлеге Регламентның 2.6.2 пунктында каралган белешмәләр әлеге белешмәләрне үз эченә алган документлар белән эш итүче органнар тарафыннан бирелә.</w:t>
      </w:r>
    </w:p>
    <w:p w14:paraId="52153ED2" w14:textId="75BF80F1" w:rsidR="005977F6" w:rsidRPr="00C07C7B" w:rsidRDefault="00FD20DA" w:rsidP="005977F6">
      <w:pPr>
        <w:widowControl w:val="0"/>
        <w:autoSpaceDE w:val="0"/>
        <w:autoSpaceDN w:val="0"/>
        <w:ind w:firstLine="540"/>
        <w:jc w:val="both"/>
        <w:rPr>
          <w:rFonts w:eastAsiaTheme="minorEastAsia"/>
          <w:sz w:val="28"/>
          <w:szCs w:val="28"/>
          <w:lang w:val="tt"/>
        </w:rPr>
      </w:pPr>
      <w:r w:rsidRPr="00512DFE">
        <w:rPr>
          <w:rFonts w:eastAsiaTheme="minorEastAsia"/>
          <w:sz w:val="28"/>
          <w:szCs w:val="28"/>
          <w:lang w:val="tt"/>
        </w:rPr>
        <w:t>210-ФЗ номерлы федераль законның 7</w:t>
      </w:r>
      <w:r w:rsidRPr="00512DFE">
        <w:rPr>
          <w:rFonts w:eastAsiaTheme="minorEastAsia"/>
          <w:sz w:val="28"/>
          <w:szCs w:val="28"/>
          <w:vertAlign w:val="superscript"/>
          <w:lang w:val="tt"/>
        </w:rPr>
        <w:t>2</w:t>
      </w:r>
      <w:r w:rsidRPr="00512DFE">
        <w:rPr>
          <w:rFonts w:eastAsiaTheme="minorEastAsia"/>
          <w:sz w:val="28"/>
          <w:szCs w:val="28"/>
          <w:lang w:val="tt"/>
        </w:rPr>
        <w:t xml:space="preserve"> статьясының 3 өлеше нигезендә ведомствоара гаризаларга җавап әзерләү һәм җибәрү срогы ведомствоара гарызнамә алынган көннән башлап биш эш көненнән артырга тиеш түгел. </w:t>
      </w:r>
    </w:p>
    <w:p w14:paraId="0F739BDA" w14:textId="3F861915" w:rsidR="005977F6" w:rsidRPr="00C07C7B" w:rsidRDefault="00FD20DA" w:rsidP="005977F6">
      <w:pPr>
        <w:widowControl w:val="0"/>
        <w:autoSpaceDE w:val="0"/>
        <w:autoSpaceDN w:val="0"/>
        <w:ind w:firstLine="540"/>
        <w:jc w:val="both"/>
        <w:rPr>
          <w:rFonts w:eastAsiaTheme="minorEastAsia"/>
          <w:sz w:val="28"/>
          <w:szCs w:val="28"/>
          <w:lang w:val="tt"/>
        </w:rPr>
      </w:pPr>
      <w:r w:rsidRPr="00512DFE">
        <w:rPr>
          <w:rFonts w:eastAsiaTheme="minorEastAsia"/>
          <w:sz w:val="28"/>
          <w:szCs w:val="28"/>
          <w:lang w:val="tt"/>
        </w:rPr>
        <w:t>Процедураның нәтиҗәсе: белешмәләр бирү турында җибәрелгән гарызнамәләр, сорала торган документларны һәм (яки) белешмәләрне алу.</w:t>
      </w:r>
      <w:r w:rsidR="00C07C7B">
        <w:rPr>
          <w:rFonts w:eastAsiaTheme="minorEastAsia"/>
          <w:sz w:val="28"/>
          <w:szCs w:val="28"/>
          <w:lang w:val="tt"/>
        </w:rPr>
        <w:t>»</w:t>
      </w:r>
      <w:r w:rsidRPr="00512DFE">
        <w:rPr>
          <w:rFonts w:eastAsiaTheme="minorEastAsia"/>
          <w:sz w:val="28"/>
          <w:szCs w:val="28"/>
          <w:lang w:val="tt"/>
        </w:rPr>
        <w:t>;</w:t>
      </w:r>
    </w:p>
    <w:p w14:paraId="54067F3D" w14:textId="7879EAF9" w:rsidR="00A41B4E" w:rsidRPr="00C07C7B" w:rsidRDefault="00FD20DA" w:rsidP="00DC2310">
      <w:pPr>
        <w:widowControl w:val="0"/>
        <w:autoSpaceDE w:val="0"/>
        <w:autoSpaceDN w:val="0"/>
        <w:adjustRightInd w:val="0"/>
        <w:ind w:firstLine="540"/>
        <w:jc w:val="both"/>
        <w:rPr>
          <w:sz w:val="28"/>
          <w:szCs w:val="28"/>
          <w:lang w:val="tt"/>
        </w:rPr>
      </w:pPr>
      <w:r w:rsidRPr="00512DFE">
        <w:rPr>
          <w:sz w:val="28"/>
          <w:szCs w:val="28"/>
          <w:lang w:val="tt"/>
        </w:rPr>
        <w:t>3.5.4.1 пунктта:</w:t>
      </w:r>
    </w:p>
    <w:p w14:paraId="0281F1B2" w14:textId="19CDA94F" w:rsidR="00DC2310" w:rsidRPr="00C07C7B" w:rsidRDefault="00FD20DA" w:rsidP="005977F6">
      <w:pPr>
        <w:widowControl w:val="0"/>
        <w:autoSpaceDE w:val="0"/>
        <w:autoSpaceDN w:val="0"/>
        <w:adjustRightInd w:val="0"/>
        <w:ind w:firstLine="540"/>
        <w:jc w:val="both"/>
        <w:rPr>
          <w:sz w:val="28"/>
          <w:szCs w:val="28"/>
          <w:lang w:val="tt"/>
        </w:rPr>
      </w:pPr>
      <w:r w:rsidRPr="00512DFE">
        <w:rPr>
          <w:rFonts w:eastAsiaTheme="minorEastAsia"/>
          <w:sz w:val="28"/>
          <w:szCs w:val="28"/>
          <w:lang w:val="tt"/>
        </w:rPr>
        <w:lastRenderedPageBreak/>
        <w:t xml:space="preserve">беренче абзацта </w:t>
      </w:r>
      <w:r w:rsidR="00C07C7B">
        <w:rPr>
          <w:rFonts w:eastAsiaTheme="minorEastAsia"/>
          <w:sz w:val="28"/>
          <w:szCs w:val="28"/>
          <w:lang w:val="tt"/>
        </w:rPr>
        <w:t>«</w:t>
      </w:r>
      <w:r w:rsidRPr="00512DFE">
        <w:rPr>
          <w:rFonts w:eastAsiaTheme="minorEastAsia"/>
          <w:sz w:val="28"/>
          <w:szCs w:val="28"/>
          <w:lang w:val="tt"/>
        </w:rPr>
        <w:t>салымнар һәм җыемнар</w:t>
      </w:r>
      <w:r w:rsidR="00C07C7B">
        <w:rPr>
          <w:rFonts w:eastAsiaTheme="minorEastAsia"/>
          <w:sz w:val="28"/>
          <w:szCs w:val="28"/>
          <w:lang w:val="tt"/>
        </w:rPr>
        <w:t>»</w:t>
      </w:r>
      <w:r w:rsidRPr="00512DFE">
        <w:rPr>
          <w:rFonts w:eastAsiaTheme="minorEastAsia"/>
          <w:sz w:val="28"/>
          <w:szCs w:val="28"/>
          <w:lang w:val="tt"/>
        </w:rPr>
        <w:t xml:space="preserve"> сүзләрен </w:t>
      </w:r>
      <w:r w:rsidR="00C07C7B">
        <w:rPr>
          <w:rFonts w:eastAsiaTheme="minorEastAsia"/>
          <w:sz w:val="28"/>
          <w:szCs w:val="28"/>
          <w:lang w:val="tt"/>
        </w:rPr>
        <w:t>«</w:t>
      </w:r>
      <w:r w:rsidRPr="00512DFE">
        <w:rPr>
          <w:rFonts w:eastAsiaTheme="minorEastAsia"/>
          <w:sz w:val="28"/>
          <w:szCs w:val="28"/>
          <w:lang w:val="tt"/>
        </w:rPr>
        <w:t>салымнар, җыемнар һәм иминият кертемнәрен түләү</w:t>
      </w:r>
      <w:r w:rsidR="00C07C7B">
        <w:rPr>
          <w:rFonts w:eastAsiaTheme="minorEastAsia"/>
          <w:sz w:val="28"/>
          <w:szCs w:val="28"/>
          <w:lang w:val="tt"/>
        </w:rPr>
        <w:t>»</w:t>
      </w:r>
      <w:r w:rsidRPr="00512DFE">
        <w:rPr>
          <w:rFonts w:eastAsiaTheme="minorEastAsia"/>
          <w:sz w:val="28"/>
          <w:szCs w:val="28"/>
          <w:lang w:val="tt"/>
        </w:rPr>
        <w:t xml:space="preserve"> сүзләренә алмаштырырга (әлеге абзац таләбе 2023 елның 1 гыйнварыннан гамәлдә була); </w:t>
      </w:r>
    </w:p>
    <w:p w14:paraId="1CE6DE63" w14:textId="4BD4173A" w:rsidR="00DC2310" w:rsidRPr="00C07C7B" w:rsidRDefault="00FD20DA" w:rsidP="005977F6">
      <w:pPr>
        <w:widowControl w:val="0"/>
        <w:autoSpaceDE w:val="0"/>
        <w:autoSpaceDN w:val="0"/>
        <w:adjustRightInd w:val="0"/>
        <w:ind w:firstLine="540"/>
        <w:jc w:val="both"/>
        <w:rPr>
          <w:sz w:val="28"/>
          <w:szCs w:val="28"/>
          <w:lang w:val="tt"/>
        </w:rPr>
      </w:pPr>
      <w:r w:rsidRPr="00512DFE">
        <w:rPr>
          <w:rFonts w:eastAsiaTheme="minorEastAsia"/>
          <w:sz w:val="28"/>
          <w:szCs w:val="28"/>
          <w:lang w:val="tt"/>
        </w:rPr>
        <w:t xml:space="preserve">бишенче абзацта </w:t>
      </w:r>
      <w:r w:rsidR="00C07C7B">
        <w:rPr>
          <w:rFonts w:eastAsiaTheme="minorEastAsia"/>
          <w:sz w:val="28"/>
          <w:szCs w:val="28"/>
          <w:lang w:val="tt"/>
        </w:rPr>
        <w:t>«</w:t>
      </w:r>
      <w:r w:rsidRPr="00512DFE">
        <w:rPr>
          <w:rFonts w:eastAsiaTheme="minorEastAsia"/>
          <w:sz w:val="28"/>
          <w:szCs w:val="28"/>
          <w:lang w:val="tt"/>
        </w:rPr>
        <w:t>салымнар һәм җыемнар</w:t>
      </w:r>
      <w:r w:rsidR="00C07C7B">
        <w:rPr>
          <w:rFonts w:eastAsiaTheme="minorEastAsia"/>
          <w:sz w:val="28"/>
          <w:szCs w:val="28"/>
          <w:lang w:val="tt"/>
        </w:rPr>
        <w:t>»</w:t>
      </w:r>
      <w:r w:rsidRPr="00512DFE">
        <w:rPr>
          <w:rFonts w:eastAsiaTheme="minorEastAsia"/>
          <w:sz w:val="28"/>
          <w:szCs w:val="28"/>
          <w:lang w:val="tt"/>
        </w:rPr>
        <w:t xml:space="preserve"> сүзләрен </w:t>
      </w:r>
      <w:r w:rsidR="00C07C7B">
        <w:rPr>
          <w:rFonts w:eastAsiaTheme="minorEastAsia"/>
          <w:sz w:val="28"/>
          <w:szCs w:val="28"/>
          <w:lang w:val="tt"/>
        </w:rPr>
        <w:t>«</w:t>
      </w:r>
      <w:r w:rsidRPr="00512DFE">
        <w:rPr>
          <w:rFonts w:eastAsiaTheme="minorEastAsia"/>
          <w:sz w:val="28"/>
          <w:szCs w:val="28"/>
          <w:lang w:val="tt"/>
        </w:rPr>
        <w:t>салымнар, җыемнар һәм иминият кертемнәрен түләү</w:t>
      </w:r>
      <w:r w:rsidR="00C07C7B">
        <w:rPr>
          <w:rFonts w:eastAsiaTheme="minorEastAsia"/>
          <w:sz w:val="28"/>
          <w:szCs w:val="28"/>
          <w:lang w:val="tt"/>
        </w:rPr>
        <w:t>»</w:t>
      </w:r>
      <w:r w:rsidRPr="00512DFE">
        <w:rPr>
          <w:rFonts w:eastAsiaTheme="minorEastAsia"/>
          <w:sz w:val="28"/>
          <w:szCs w:val="28"/>
          <w:lang w:val="tt"/>
        </w:rPr>
        <w:t xml:space="preserve"> сүзләренә алмаштырырга (әлеге абзац таләбе 2023 елның 1 гыйнварыннан гамәлдә була);</w:t>
      </w:r>
    </w:p>
    <w:p w14:paraId="511A37AD" w14:textId="5884F226" w:rsidR="00DC2310" w:rsidRPr="00C07C7B" w:rsidRDefault="00FD20DA" w:rsidP="005977F6">
      <w:pPr>
        <w:widowControl w:val="0"/>
        <w:autoSpaceDE w:val="0"/>
        <w:autoSpaceDN w:val="0"/>
        <w:adjustRightInd w:val="0"/>
        <w:ind w:firstLine="540"/>
        <w:jc w:val="both"/>
        <w:rPr>
          <w:sz w:val="28"/>
          <w:szCs w:val="28"/>
          <w:lang w:val="tt"/>
        </w:rPr>
      </w:pPr>
      <w:r w:rsidRPr="00512DFE">
        <w:rPr>
          <w:sz w:val="28"/>
          <w:szCs w:val="28"/>
          <w:lang w:val="tt"/>
        </w:rPr>
        <w:t xml:space="preserve">3.5.4.2 пунктның беренче абзацында </w:t>
      </w:r>
      <w:r w:rsidR="00C07C7B">
        <w:rPr>
          <w:sz w:val="28"/>
          <w:szCs w:val="28"/>
          <w:lang w:val="tt"/>
        </w:rPr>
        <w:t>«</w:t>
      </w:r>
      <w:r w:rsidRPr="00512DFE">
        <w:rPr>
          <w:sz w:val="28"/>
          <w:szCs w:val="28"/>
          <w:lang w:val="tt"/>
        </w:rPr>
        <w:t>салымнар һәм җыемнар</w:t>
      </w:r>
      <w:r w:rsidR="00C07C7B">
        <w:rPr>
          <w:sz w:val="28"/>
          <w:szCs w:val="28"/>
          <w:lang w:val="tt"/>
        </w:rPr>
        <w:t>»</w:t>
      </w:r>
      <w:r w:rsidRPr="00512DFE">
        <w:rPr>
          <w:sz w:val="28"/>
          <w:szCs w:val="28"/>
          <w:lang w:val="tt"/>
        </w:rPr>
        <w:t xml:space="preserve"> сүзләрен </w:t>
      </w:r>
      <w:r w:rsidR="00C07C7B">
        <w:rPr>
          <w:sz w:val="28"/>
          <w:szCs w:val="28"/>
          <w:lang w:val="tt"/>
        </w:rPr>
        <w:t>«</w:t>
      </w:r>
      <w:r w:rsidRPr="00512DFE">
        <w:rPr>
          <w:sz w:val="28"/>
          <w:szCs w:val="28"/>
          <w:lang w:val="tt"/>
        </w:rPr>
        <w:t>салымнар, җыемнар һәм иминият кертемнәрен түләү</w:t>
      </w:r>
      <w:r w:rsidR="00C07C7B">
        <w:rPr>
          <w:sz w:val="28"/>
          <w:szCs w:val="28"/>
          <w:lang w:val="tt"/>
        </w:rPr>
        <w:t>»</w:t>
      </w:r>
      <w:r w:rsidRPr="00512DFE">
        <w:rPr>
          <w:sz w:val="28"/>
          <w:szCs w:val="28"/>
          <w:lang w:val="tt"/>
        </w:rPr>
        <w:t xml:space="preserve"> сүзләренә алмаштырырга (әлеге абзац таләбе 2023 елның 1 гыйнварыннан гамәлдә була);</w:t>
      </w:r>
    </w:p>
    <w:p w14:paraId="77BD29C0" w14:textId="599A0A29" w:rsidR="00AC79D4" w:rsidRPr="00C07C7B" w:rsidRDefault="00FD20DA" w:rsidP="005977F6">
      <w:pPr>
        <w:widowControl w:val="0"/>
        <w:autoSpaceDE w:val="0"/>
        <w:autoSpaceDN w:val="0"/>
        <w:adjustRightInd w:val="0"/>
        <w:ind w:firstLine="540"/>
        <w:jc w:val="both"/>
        <w:rPr>
          <w:sz w:val="28"/>
          <w:szCs w:val="28"/>
          <w:lang w:val="tt"/>
        </w:rPr>
      </w:pPr>
      <w:r w:rsidRPr="00512DFE">
        <w:rPr>
          <w:sz w:val="28"/>
          <w:szCs w:val="28"/>
          <w:lang w:val="tt"/>
        </w:rPr>
        <w:t>3.6 пунктта:</w:t>
      </w:r>
    </w:p>
    <w:p w14:paraId="173821B0" w14:textId="46AAE752" w:rsidR="00AC79D4" w:rsidRPr="00C07C7B" w:rsidRDefault="00FD20DA" w:rsidP="00AC79D4">
      <w:pPr>
        <w:autoSpaceDE w:val="0"/>
        <w:autoSpaceDN w:val="0"/>
        <w:adjustRightInd w:val="0"/>
        <w:ind w:firstLine="540"/>
        <w:jc w:val="both"/>
        <w:rPr>
          <w:sz w:val="28"/>
          <w:szCs w:val="28"/>
          <w:lang w:val="tt"/>
        </w:rPr>
      </w:pPr>
      <w:r w:rsidRPr="00512DFE">
        <w:rPr>
          <w:sz w:val="28"/>
          <w:szCs w:val="28"/>
          <w:lang w:val="tt"/>
        </w:rPr>
        <w:t>икенче абзацны түбәндәге редакциядә бәян итәргә:</w:t>
      </w:r>
    </w:p>
    <w:p w14:paraId="21A57005" w14:textId="732F025D" w:rsidR="0069475B" w:rsidRPr="00C07C7B" w:rsidRDefault="00C07C7B" w:rsidP="0069475B">
      <w:pPr>
        <w:autoSpaceDE w:val="0"/>
        <w:autoSpaceDN w:val="0"/>
        <w:adjustRightInd w:val="0"/>
        <w:ind w:firstLine="540"/>
        <w:jc w:val="both"/>
        <w:rPr>
          <w:sz w:val="28"/>
          <w:szCs w:val="28"/>
          <w:lang w:val="tt"/>
        </w:rPr>
      </w:pPr>
      <w:r>
        <w:rPr>
          <w:sz w:val="28"/>
          <w:szCs w:val="28"/>
          <w:lang w:val="tt"/>
        </w:rPr>
        <w:t>«</w:t>
      </w:r>
      <w:r w:rsidR="00FD20DA" w:rsidRPr="00512DFE">
        <w:rPr>
          <w:sz w:val="28"/>
          <w:szCs w:val="28"/>
          <w:lang w:val="tt"/>
        </w:rPr>
        <w:t>Үзәк бүлекчәсе белгече мөрәҗәгать итүчегә мөрәҗәгать итүче тарафыннан дәүләт хезмәте күрсәтү турындагы гаризада күрсәтелгән ысул белән шәхсән яки почта адресына язмача формада, электрон почта адресы буенча электрон документ формасында, телефонга СМС-хәбәр җибәреп яисә Татарстан Республикасы дәүләт һәм муниципаль хезмәтләр порталында мөрәҗәгать итүченең шәхси кабинетына юллап, айлык акчалата түләү билгеләү (билгеләүдән баш тарту) турында кабул ителгән карарны җиткерә.</w:t>
      </w:r>
      <w:r>
        <w:rPr>
          <w:sz w:val="28"/>
          <w:szCs w:val="28"/>
          <w:lang w:val="tt"/>
        </w:rPr>
        <w:t>»</w:t>
      </w:r>
      <w:r w:rsidR="00FD20DA" w:rsidRPr="00512DFE">
        <w:rPr>
          <w:sz w:val="28"/>
          <w:szCs w:val="28"/>
          <w:lang w:val="tt"/>
        </w:rPr>
        <w:t>;</w:t>
      </w:r>
    </w:p>
    <w:p w14:paraId="39DE10F3" w14:textId="7170363C" w:rsidR="00CD53F7" w:rsidRPr="00C07C7B" w:rsidRDefault="00FD20DA" w:rsidP="00DC2310">
      <w:pPr>
        <w:widowControl w:val="0"/>
        <w:autoSpaceDE w:val="0"/>
        <w:autoSpaceDN w:val="0"/>
        <w:ind w:firstLine="540"/>
        <w:jc w:val="both"/>
        <w:rPr>
          <w:rFonts w:eastAsiaTheme="minorEastAsia"/>
          <w:sz w:val="28"/>
          <w:szCs w:val="28"/>
          <w:lang w:val="tt"/>
        </w:rPr>
      </w:pPr>
      <w:r w:rsidRPr="00512DFE">
        <w:rPr>
          <w:rFonts w:eastAsiaTheme="minorEastAsia"/>
          <w:sz w:val="28"/>
          <w:szCs w:val="28"/>
          <w:lang w:val="tt"/>
        </w:rPr>
        <w:t>бишенче абзацны түбәндәге редакциядә бәян итәргә:</w:t>
      </w:r>
    </w:p>
    <w:p w14:paraId="73CE5C5E" w14:textId="2ED84EB7" w:rsidR="00CD53F7" w:rsidRPr="00C07C7B" w:rsidRDefault="00C07C7B" w:rsidP="00DC2310">
      <w:pPr>
        <w:widowControl w:val="0"/>
        <w:autoSpaceDE w:val="0"/>
        <w:autoSpaceDN w:val="0"/>
        <w:ind w:firstLine="540"/>
        <w:jc w:val="both"/>
        <w:rPr>
          <w:rFonts w:eastAsiaTheme="minorEastAsia"/>
          <w:sz w:val="28"/>
          <w:szCs w:val="28"/>
          <w:lang w:val="tt"/>
        </w:rPr>
      </w:pPr>
      <w:r>
        <w:rPr>
          <w:rFonts w:eastAsiaTheme="minorEastAsia"/>
          <w:sz w:val="28"/>
          <w:szCs w:val="28"/>
          <w:lang w:val="tt"/>
        </w:rPr>
        <w:t>«</w:t>
      </w:r>
      <w:r w:rsidR="00FD20DA" w:rsidRPr="00512DFE">
        <w:rPr>
          <w:rFonts w:eastAsiaTheme="minorEastAsia"/>
          <w:sz w:val="28"/>
          <w:szCs w:val="28"/>
          <w:lang w:val="tt"/>
        </w:rPr>
        <w:t>Процедураның нәтиҗәсе: мөрәҗәгать итүчегә айлык акчалата түләү билгеләү (билгеләүдән баш тарту) турында кабул ителгән карар турында хәбәр итү, Татарстан Республикасы дәүләт һәм муниципаль хезмәтләр күрсәтү порталында мөрәҗәгать итүченең шәхси кабинетына айлык акчалата түләү билгеләү (билгеләүдән баш тарту) турында карар җибәрү.</w:t>
      </w:r>
      <w:r>
        <w:rPr>
          <w:rFonts w:eastAsiaTheme="minorEastAsia"/>
          <w:sz w:val="28"/>
          <w:szCs w:val="28"/>
          <w:lang w:val="tt"/>
        </w:rPr>
        <w:t>»</w:t>
      </w:r>
      <w:r w:rsidR="00FD20DA" w:rsidRPr="00512DFE">
        <w:rPr>
          <w:rFonts w:eastAsiaTheme="minorEastAsia"/>
          <w:sz w:val="28"/>
          <w:szCs w:val="28"/>
          <w:lang w:val="tt"/>
        </w:rPr>
        <w:t>;</w:t>
      </w:r>
    </w:p>
    <w:p w14:paraId="646860E7" w14:textId="26FAFDC5" w:rsidR="009A1613" w:rsidRPr="00C07C7B" w:rsidRDefault="00FD20DA" w:rsidP="00F92F1D">
      <w:pPr>
        <w:pStyle w:val="ConsPlusNormal"/>
        <w:widowControl w:val="0"/>
        <w:ind w:firstLine="540"/>
        <w:jc w:val="both"/>
        <w:rPr>
          <w:rFonts w:ascii="Times New Roman" w:eastAsiaTheme="minorEastAsia" w:hAnsi="Times New Roman" w:cs="Times New Roman"/>
          <w:color w:val="000000" w:themeColor="text1"/>
          <w:sz w:val="28"/>
          <w:szCs w:val="28"/>
          <w:lang w:val="tt"/>
        </w:rPr>
      </w:pPr>
      <w:r w:rsidRPr="00512DFE">
        <w:rPr>
          <w:rFonts w:ascii="Times New Roman" w:eastAsiaTheme="minorEastAsia" w:hAnsi="Times New Roman" w:cs="Times New Roman"/>
          <w:color w:val="000000" w:themeColor="text1"/>
          <w:sz w:val="28"/>
          <w:szCs w:val="28"/>
          <w:lang w:val="tt"/>
        </w:rPr>
        <w:t>3.9 пунктны көчен югалткан дип танырга;</w:t>
      </w:r>
    </w:p>
    <w:p w14:paraId="2B9A4106" w14:textId="7407A596" w:rsidR="00725B1B" w:rsidRPr="00C07C7B" w:rsidRDefault="00FD20DA" w:rsidP="00DC2310">
      <w:pPr>
        <w:pStyle w:val="ConsPlusNormal"/>
        <w:widowControl w:val="0"/>
        <w:ind w:firstLine="540"/>
        <w:jc w:val="both"/>
        <w:rPr>
          <w:rFonts w:ascii="Times New Roman" w:eastAsiaTheme="minorEastAsia" w:hAnsi="Times New Roman" w:cs="Times New Roman"/>
          <w:sz w:val="28"/>
          <w:szCs w:val="28"/>
          <w:lang w:val="tt"/>
        </w:rPr>
      </w:pPr>
      <w:r w:rsidRPr="00512DFE">
        <w:rPr>
          <w:rFonts w:ascii="Times New Roman" w:eastAsiaTheme="minorEastAsia" w:hAnsi="Times New Roman" w:cs="Times New Roman"/>
          <w:sz w:val="28"/>
          <w:szCs w:val="28"/>
          <w:lang w:val="tt"/>
        </w:rPr>
        <w:t>4.2 пунктка түбәндәге эчтәлекле абзац өстәргә:</w:t>
      </w:r>
    </w:p>
    <w:p w14:paraId="6D7A83C4" w14:textId="3F178B60" w:rsidR="00F75330" w:rsidRPr="00C07C7B" w:rsidRDefault="00C07C7B" w:rsidP="00DC2310">
      <w:pPr>
        <w:pStyle w:val="1"/>
        <w:keepNext w:val="0"/>
        <w:widowControl w:val="0"/>
        <w:autoSpaceDE w:val="0"/>
        <w:autoSpaceDN w:val="0"/>
        <w:adjustRightInd w:val="0"/>
        <w:ind w:firstLine="567"/>
        <w:rPr>
          <w:rFonts w:eastAsiaTheme="minorEastAsia"/>
          <w:b w:val="0"/>
          <w:szCs w:val="28"/>
          <w:lang w:val="tt" w:eastAsia="ru-RU"/>
        </w:rPr>
      </w:pPr>
      <w:r>
        <w:rPr>
          <w:rFonts w:eastAsiaTheme="minorEastAsia"/>
          <w:b w:val="0"/>
          <w:szCs w:val="28"/>
          <w:lang w:val="tt" w:eastAsia="ru-RU"/>
        </w:rPr>
        <w:t>«</w:t>
      </w:r>
      <w:r w:rsidR="00FD20DA" w:rsidRPr="00512DFE">
        <w:rPr>
          <w:rFonts w:eastAsiaTheme="minorEastAsia"/>
          <w:b w:val="0"/>
          <w:szCs w:val="28"/>
          <w:lang w:val="tt" w:eastAsia="ru-RU"/>
        </w:rPr>
        <w:t>Белешмә телефоннар, дәүләт хезмәте күрсәтүне контрольдә тоту өчен җаваплы органнар (учреждениеләр) һәм вазыйфаи затлар турында белешмәләр Министрлыкның рәсми сайтында (</w:t>
      </w:r>
      <w:hyperlink r:id="rId11" w:history="1">
        <w:r w:rsidR="00FD20DA" w:rsidRPr="007E6339">
          <w:rPr>
            <w:rStyle w:val="a6"/>
            <w:rFonts w:eastAsiaTheme="minorEastAsia"/>
            <w:b w:val="0"/>
            <w:color w:val="auto"/>
            <w:szCs w:val="28"/>
            <w:u w:val="none"/>
            <w:lang w:val="tt" w:eastAsia="ru-RU"/>
          </w:rPr>
          <w:t>http://mtsz.tatarstan.ru</w:t>
        </w:r>
      </w:hyperlink>
      <w:r w:rsidR="00FD20DA" w:rsidRPr="00512DFE">
        <w:rPr>
          <w:rFonts w:eastAsiaTheme="minorEastAsia"/>
          <w:b w:val="0"/>
          <w:szCs w:val="28"/>
          <w:lang w:val="tt" w:eastAsia="ru-RU"/>
        </w:rPr>
        <w:t>) урнаштырыла.</w:t>
      </w:r>
      <w:r>
        <w:rPr>
          <w:rFonts w:eastAsiaTheme="minorEastAsia"/>
          <w:b w:val="0"/>
          <w:szCs w:val="28"/>
          <w:lang w:val="tt" w:eastAsia="ru-RU"/>
        </w:rPr>
        <w:t>»</w:t>
      </w:r>
      <w:r w:rsidR="00FD20DA" w:rsidRPr="00512DFE">
        <w:rPr>
          <w:rFonts w:eastAsiaTheme="minorEastAsia"/>
          <w:b w:val="0"/>
          <w:szCs w:val="28"/>
          <w:lang w:val="tt" w:eastAsia="ru-RU"/>
        </w:rPr>
        <w:t>;</w:t>
      </w:r>
    </w:p>
    <w:p w14:paraId="0F0D58E7" w14:textId="1046D546" w:rsidR="000C7AD2" w:rsidRDefault="00FD20DA" w:rsidP="000C7AD2">
      <w:pPr>
        <w:pStyle w:val="1"/>
        <w:widowControl w:val="0"/>
        <w:autoSpaceDE w:val="0"/>
        <w:autoSpaceDN w:val="0"/>
        <w:adjustRightInd w:val="0"/>
        <w:ind w:firstLine="540"/>
        <w:rPr>
          <w:rFonts w:eastAsia="Calibri"/>
          <w:b w:val="0"/>
          <w:szCs w:val="28"/>
          <w:lang w:eastAsia="en-US"/>
        </w:rPr>
      </w:pPr>
      <w:r>
        <w:rPr>
          <w:b w:val="0"/>
          <w:szCs w:val="28"/>
          <w:lang w:val="tt"/>
        </w:rPr>
        <w:t xml:space="preserve">Регламентка 1 нче кушымтада </w:t>
      </w:r>
      <w:r w:rsidR="00C07C7B">
        <w:rPr>
          <w:b w:val="0"/>
          <w:szCs w:val="28"/>
          <w:lang w:val="tt"/>
        </w:rPr>
        <w:t>«</w:t>
      </w:r>
      <w:r>
        <w:rPr>
          <w:b w:val="0"/>
          <w:szCs w:val="28"/>
          <w:lang w:val="tt"/>
        </w:rPr>
        <w:t>Татарстан Республикасы дәүләт һәм муниципаль хезмәтләр күрсәтү порталы</w:t>
      </w:r>
      <w:r w:rsidR="00C07C7B">
        <w:rPr>
          <w:b w:val="0"/>
          <w:szCs w:val="28"/>
          <w:lang w:val="tt"/>
        </w:rPr>
        <w:t>»</w:t>
      </w:r>
      <w:r>
        <w:rPr>
          <w:b w:val="0"/>
          <w:szCs w:val="28"/>
          <w:lang w:val="tt"/>
        </w:rPr>
        <w:t xml:space="preserve"> Татарстан Республикасы дәүләт мәгълүмат системасындагы шәхси кабинет аша ___________________</w:t>
      </w:r>
      <w:r w:rsidR="00C07C7B">
        <w:rPr>
          <w:b w:val="0"/>
          <w:szCs w:val="28"/>
          <w:lang w:val="tt"/>
        </w:rPr>
        <w:t>»</w:t>
      </w:r>
      <w:r>
        <w:rPr>
          <w:b w:val="0"/>
          <w:szCs w:val="28"/>
          <w:lang w:val="tt"/>
        </w:rPr>
        <w:t xml:space="preserve"> сүзләрен </w:t>
      </w:r>
    </w:p>
    <w:p w14:paraId="36B3F798" w14:textId="77777777" w:rsidR="00C07C7B" w:rsidRDefault="00FD20DA" w:rsidP="000C7AD2">
      <w:pPr>
        <w:pStyle w:val="1"/>
        <w:widowControl w:val="0"/>
        <w:autoSpaceDE w:val="0"/>
        <w:autoSpaceDN w:val="0"/>
        <w:adjustRightInd w:val="0"/>
        <w:rPr>
          <w:rFonts w:eastAsia="Calibri"/>
          <w:b w:val="0"/>
          <w:szCs w:val="28"/>
          <w:lang w:val="tt" w:eastAsia="en-US"/>
        </w:rPr>
      </w:pPr>
      <w:r>
        <w:rPr>
          <w:rFonts w:eastAsia="Calibri"/>
          <w:b w:val="0"/>
          <w:szCs w:val="28"/>
          <w:lang w:val="tt" w:eastAsia="en-US"/>
        </w:rPr>
        <w:t xml:space="preserve">                                                     </w:t>
      </w:r>
      <w:r>
        <w:rPr>
          <w:rFonts w:eastAsia="Calibri"/>
          <w:b w:val="0"/>
          <w:szCs w:val="28"/>
          <w:lang w:val="tt" w:eastAsia="en-US"/>
        </w:rPr>
        <w:tab/>
        <w:t xml:space="preserve"> (мөрәҗәгать итүченең имзасы) </w:t>
      </w:r>
    </w:p>
    <w:p w14:paraId="0E183E02" w14:textId="473E01BF" w:rsidR="000C7AD2" w:rsidRDefault="00C07C7B" w:rsidP="000C7AD2">
      <w:pPr>
        <w:pStyle w:val="1"/>
        <w:widowControl w:val="0"/>
        <w:autoSpaceDE w:val="0"/>
        <w:autoSpaceDN w:val="0"/>
        <w:adjustRightInd w:val="0"/>
        <w:rPr>
          <w:b w:val="0"/>
          <w:szCs w:val="28"/>
        </w:rPr>
      </w:pPr>
      <w:r>
        <w:rPr>
          <w:rFonts w:eastAsia="Calibri"/>
          <w:b w:val="0"/>
          <w:szCs w:val="28"/>
          <w:lang w:val="tt" w:eastAsia="en-US"/>
        </w:rPr>
        <w:t>«</w:t>
      </w:r>
      <w:r w:rsidR="00FD20DA">
        <w:rPr>
          <w:rFonts w:eastAsia="Calibri"/>
          <w:b w:val="0"/>
          <w:szCs w:val="28"/>
          <w:lang w:val="tt" w:eastAsia="en-US"/>
        </w:rPr>
        <w:t>Татарстан Республикасы дәүләт һәм муниципаль хезмәтләр күрсәтү порталы</w:t>
      </w:r>
      <w:r>
        <w:rPr>
          <w:rFonts w:eastAsia="Calibri"/>
          <w:b w:val="0"/>
          <w:szCs w:val="28"/>
          <w:lang w:val="tt" w:eastAsia="en-US"/>
        </w:rPr>
        <w:t>»</w:t>
      </w:r>
      <w:r w:rsidR="00FD20DA">
        <w:rPr>
          <w:rFonts w:eastAsia="Calibri"/>
          <w:b w:val="0"/>
          <w:szCs w:val="28"/>
          <w:lang w:val="tt" w:eastAsia="en-US"/>
        </w:rPr>
        <w:t xml:space="preserve"> Татарстан Республикасы дәүләт мәгълүмат системасындагы шәхси кабинет аша ______________</w:t>
      </w:r>
      <w:r>
        <w:rPr>
          <w:rFonts w:eastAsia="Calibri"/>
          <w:b w:val="0"/>
          <w:szCs w:val="28"/>
          <w:lang w:val="tt" w:eastAsia="en-US"/>
        </w:rPr>
        <w:t>_________________</w:t>
      </w:r>
      <w:r w:rsidR="00FD20DA">
        <w:rPr>
          <w:rFonts w:eastAsia="Calibri"/>
          <w:b w:val="0"/>
          <w:szCs w:val="28"/>
          <w:lang w:val="tt" w:eastAsia="en-US"/>
        </w:rPr>
        <w:t xml:space="preserve"> </w:t>
      </w:r>
    </w:p>
    <w:p w14:paraId="530F8D05" w14:textId="7639A226" w:rsidR="000C7AD2" w:rsidRDefault="00C07C7B" w:rsidP="000C7AD2">
      <w:pPr>
        <w:pStyle w:val="1"/>
        <w:widowControl w:val="0"/>
        <w:autoSpaceDE w:val="0"/>
        <w:autoSpaceDN w:val="0"/>
        <w:adjustRightInd w:val="0"/>
        <w:rPr>
          <w:b w:val="0"/>
          <w:sz w:val="24"/>
          <w:szCs w:val="24"/>
          <w:lang w:val="tt"/>
        </w:rPr>
      </w:pPr>
      <w:r>
        <w:rPr>
          <w:b w:val="0"/>
          <w:sz w:val="24"/>
          <w:szCs w:val="24"/>
          <w:lang w:val="tt"/>
        </w:rPr>
        <w:t>«</w:t>
      </w:r>
      <w:r w:rsidR="00FD20DA" w:rsidRPr="000C7AD2">
        <w:rPr>
          <w:b w:val="0"/>
          <w:sz w:val="24"/>
          <w:szCs w:val="24"/>
          <w:lang w:val="tt"/>
        </w:rPr>
        <w:t>әйе</w:t>
      </w:r>
      <w:r>
        <w:rPr>
          <w:b w:val="0"/>
          <w:sz w:val="24"/>
          <w:szCs w:val="24"/>
          <w:lang w:val="tt"/>
        </w:rPr>
        <w:t>»</w:t>
      </w:r>
      <w:r w:rsidR="00FD20DA" w:rsidRPr="000C7AD2">
        <w:rPr>
          <w:b w:val="0"/>
          <w:sz w:val="24"/>
          <w:szCs w:val="24"/>
          <w:lang w:val="tt"/>
        </w:rPr>
        <w:t xml:space="preserve"> дип күрсәтелә яки сызык куела</w:t>
      </w:r>
    </w:p>
    <w:p w14:paraId="1C0E8C02" w14:textId="5FF98547" w:rsidR="00C07C7B" w:rsidRPr="00C07C7B" w:rsidRDefault="00C07C7B" w:rsidP="00C07C7B">
      <w:pPr>
        <w:rPr>
          <w:sz w:val="28"/>
          <w:szCs w:val="28"/>
          <w:lang w:val="tt" w:eastAsia="zh-CN"/>
        </w:rPr>
      </w:pPr>
      <w:r w:rsidRPr="00C07C7B">
        <w:rPr>
          <w:rFonts w:eastAsia="Calibri"/>
          <w:sz w:val="28"/>
          <w:szCs w:val="28"/>
          <w:lang w:val="tt" w:eastAsia="en-US"/>
        </w:rPr>
        <w:t>сүзләренә алмаштырырга</w:t>
      </w:r>
      <w:r>
        <w:rPr>
          <w:b/>
          <w:szCs w:val="28"/>
          <w:lang w:val="tt"/>
        </w:rPr>
        <w:t>»;</w:t>
      </w:r>
    </w:p>
    <w:p w14:paraId="16A1DECC" w14:textId="5EF8602A" w:rsidR="000C7AD2" w:rsidRDefault="00FD20DA" w:rsidP="000C7AD2">
      <w:pPr>
        <w:pStyle w:val="1"/>
        <w:widowControl w:val="0"/>
        <w:autoSpaceDE w:val="0"/>
        <w:autoSpaceDN w:val="0"/>
        <w:adjustRightInd w:val="0"/>
        <w:rPr>
          <w:b w:val="0"/>
          <w:szCs w:val="28"/>
        </w:rPr>
      </w:pPr>
      <w:r>
        <w:rPr>
          <w:b w:val="0"/>
          <w:szCs w:val="28"/>
          <w:lang w:val="tt"/>
        </w:rPr>
        <w:tab/>
        <w:t xml:space="preserve">Регламентка 5 нче кушымтада </w:t>
      </w:r>
      <w:r w:rsidR="00C07C7B">
        <w:rPr>
          <w:b w:val="0"/>
          <w:szCs w:val="28"/>
          <w:lang w:val="tt"/>
        </w:rPr>
        <w:t>«</w:t>
      </w:r>
      <w:r>
        <w:rPr>
          <w:b w:val="0"/>
          <w:szCs w:val="28"/>
          <w:lang w:val="tt"/>
        </w:rPr>
        <w:t>Татарстан Республикасы дәүләт һәм муниципаль хезмәтләр күрсәтү порталы</w:t>
      </w:r>
      <w:r w:rsidR="00C07C7B">
        <w:rPr>
          <w:b w:val="0"/>
          <w:szCs w:val="28"/>
          <w:lang w:val="tt"/>
        </w:rPr>
        <w:t>»</w:t>
      </w:r>
      <w:r>
        <w:rPr>
          <w:b w:val="0"/>
          <w:szCs w:val="28"/>
          <w:lang w:val="tt"/>
        </w:rPr>
        <w:t xml:space="preserve"> Татарстан Республикасы дәүләт мәгълүмат системасындагы шәхси кабинет аша ___________________</w:t>
      </w:r>
      <w:r w:rsidR="00C07C7B">
        <w:rPr>
          <w:b w:val="0"/>
          <w:szCs w:val="28"/>
          <w:lang w:val="tt"/>
        </w:rPr>
        <w:t>»</w:t>
      </w:r>
      <w:r>
        <w:rPr>
          <w:b w:val="0"/>
          <w:szCs w:val="28"/>
          <w:lang w:val="tt"/>
        </w:rPr>
        <w:t xml:space="preserve"> сүзләрен </w:t>
      </w:r>
    </w:p>
    <w:p w14:paraId="1848627C" w14:textId="77777777" w:rsidR="00C07C7B" w:rsidRDefault="00FD20DA" w:rsidP="000C7AD2">
      <w:pPr>
        <w:pStyle w:val="1"/>
        <w:widowControl w:val="0"/>
        <w:autoSpaceDE w:val="0"/>
        <w:autoSpaceDN w:val="0"/>
        <w:adjustRightInd w:val="0"/>
        <w:rPr>
          <w:b w:val="0"/>
          <w:szCs w:val="28"/>
          <w:lang w:val="tt"/>
        </w:rPr>
      </w:pPr>
      <w:r>
        <w:rPr>
          <w:b w:val="0"/>
          <w:szCs w:val="28"/>
          <w:lang w:val="tt"/>
        </w:rPr>
        <w:t xml:space="preserve">                                                        (мөрәҗәгать итүченең имзасы</w:t>
      </w:r>
      <w:r>
        <w:rPr>
          <w:b w:val="0"/>
          <w:sz w:val="24"/>
          <w:szCs w:val="24"/>
          <w:lang w:val="tt"/>
        </w:rPr>
        <w:t>)</w:t>
      </w:r>
      <w:r>
        <w:rPr>
          <w:b w:val="0"/>
          <w:szCs w:val="28"/>
          <w:lang w:val="tt"/>
        </w:rPr>
        <w:t xml:space="preserve"> </w:t>
      </w:r>
    </w:p>
    <w:p w14:paraId="611A1E73" w14:textId="77777777" w:rsidR="00C07C7B" w:rsidRDefault="00C07C7B" w:rsidP="00C07C7B">
      <w:pPr>
        <w:pStyle w:val="1"/>
        <w:widowControl w:val="0"/>
        <w:autoSpaceDE w:val="0"/>
        <w:autoSpaceDN w:val="0"/>
        <w:adjustRightInd w:val="0"/>
        <w:rPr>
          <w:b w:val="0"/>
          <w:szCs w:val="28"/>
        </w:rPr>
      </w:pPr>
      <w:r>
        <w:rPr>
          <w:b w:val="0"/>
          <w:szCs w:val="28"/>
          <w:lang w:val="tt"/>
        </w:rPr>
        <w:t>«</w:t>
      </w:r>
      <w:r w:rsidR="00FD20DA">
        <w:rPr>
          <w:b w:val="0"/>
          <w:szCs w:val="28"/>
          <w:lang w:val="tt"/>
        </w:rPr>
        <w:t>Татарстан Республикасы дәүләт һәм муниципаль хезмәтләр күрсәтү порталы</w:t>
      </w:r>
      <w:r>
        <w:rPr>
          <w:b w:val="0"/>
          <w:szCs w:val="28"/>
          <w:lang w:val="tt"/>
        </w:rPr>
        <w:t>»</w:t>
      </w:r>
      <w:r w:rsidR="00FD20DA">
        <w:rPr>
          <w:b w:val="0"/>
          <w:szCs w:val="28"/>
          <w:lang w:val="tt"/>
        </w:rPr>
        <w:t xml:space="preserve"> Татарстан Республикасы дәүләт мәгълүмат системасындагы шәхси кабинет аша </w:t>
      </w:r>
      <w:r>
        <w:rPr>
          <w:rFonts w:eastAsia="Calibri"/>
          <w:b w:val="0"/>
          <w:szCs w:val="28"/>
          <w:lang w:val="tt" w:eastAsia="en-US"/>
        </w:rPr>
        <w:lastRenderedPageBreak/>
        <w:t xml:space="preserve">_______________________________ </w:t>
      </w:r>
    </w:p>
    <w:p w14:paraId="420F158B" w14:textId="77777777" w:rsidR="00C07C7B" w:rsidRDefault="00C07C7B" w:rsidP="00C07C7B">
      <w:pPr>
        <w:pStyle w:val="1"/>
        <w:widowControl w:val="0"/>
        <w:autoSpaceDE w:val="0"/>
        <w:autoSpaceDN w:val="0"/>
        <w:adjustRightInd w:val="0"/>
        <w:rPr>
          <w:b w:val="0"/>
          <w:sz w:val="24"/>
          <w:szCs w:val="24"/>
          <w:lang w:val="tt"/>
        </w:rPr>
      </w:pPr>
      <w:r>
        <w:rPr>
          <w:b w:val="0"/>
          <w:sz w:val="24"/>
          <w:szCs w:val="24"/>
          <w:lang w:val="tt"/>
        </w:rPr>
        <w:t>«</w:t>
      </w:r>
      <w:r w:rsidRPr="000C7AD2">
        <w:rPr>
          <w:b w:val="0"/>
          <w:sz w:val="24"/>
          <w:szCs w:val="24"/>
          <w:lang w:val="tt"/>
        </w:rPr>
        <w:t>әйе</w:t>
      </w:r>
      <w:r>
        <w:rPr>
          <w:b w:val="0"/>
          <w:sz w:val="24"/>
          <w:szCs w:val="24"/>
          <w:lang w:val="tt"/>
        </w:rPr>
        <w:t>»</w:t>
      </w:r>
      <w:r w:rsidRPr="000C7AD2">
        <w:rPr>
          <w:b w:val="0"/>
          <w:sz w:val="24"/>
          <w:szCs w:val="24"/>
          <w:lang w:val="tt"/>
        </w:rPr>
        <w:t xml:space="preserve"> дип күрсәтелә яки сызык куела</w:t>
      </w:r>
    </w:p>
    <w:p w14:paraId="57BA4153" w14:textId="77777777" w:rsidR="00C07C7B" w:rsidRPr="00C07C7B" w:rsidRDefault="00C07C7B" w:rsidP="00C07C7B">
      <w:pPr>
        <w:rPr>
          <w:sz w:val="28"/>
          <w:szCs w:val="28"/>
          <w:lang w:val="tt" w:eastAsia="zh-CN"/>
        </w:rPr>
      </w:pPr>
      <w:r w:rsidRPr="00C07C7B">
        <w:rPr>
          <w:rFonts w:eastAsia="Calibri"/>
          <w:sz w:val="28"/>
          <w:szCs w:val="28"/>
          <w:lang w:val="tt" w:eastAsia="en-US"/>
        </w:rPr>
        <w:t>сүзләренә алмаштырырга</w:t>
      </w:r>
      <w:r>
        <w:rPr>
          <w:b/>
          <w:szCs w:val="28"/>
          <w:lang w:val="tt"/>
        </w:rPr>
        <w:t>»;</w:t>
      </w:r>
    </w:p>
    <w:p w14:paraId="4AAC59BB" w14:textId="32769E11" w:rsidR="000C7AD2" w:rsidRDefault="00C07C7B" w:rsidP="00C07C7B">
      <w:pPr>
        <w:pStyle w:val="1"/>
        <w:widowControl w:val="0"/>
        <w:autoSpaceDE w:val="0"/>
        <w:autoSpaceDN w:val="0"/>
        <w:adjustRightInd w:val="0"/>
        <w:rPr>
          <w:b w:val="0"/>
          <w:szCs w:val="28"/>
        </w:rPr>
      </w:pPr>
      <w:r>
        <w:rPr>
          <w:b w:val="0"/>
          <w:szCs w:val="28"/>
          <w:lang w:val="tt"/>
        </w:rPr>
        <w:t xml:space="preserve"> </w:t>
      </w:r>
      <w:r>
        <w:rPr>
          <w:b w:val="0"/>
          <w:szCs w:val="28"/>
          <w:lang w:val="tt"/>
        </w:rPr>
        <w:tab/>
      </w:r>
      <w:r w:rsidR="00FD20DA">
        <w:rPr>
          <w:b w:val="0"/>
          <w:szCs w:val="28"/>
          <w:lang w:val="tt"/>
        </w:rPr>
        <w:t>Регламентка 6 нчы кушымтада:</w:t>
      </w:r>
    </w:p>
    <w:p w14:paraId="50FB2BA1" w14:textId="653955E5" w:rsidR="000C7AD2" w:rsidRDefault="00C07C7B" w:rsidP="000C7AD2">
      <w:pPr>
        <w:pStyle w:val="1"/>
        <w:widowControl w:val="0"/>
        <w:autoSpaceDE w:val="0"/>
        <w:autoSpaceDN w:val="0"/>
        <w:adjustRightInd w:val="0"/>
        <w:ind w:firstLine="567"/>
        <w:rPr>
          <w:b w:val="0"/>
          <w:szCs w:val="28"/>
        </w:rPr>
      </w:pPr>
      <w:r>
        <w:rPr>
          <w:b w:val="0"/>
          <w:szCs w:val="28"/>
          <w:lang w:val="tt"/>
        </w:rPr>
        <w:t>«</w:t>
      </w:r>
      <w:r w:rsidR="00FD20DA">
        <w:rPr>
          <w:b w:val="0"/>
          <w:szCs w:val="28"/>
          <w:lang w:val="tt"/>
        </w:rPr>
        <w:t>салымнар һәм җыемнар</w:t>
      </w:r>
      <w:r>
        <w:rPr>
          <w:b w:val="0"/>
          <w:szCs w:val="28"/>
          <w:lang w:val="tt"/>
        </w:rPr>
        <w:t>»</w:t>
      </w:r>
      <w:r w:rsidR="00FD20DA">
        <w:rPr>
          <w:b w:val="0"/>
          <w:szCs w:val="28"/>
          <w:lang w:val="tt"/>
        </w:rPr>
        <w:t xml:space="preserve"> сүзләрен </w:t>
      </w:r>
      <w:r>
        <w:rPr>
          <w:b w:val="0"/>
          <w:szCs w:val="28"/>
          <w:lang w:val="tt"/>
        </w:rPr>
        <w:t>«</w:t>
      </w:r>
      <w:r w:rsidR="00FD20DA">
        <w:rPr>
          <w:b w:val="0"/>
          <w:szCs w:val="28"/>
          <w:lang w:val="tt"/>
        </w:rPr>
        <w:t>салымнар, җыемнар һәм иминият кертемнәрен түләү</w:t>
      </w:r>
      <w:r>
        <w:rPr>
          <w:b w:val="0"/>
          <w:szCs w:val="28"/>
          <w:lang w:val="tt"/>
        </w:rPr>
        <w:t>»</w:t>
      </w:r>
      <w:r w:rsidR="00FD20DA">
        <w:rPr>
          <w:b w:val="0"/>
          <w:szCs w:val="28"/>
          <w:lang w:val="tt"/>
        </w:rPr>
        <w:t xml:space="preserve"> сүзләренә алмаштырырга (әлеге абзац таләбе 2023 елның 1 гыйнварыннан гамәлдә була);</w:t>
      </w:r>
    </w:p>
    <w:p w14:paraId="4EC5B161" w14:textId="4DB69B25" w:rsidR="000C7AD2" w:rsidRDefault="00C07C7B" w:rsidP="000C7AD2">
      <w:pPr>
        <w:pStyle w:val="1"/>
        <w:widowControl w:val="0"/>
        <w:autoSpaceDE w:val="0"/>
        <w:autoSpaceDN w:val="0"/>
        <w:adjustRightInd w:val="0"/>
        <w:ind w:firstLine="567"/>
        <w:rPr>
          <w:b w:val="0"/>
          <w:szCs w:val="28"/>
        </w:rPr>
      </w:pPr>
      <w:r>
        <w:rPr>
          <w:b w:val="0"/>
          <w:szCs w:val="28"/>
          <w:lang w:val="tt"/>
        </w:rPr>
        <w:t>«</w:t>
      </w:r>
      <w:r w:rsidR="00FD20DA">
        <w:rPr>
          <w:b w:val="0"/>
          <w:szCs w:val="28"/>
          <w:lang w:val="tt"/>
        </w:rPr>
        <w:t>Татарстан Республикасы дәүләт һәм муниципаль хезмәтләр күрсәтү порталы</w:t>
      </w:r>
      <w:r>
        <w:rPr>
          <w:b w:val="0"/>
          <w:szCs w:val="28"/>
          <w:lang w:val="tt"/>
        </w:rPr>
        <w:t>»</w:t>
      </w:r>
      <w:r w:rsidR="00FD20DA">
        <w:rPr>
          <w:b w:val="0"/>
          <w:szCs w:val="28"/>
          <w:lang w:val="tt"/>
        </w:rPr>
        <w:t xml:space="preserve"> Татарстан Республикасы дәүләт мәгълүмат системасындагы шәхси кабинет аша ______________</w:t>
      </w:r>
      <w:r>
        <w:rPr>
          <w:b w:val="0"/>
          <w:szCs w:val="28"/>
          <w:lang w:val="tt"/>
        </w:rPr>
        <w:t>»</w:t>
      </w:r>
      <w:r w:rsidR="00FD20DA">
        <w:rPr>
          <w:b w:val="0"/>
          <w:szCs w:val="28"/>
          <w:lang w:val="tt"/>
        </w:rPr>
        <w:t xml:space="preserve"> сүзләрен</w:t>
      </w:r>
    </w:p>
    <w:p w14:paraId="62FE02B4" w14:textId="77777777" w:rsidR="00C07C7B" w:rsidRDefault="00FD20DA" w:rsidP="000C7AD2">
      <w:pPr>
        <w:pStyle w:val="1"/>
        <w:widowControl w:val="0"/>
        <w:autoSpaceDE w:val="0"/>
        <w:autoSpaceDN w:val="0"/>
        <w:adjustRightInd w:val="0"/>
        <w:rPr>
          <w:b w:val="0"/>
          <w:szCs w:val="28"/>
          <w:lang w:val="tt"/>
        </w:rPr>
      </w:pPr>
      <w:r>
        <w:rPr>
          <w:b w:val="0"/>
          <w:szCs w:val="28"/>
          <w:lang w:val="tt"/>
        </w:rPr>
        <w:t xml:space="preserve"> (мөрәҗәгать итүченең имзасы) </w:t>
      </w:r>
    </w:p>
    <w:p w14:paraId="45BAB0D2" w14:textId="39A30D0E" w:rsidR="00C07C7B" w:rsidRDefault="00C07C7B" w:rsidP="00C07C7B">
      <w:pPr>
        <w:pStyle w:val="1"/>
        <w:widowControl w:val="0"/>
        <w:autoSpaceDE w:val="0"/>
        <w:autoSpaceDN w:val="0"/>
        <w:adjustRightInd w:val="0"/>
        <w:rPr>
          <w:b w:val="0"/>
          <w:szCs w:val="28"/>
        </w:rPr>
      </w:pPr>
      <w:r>
        <w:rPr>
          <w:b w:val="0"/>
          <w:szCs w:val="28"/>
          <w:lang w:val="tt"/>
        </w:rPr>
        <w:t>«</w:t>
      </w:r>
      <w:r w:rsidR="00FD20DA">
        <w:rPr>
          <w:b w:val="0"/>
          <w:szCs w:val="28"/>
          <w:lang w:val="tt"/>
        </w:rPr>
        <w:t>Татарстан Республикасы дәүләт һәм муниципаль хезмәтләр күрсәтү порталы</w:t>
      </w:r>
      <w:r>
        <w:rPr>
          <w:b w:val="0"/>
          <w:szCs w:val="28"/>
          <w:lang w:val="tt"/>
        </w:rPr>
        <w:t>»</w:t>
      </w:r>
      <w:r w:rsidR="00FD20DA">
        <w:rPr>
          <w:b w:val="0"/>
          <w:szCs w:val="28"/>
          <w:lang w:val="tt"/>
        </w:rPr>
        <w:t xml:space="preserve"> Татарстан Республикасы дәүләт мәгълүмат системасындагы шәхси кабинет аша </w:t>
      </w:r>
      <w:r w:rsidR="00FD20DA">
        <w:rPr>
          <w:b w:val="0"/>
          <w:sz w:val="24"/>
          <w:szCs w:val="24"/>
          <w:lang w:val="tt"/>
        </w:rPr>
        <w:t xml:space="preserve"> </w:t>
      </w:r>
      <w:r w:rsidR="00FD20DA">
        <w:rPr>
          <w:b w:val="0"/>
          <w:sz w:val="24"/>
          <w:szCs w:val="24"/>
          <w:lang w:val="tt"/>
        </w:rPr>
        <w:tab/>
      </w:r>
      <w:r>
        <w:rPr>
          <w:rFonts w:eastAsia="Calibri"/>
          <w:b w:val="0"/>
          <w:szCs w:val="28"/>
          <w:lang w:val="tt" w:eastAsia="en-US"/>
        </w:rPr>
        <w:t xml:space="preserve">_______________________________ </w:t>
      </w:r>
    </w:p>
    <w:p w14:paraId="261E44AD" w14:textId="57F810D4" w:rsidR="00C07C7B" w:rsidRDefault="00C07C7B" w:rsidP="00C07C7B">
      <w:pPr>
        <w:pStyle w:val="1"/>
        <w:widowControl w:val="0"/>
        <w:autoSpaceDE w:val="0"/>
        <w:autoSpaceDN w:val="0"/>
        <w:adjustRightInd w:val="0"/>
        <w:rPr>
          <w:b w:val="0"/>
          <w:sz w:val="24"/>
          <w:szCs w:val="24"/>
          <w:lang w:val="tt"/>
        </w:rPr>
      </w:pPr>
      <w:r>
        <w:rPr>
          <w:b w:val="0"/>
          <w:sz w:val="24"/>
          <w:szCs w:val="24"/>
          <w:lang w:val="tt-RU"/>
        </w:rPr>
        <w:t xml:space="preserve">           </w:t>
      </w:r>
      <w:r>
        <w:rPr>
          <w:b w:val="0"/>
          <w:sz w:val="24"/>
          <w:szCs w:val="24"/>
          <w:lang w:val="tt"/>
        </w:rPr>
        <w:t>«</w:t>
      </w:r>
      <w:r w:rsidRPr="000C7AD2">
        <w:rPr>
          <w:b w:val="0"/>
          <w:sz w:val="24"/>
          <w:szCs w:val="24"/>
          <w:lang w:val="tt"/>
        </w:rPr>
        <w:t>әйе</w:t>
      </w:r>
      <w:r>
        <w:rPr>
          <w:b w:val="0"/>
          <w:sz w:val="24"/>
          <w:szCs w:val="24"/>
          <w:lang w:val="tt"/>
        </w:rPr>
        <w:t>»</w:t>
      </w:r>
      <w:r w:rsidRPr="000C7AD2">
        <w:rPr>
          <w:b w:val="0"/>
          <w:sz w:val="24"/>
          <w:szCs w:val="24"/>
          <w:lang w:val="tt"/>
        </w:rPr>
        <w:t xml:space="preserve"> дип күрсәтелә яки сызык куела</w:t>
      </w:r>
    </w:p>
    <w:p w14:paraId="6123BABA" w14:textId="484553AA" w:rsidR="000C7AD2" w:rsidRPr="00C07C7B" w:rsidRDefault="00C07C7B" w:rsidP="00C07C7B">
      <w:pPr>
        <w:rPr>
          <w:b/>
          <w:lang w:val="tt"/>
        </w:rPr>
      </w:pPr>
      <w:r>
        <w:rPr>
          <w:rFonts w:eastAsia="Calibri"/>
          <w:sz w:val="28"/>
          <w:szCs w:val="28"/>
          <w:lang w:val="tt" w:eastAsia="en-US"/>
        </w:rPr>
        <w:t xml:space="preserve">         </w:t>
      </w:r>
      <w:r w:rsidRPr="00C07C7B">
        <w:rPr>
          <w:rFonts w:eastAsia="Calibri"/>
          <w:sz w:val="28"/>
          <w:szCs w:val="28"/>
          <w:lang w:val="tt" w:eastAsia="en-US"/>
        </w:rPr>
        <w:t>сүзләренә алмаштырырга</w:t>
      </w:r>
      <w:r>
        <w:rPr>
          <w:b/>
          <w:szCs w:val="28"/>
          <w:lang w:val="tt"/>
        </w:rPr>
        <w:t>».</w:t>
      </w:r>
    </w:p>
    <w:p w14:paraId="3CDA34ED" w14:textId="0ECD2FAC" w:rsidR="00300919" w:rsidRPr="00C277A8" w:rsidRDefault="00FD20DA" w:rsidP="00DC2310">
      <w:pPr>
        <w:widowControl w:val="0"/>
        <w:ind w:firstLine="567"/>
        <w:rPr>
          <w:rFonts w:eastAsiaTheme="minorHAnsi"/>
          <w:sz w:val="28"/>
          <w:szCs w:val="28"/>
          <w:lang w:val="tt" w:eastAsia="en-US"/>
        </w:rPr>
      </w:pPr>
      <w:r>
        <w:rPr>
          <w:rFonts w:eastAsiaTheme="minorHAnsi"/>
          <w:sz w:val="28"/>
          <w:szCs w:val="28"/>
          <w:lang w:val="tt" w:eastAsia="en-US"/>
        </w:rPr>
        <w:t>Регламентка кушымтаны (белешмәлекне) үз көчен югалткан дип танырга.</w:t>
      </w:r>
    </w:p>
    <w:p w14:paraId="5B8F426B" w14:textId="77777777" w:rsidR="000C4994" w:rsidRPr="00C277A8" w:rsidRDefault="000C4994" w:rsidP="00DC2310">
      <w:pPr>
        <w:widowControl w:val="0"/>
        <w:rPr>
          <w:lang w:val="tt" w:eastAsia="en-US"/>
        </w:rPr>
      </w:pPr>
    </w:p>
    <w:sectPr w:rsidR="000C4994" w:rsidRPr="00C277A8" w:rsidSect="00A9505E">
      <w:headerReference w:type="default" r:id="rId12"/>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AE418" w14:textId="77777777" w:rsidR="004073FF" w:rsidRDefault="004073FF">
      <w:r>
        <w:separator/>
      </w:r>
    </w:p>
  </w:endnote>
  <w:endnote w:type="continuationSeparator" w:id="0">
    <w:p w14:paraId="1F4BA873" w14:textId="77777777" w:rsidR="004073FF" w:rsidRDefault="0040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88283" w14:textId="77777777" w:rsidR="004073FF" w:rsidRDefault="004073FF">
      <w:r>
        <w:separator/>
      </w:r>
    </w:p>
  </w:footnote>
  <w:footnote w:type="continuationSeparator" w:id="0">
    <w:p w14:paraId="4F8B9A88" w14:textId="77777777" w:rsidR="004073FF" w:rsidRDefault="00407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5BD45" w14:textId="24A4997D" w:rsidR="00040805" w:rsidRDefault="00FD20DA" w:rsidP="00AB27C6">
    <w:pPr>
      <w:pStyle w:val="ac"/>
      <w:jc w:val="center"/>
    </w:pPr>
    <w:r>
      <w:fldChar w:fldCharType="begin"/>
    </w:r>
    <w:r>
      <w:instrText>PAGE   \* MERGEFORMAT</w:instrText>
    </w:r>
    <w:r>
      <w:fldChar w:fldCharType="separate"/>
    </w:r>
    <w:r w:rsidR="001C2F9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F14F7" w14:textId="58173CC1" w:rsidR="00040805" w:rsidRDefault="00FD20DA" w:rsidP="00AB27C6">
    <w:pPr>
      <w:pStyle w:val="ac"/>
      <w:jc w:val="center"/>
    </w:pPr>
    <w:r>
      <w:fldChar w:fldCharType="begin"/>
    </w:r>
    <w:r>
      <w:instrText>PAGE   \* MERGEFORMAT</w:instrText>
    </w:r>
    <w:r>
      <w:fldChar w:fldCharType="separate"/>
    </w:r>
    <w:r w:rsidR="006632D2">
      <w:rPr>
        <w:noProof/>
      </w:rP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7F76"/>
    <w:multiLevelType w:val="hybridMultilevel"/>
    <w:tmpl w:val="D2F48D7A"/>
    <w:lvl w:ilvl="0" w:tplc="9552CEA0">
      <w:start w:val="1"/>
      <w:numFmt w:val="bullet"/>
      <w:lvlText w:val=""/>
      <w:lvlJc w:val="left"/>
      <w:pPr>
        <w:tabs>
          <w:tab w:val="num" w:pos="720"/>
        </w:tabs>
        <w:ind w:left="720" w:hanging="360"/>
      </w:pPr>
      <w:rPr>
        <w:rFonts w:ascii="Symbol" w:hAnsi="Symbol" w:hint="default"/>
      </w:rPr>
    </w:lvl>
    <w:lvl w:ilvl="1" w:tplc="63449112" w:tentative="1">
      <w:start w:val="1"/>
      <w:numFmt w:val="bullet"/>
      <w:lvlText w:val="o"/>
      <w:lvlJc w:val="left"/>
      <w:pPr>
        <w:tabs>
          <w:tab w:val="num" w:pos="1440"/>
        </w:tabs>
        <w:ind w:left="1440" w:hanging="360"/>
      </w:pPr>
      <w:rPr>
        <w:rFonts w:ascii="Courier New" w:hAnsi="Courier New" w:cs="Courier New" w:hint="default"/>
      </w:rPr>
    </w:lvl>
    <w:lvl w:ilvl="2" w:tplc="D56ACBD6" w:tentative="1">
      <w:start w:val="1"/>
      <w:numFmt w:val="bullet"/>
      <w:lvlText w:val=""/>
      <w:lvlJc w:val="left"/>
      <w:pPr>
        <w:tabs>
          <w:tab w:val="num" w:pos="2160"/>
        </w:tabs>
        <w:ind w:left="2160" w:hanging="360"/>
      </w:pPr>
      <w:rPr>
        <w:rFonts w:ascii="Wingdings" w:hAnsi="Wingdings" w:hint="default"/>
      </w:rPr>
    </w:lvl>
    <w:lvl w:ilvl="3" w:tplc="771A857A" w:tentative="1">
      <w:start w:val="1"/>
      <w:numFmt w:val="bullet"/>
      <w:lvlText w:val=""/>
      <w:lvlJc w:val="left"/>
      <w:pPr>
        <w:tabs>
          <w:tab w:val="num" w:pos="2880"/>
        </w:tabs>
        <w:ind w:left="2880" w:hanging="360"/>
      </w:pPr>
      <w:rPr>
        <w:rFonts w:ascii="Symbol" w:hAnsi="Symbol" w:hint="default"/>
      </w:rPr>
    </w:lvl>
    <w:lvl w:ilvl="4" w:tplc="40FEA376" w:tentative="1">
      <w:start w:val="1"/>
      <w:numFmt w:val="bullet"/>
      <w:lvlText w:val="o"/>
      <w:lvlJc w:val="left"/>
      <w:pPr>
        <w:tabs>
          <w:tab w:val="num" w:pos="3600"/>
        </w:tabs>
        <w:ind w:left="3600" w:hanging="360"/>
      </w:pPr>
      <w:rPr>
        <w:rFonts w:ascii="Courier New" w:hAnsi="Courier New" w:cs="Courier New" w:hint="default"/>
      </w:rPr>
    </w:lvl>
    <w:lvl w:ilvl="5" w:tplc="4EF4533C" w:tentative="1">
      <w:start w:val="1"/>
      <w:numFmt w:val="bullet"/>
      <w:lvlText w:val=""/>
      <w:lvlJc w:val="left"/>
      <w:pPr>
        <w:tabs>
          <w:tab w:val="num" w:pos="4320"/>
        </w:tabs>
        <w:ind w:left="4320" w:hanging="360"/>
      </w:pPr>
      <w:rPr>
        <w:rFonts w:ascii="Wingdings" w:hAnsi="Wingdings" w:hint="default"/>
      </w:rPr>
    </w:lvl>
    <w:lvl w:ilvl="6" w:tplc="979E2294" w:tentative="1">
      <w:start w:val="1"/>
      <w:numFmt w:val="bullet"/>
      <w:lvlText w:val=""/>
      <w:lvlJc w:val="left"/>
      <w:pPr>
        <w:tabs>
          <w:tab w:val="num" w:pos="5040"/>
        </w:tabs>
        <w:ind w:left="5040" w:hanging="360"/>
      </w:pPr>
      <w:rPr>
        <w:rFonts w:ascii="Symbol" w:hAnsi="Symbol" w:hint="default"/>
      </w:rPr>
    </w:lvl>
    <w:lvl w:ilvl="7" w:tplc="04E652C0" w:tentative="1">
      <w:start w:val="1"/>
      <w:numFmt w:val="bullet"/>
      <w:lvlText w:val="o"/>
      <w:lvlJc w:val="left"/>
      <w:pPr>
        <w:tabs>
          <w:tab w:val="num" w:pos="5760"/>
        </w:tabs>
        <w:ind w:left="5760" w:hanging="360"/>
      </w:pPr>
      <w:rPr>
        <w:rFonts w:ascii="Courier New" w:hAnsi="Courier New" w:cs="Courier New" w:hint="default"/>
      </w:rPr>
    </w:lvl>
    <w:lvl w:ilvl="8" w:tplc="ECE6B2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F008A"/>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4856A0"/>
    <w:multiLevelType w:val="hybridMultilevel"/>
    <w:tmpl w:val="A8EA855C"/>
    <w:lvl w:ilvl="0" w:tplc="1ABE74EC">
      <w:start w:val="1"/>
      <w:numFmt w:val="decimal"/>
      <w:lvlText w:val="%1."/>
      <w:lvlJc w:val="left"/>
      <w:pPr>
        <w:tabs>
          <w:tab w:val="num" w:pos="720"/>
        </w:tabs>
        <w:ind w:left="720" w:hanging="663"/>
      </w:pPr>
      <w:rPr>
        <w:rFonts w:hint="default"/>
      </w:rPr>
    </w:lvl>
    <w:lvl w:ilvl="1" w:tplc="19C627AA" w:tentative="1">
      <w:start w:val="1"/>
      <w:numFmt w:val="lowerLetter"/>
      <w:lvlText w:val="%2."/>
      <w:lvlJc w:val="left"/>
      <w:pPr>
        <w:tabs>
          <w:tab w:val="num" w:pos="1440"/>
        </w:tabs>
        <w:ind w:left="1440" w:hanging="360"/>
      </w:pPr>
    </w:lvl>
    <w:lvl w:ilvl="2" w:tplc="F3221B64" w:tentative="1">
      <w:start w:val="1"/>
      <w:numFmt w:val="lowerRoman"/>
      <w:lvlText w:val="%3."/>
      <w:lvlJc w:val="right"/>
      <w:pPr>
        <w:tabs>
          <w:tab w:val="num" w:pos="2160"/>
        </w:tabs>
        <w:ind w:left="2160" w:hanging="180"/>
      </w:pPr>
    </w:lvl>
    <w:lvl w:ilvl="3" w:tplc="2C30AB76" w:tentative="1">
      <w:start w:val="1"/>
      <w:numFmt w:val="decimal"/>
      <w:lvlText w:val="%4."/>
      <w:lvlJc w:val="left"/>
      <w:pPr>
        <w:tabs>
          <w:tab w:val="num" w:pos="2880"/>
        </w:tabs>
        <w:ind w:left="2880" w:hanging="360"/>
      </w:pPr>
    </w:lvl>
    <w:lvl w:ilvl="4" w:tplc="46E88C5E" w:tentative="1">
      <w:start w:val="1"/>
      <w:numFmt w:val="lowerLetter"/>
      <w:lvlText w:val="%5."/>
      <w:lvlJc w:val="left"/>
      <w:pPr>
        <w:tabs>
          <w:tab w:val="num" w:pos="3600"/>
        </w:tabs>
        <w:ind w:left="3600" w:hanging="360"/>
      </w:pPr>
    </w:lvl>
    <w:lvl w:ilvl="5" w:tplc="9970CDE0" w:tentative="1">
      <w:start w:val="1"/>
      <w:numFmt w:val="lowerRoman"/>
      <w:lvlText w:val="%6."/>
      <w:lvlJc w:val="right"/>
      <w:pPr>
        <w:tabs>
          <w:tab w:val="num" w:pos="4320"/>
        </w:tabs>
        <w:ind w:left="4320" w:hanging="180"/>
      </w:pPr>
    </w:lvl>
    <w:lvl w:ilvl="6" w:tplc="809C51D6" w:tentative="1">
      <w:start w:val="1"/>
      <w:numFmt w:val="decimal"/>
      <w:lvlText w:val="%7."/>
      <w:lvlJc w:val="left"/>
      <w:pPr>
        <w:tabs>
          <w:tab w:val="num" w:pos="5040"/>
        </w:tabs>
        <w:ind w:left="5040" w:hanging="360"/>
      </w:pPr>
    </w:lvl>
    <w:lvl w:ilvl="7" w:tplc="085C0130" w:tentative="1">
      <w:start w:val="1"/>
      <w:numFmt w:val="lowerLetter"/>
      <w:lvlText w:val="%8."/>
      <w:lvlJc w:val="left"/>
      <w:pPr>
        <w:tabs>
          <w:tab w:val="num" w:pos="5760"/>
        </w:tabs>
        <w:ind w:left="5760" w:hanging="360"/>
      </w:pPr>
    </w:lvl>
    <w:lvl w:ilvl="8" w:tplc="E2E2740E" w:tentative="1">
      <w:start w:val="1"/>
      <w:numFmt w:val="lowerRoman"/>
      <w:lvlText w:val="%9."/>
      <w:lvlJc w:val="right"/>
      <w:pPr>
        <w:tabs>
          <w:tab w:val="num" w:pos="6480"/>
        </w:tabs>
        <w:ind w:left="6480" w:hanging="180"/>
      </w:pPr>
    </w:lvl>
  </w:abstractNum>
  <w:abstractNum w:abstractNumId="3" w15:restartNumberingAfterBreak="0">
    <w:nsid w:val="0A4C44D8"/>
    <w:multiLevelType w:val="multilevel"/>
    <w:tmpl w:val="194E2BA4"/>
    <w:lvl w:ilvl="0">
      <w:start w:val="1"/>
      <w:numFmt w:val="decimal"/>
      <w:lvlText w:val="%1."/>
      <w:lvlJc w:val="left"/>
      <w:pPr>
        <w:ind w:left="1637"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4" w15:restartNumberingAfterBreak="0">
    <w:nsid w:val="0D326AE8"/>
    <w:multiLevelType w:val="hybridMultilevel"/>
    <w:tmpl w:val="4A843D12"/>
    <w:lvl w:ilvl="0" w:tplc="531E38C6">
      <w:start w:val="1"/>
      <w:numFmt w:val="decimal"/>
      <w:lvlText w:val="%1."/>
      <w:lvlJc w:val="left"/>
      <w:pPr>
        <w:tabs>
          <w:tab w:val="num" w:pos="720"/>
        </w:tabs>
        <w:ind w:left="720" w:hanging="360"/>
      </w:pPr>
    </w:lvl>
    <w:lvl w:ilvl="1" w:tplc="587E2B5A">
      <w:numFmt w:val="none"/>
      <w:lvlText w:val=""/>
      <w:lvlJc w:val="left"/>
      <w:pPr>
        <w:tabs>
          <w:tab w:val="num" w:pos="360"/>
        </w:tabs>
      </w:pPr>
    </w:lvl>
    <w:lvl w:ilvl="2" w:tplc="A556466A">
      <w:numFmt w:val="none"/>
      <w:lvlText w:val=""/>
      <w:lvlJc w:val="left"/>
      <w:pPr>
        <w:tabs>
          <w:tab w:val="num" w:pos="360"/>
        </w:tabs>
      </w:pPr>
    </w:lvl>
    <w:lvl w:ilvl="3" w:tplc="BBD0B938">
      <w:numFmt w:val="none"/>
      <w:lvlText w:val=""/>
      <w:lvlJc w:val="left"/>
      <w:pPr>
        <w:tabs>
          <w:tab w:val="num" w:pos="360"/>
        </w:tabs>
      </w:pPr>
    </w:lvl>
    <w:lvl w:ilvl="4" w:tplc="41304C2C">
      <w:numFmt w:val="none"/>
      <w:lvlText w:val=""/>
      <w:lvlJc w:val="left"/>
      <w:pPr>
        <w:tabs>
          <w:tab w:val="num" w:pos="360"/>
        </w:tabs>
      </w:pPr>
    </w:lvl>
    <w:lvl w:ilvl="5" w:tplc="C8DE9256">
      <w:numFmt w:val="none"/>
      <w:lvlText w:val=""/>
      <w:lvlJc w:val="left"/>
      <w:pPr>
        <w:tabs>
          <w:tab w:val="num" w:pos="360"/>
        </w:tabs>
      </w:pPr>
    </w:lvl>
    <w:lvl w:ilvl="6" w:tplc="76004CAA">
      <w:numFmt w:val="none"/>
      <w:lvlText w:val=""/>
      <w:lvlJc w:val="left"/>
      <w:pPr>
        <w:tabs>
          <w:tab w:val="num" w:pos="360"/>
        </w:tabs>
      </w:pPr>
    </w:lvl>
    <w:lvl w:ilvl="7" w:tplc="89FE625E">
      <w:numFmt w:val="none"/>
      <w:lvlText w:val=""/>
      <w:lvlJc w:val="left"/>
      <w:pPr>
        <w:tabs>
          <w:tab w:val="num" w:pos="360"/>
        </w:tabs>
      </w:pPr>
    </w:lvl>
    <w:lvl w:ilvl="8" w:tplc="37F6438A">
      <w:numFmt w:val="none"/>
      <w:lvlText w:val=""/>
      <w:lvlJc w:val="left"/>
      <w:pPr>
        <w:tabs>
          <w:tab w:val="num" w:pos="360"/>
        </w:tabs>
      </w:pPr>
    </w:lvl>
  </w:abstractNum>
  <w:abstractNum w:abstractNumId="5" w15:restartNumberingAfterBreak="0">
    <w:nsid w:val="0EF33A62"/>
    <w:multiLevelType w:val="hybridMultilevel"/>
    <w:tmpl w:val="D87E15B6"/>
    <w:lvl w:ilvl="0" w:tplc="E632B116">
      <w:start w:val="1"/>
      <w:numFmt w:val="decimal"/>
      <w:lvlText w:val="%1."/>
      <w:lvlJc w:val="left"/>
      <w:pPr>
        <w:ind w:left="819" w:hanging="360"/>
      </w:pPr>
    </w:lvl>
    <w:lvl w:ilvl="1" w:tplc="16007920">
      <w:start w:val="1"/>
      <w:numFmt w:val="lowerLetter"/>
      <w:lvlText w:val="%2."/>
      <w:lvlJc w:val="left"/>
      <w:pPr>
        <w:ind w:left="1539" w:hanging="360"/>
      </w:pPr>
    </w:lvl>
    <w:lvl w:ilvl="2" w:tplc="3DD0AEBA">
      <w:start w:val="1"/>
      <w:numFmt w:val="lowerRoman"/>
      <w:lvlText w:val="%3."/>
      <w:lvlJc w:val="right"/>
      <w:pPr>
        <w:ind w:left="2259" w:hanging="180"/>
      </w:pPr>
    </w:lvl>
    <w:lvl w:ilvl="3" w:tplc="82ECF810">
      <w:start w:val="1"/>
      <w:numFmt w:val="decimal"/>
      <w:lvlText w:val="%4."/>
      <w:lvlJc w:val="left"/>
      <w:pPr>
        <w:ind w:left="2979" w:hanging="360"/>
      </w:pPr>
    </w:lvl>
    <w:lvl w:ilvl="4" w:tplc="4784E8B8">
      <w:start w:val="1"/>
      <w:numFmt w:val="lowerLetter"/>
      <w:lvlText w:val="%5."/>
      <w:lvlJc w:val="left"/>
      <w:pPr>
        <w:ind w:left="3699" w:hanging="360"/>
      </w:pPr>
    </w:lvl>
    <w:lvl w:ilvl="5" w:tplc="579EE34C">
      <w:start w:val="1"/>
      <w:numFmt w:val="lowerRoman"/>
      <w:lvlText w:val="%6."/>
      <w:lvlJc w:val="right"/>
      <w:pPr>
        <w:ind w:left="4419" w:hanging="180"/>
      </w:pPr>
    </w:lvl>
    <w:lvl w:ilvl="6" w:tplc="798EBC8A">
      <w:start w:val="1"/>
      <w:numFmt w:val="decimal"/>
      <w:lvlText w:val="%7."/>
      <w:lvlJc w:val="left"/>
      <w:pPr>
        <w:ind w:left="5139" w:hanging="360"/>
      </w:pPr>
    </w:lvl>
    <w:lvl w:ilvl="7" w:tplc="8DD21B16">
      <w:start w:val="1"/>
      <w:numFmt w:val="lowerLetter"/>
      <w:lvlText w:val="%8."/>
      <w:lvlJc w:val="left"/>
      <w:pPr>
        <w:ind w:left="5859" w:hanging="360"/>
      </w:pPr>
    </w:lvl>
    <w:lvl w:ilvl="8" w:tplc="6E040304">
      <w:start w:val="1"/>
      <w:numFmt w:val="lowerRoman"/>
      <w:lvlText w:val="%9."/>
      <w:lvlJc w:val="right"/>
      <w:pPr>
        <w:ind w:left="6579" w:hanging="180"/>
      </w:pPr>
    </w:lvl>
  </w:abstractNum>
  <w:abstractNum w:abstractNumId="6" w15:restartNumberingAfterBreak="0">
    <w:nsid w:val="0FC2454A"/>
    <w:multiLevelType w:val="multilevel"/>
    <w:tmpl w:val="D5C6C73C"/>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0FFE3EBF"/>
    <w:multiLevelType w:val="multilevel"/>
    <w:tmpl w:val="9BB29410"/>
    <w:lvl w:ilvl="0">
      <w:start w:val="1"/>
      <w:numFmt w:val="decimal"/>
      <w:lvlText w:val="%1."/>
      <w:lvlJc w:val="left"/>
      <w:pPr>
        <w:ind w:left="900" w:hanging="360"/>
      </w:pPr>
      <w:rPr>
        <w:rFonts w:hint="default"/>
      </w:rPr>
    </w:lvl>
    <w:lvl w:ilvl="1">
      <w:start w:val="2"/>
      <w:numFmt w:val="decimal"/>
      <w:isLgl/>
      <w:lvlText w:val="%1.%2."/>
      <w:lvlJc w:val="left"/>
      <w:pPr>
        <w:ind w:left="1452" w:hanging="885"/>
      </w:pPr>
      <w:rPr>
        <w:rFonts w:hint="default"/>
      </w:rPr>
    </w:lvl>
    <w:lvl w:ilvl="2">
      <w:start w:val="1"/>
      <w:numFmt w:val="decimal"/>
      <w:isLgl/>
      <w:lvlText w:val="%1.%2.%3."/>
      <w:lvlJc w:val="left"/>
      <w:pPr>
        <w:ind w:left="1479" w:hanging="885"/>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15:restartNumberingAfterBreak="0">
    <w:nsid w:val="101516A0"/>
    <w:multiLevelType w:val="hybridMultilevel"/>
    <w:tmpl w:val="39C0CAAA"/>
    <w:lvl w:ilvl="0" w:tplc="6A62A486">
      <w:start w:val="1"/>
      <w:numFmt w:val="decimal"/>
      <w:lvlText w:val="%1."/>
      <w:lvlJc w:val="left"/>
      <w:pPr>
        <w:tabs>
          <w:tab w:val="num" w:pos="720"/>
        </w:tabs>
        <w:ind w:left="720" w:hanging="360"/>
      </w:pPr>
    </w:lvl>
    <w:lvl w:ilvl="1" w:tplc="11706362" w:tentative="1">
      <w:start w:val="1"/>
      <w:numFmt w:val="lowerLetter"/>
      <w:lvlText w:val="%2."/>
      <w:lvlJc w:val="left"/>
      <w:pPr>
        <w:tabs>
          <w:tab w:val="num" w:pos="1440"/>
        </w:tabs>
        <w:ind w:left="1440" w:hanging="360"/>
      </w:pPr>
    </w:lvl>
    <w:lvl w:ilvl="2" w:tplc="3D404D4A" w:tentative="1">
      <w:start w:val="1"/>
      <w:numFmt w:val="lowerRoman"/>
      <w:lvlText w:val="%3."/>
      <w:lvlJc w:val="right"/>
      <w:pPr>
        <w:tabs>
          <w:tab w:val="num" w:pos="2160"/>
        </w:tabs>
        <w:ind w:left="2160" w:hanging="180"/>
      </w:pPr>
    </w:lvl>
    <w:lvl w:ilvl="3" w:tplc="83E4424A" w:tentative="1">
      <w:start w:val="1"/>
      <w:numFmt w:val="decimal"/>
      <w:lvlText w:val="%4."/>
      <w:lvlJc w:val="left"/>
      <w:pPr>
        <w:tabs>
          <w:tab w:val="num" w:pos="2880"/>
        </w:tabs>
        <w:ind w:left="2880" w:hanging="360"/>
      </w:pPr>
    </w:lvl>
    <w:lvl w:ilvl="4" w:tplc="8C44AEA6" w:tentative="1">
      <w:start w:val="1"/>
      <w:numFmt w:val="lowerLetter"/>
      <w:lvlText w:val="%5."/>
      <w:lvlJc w:val="left"/>
      <w:pPr>
        <w:tabs>
          <w:tab w:val="num" w:pos="3600"/>
        </w:tabs>
        <w:ind w:left="3600" w:hanging="360"/>
      </w:pPr>
    </w:lvl>
    <w:lvl w:ilvl="5" w:tplc="C41ABB64" w:tentative="1">
      <w:start w:val="1"/>
      <w:numFmt w:val="lowerRoman"/>
      <w:lvlText w:val="%6."/>
      <w:lvlJc w:val="right"/>
      <w:pPr>
        <w:tabs>
          <w:tab w:val="num" w:pos="4320"/>
        </w:tabs>
        <w:ind w:left="4320" w:hanging="180"/>
      </w:pPr>
    </w:lvl>
    <w:lvl w:ilvl="6" w:tplc="91A042D8" w:tentative="1">
      <w:start w:val="1"/>
      <w:numFmt w:val="decimal"/>
      <w:lvlText w:val="%7."/>
      <w:lvlJc w:val="left"/>
      <w:pPr>
        <w:tabs>
          <w:tab w:val="num" w:pos="5040"/>
        </w:tabs>
        <w:ind w:left="5040" w:hanging="360"/>
      </w:pPr>
    </w:lvl>
    <w:lvl w:ilvl="7" w:tplc="A636D042" w:tentative="1">
      <w:start w:val="1"/>
      <w:numFmt w:val="lowerLetter"/>
      <w:lvlText w:val="%8."/>
      <w:lvlJc w:val="left"/>
      <w:pPr>
        <w:tabs>
          <w:tab w:val="num" w:pos="5760"/>
        </w:tabs>
        <w:ind w:left="5760" w:hanging="360"/>
      </w:pPr>
    </w:lvl>
    <w:lvl w:ilvl="8" w:tplc="0F4644AC" w:tentative="1">
      <w:start w:val="1"/>
      <w:numFmt w:val="lowerRoman"/>
      <w:lvlText w:val="%9."/>
      <w:lvlJc w:val="right"/>
      <w:pPr>
        <w:tabs>
          <w:tab w:val="num" w:pos="6480"/>
        </w:tabs>
        <w:ind w:left="6480" w:hanging="180"/>
      </w:pPr>
    </w:lvl>
  </w:abstractNum>
  <w:abstractNum w:abstractNumId="9" w15:restartNumberingAfterBreak="0">
    <w:nsid w:val="19F347C6"/>
    <w:multiLevelType w:val="hybridMultilevel"/>
    <w:tmpl w:val="70ACEAF8"/>
    <w:lvl w:ilvl="0" w:tplc="57304FB4">
      <w:start w:val="1"/>
      <w:numFmt w:val="decimal"/>
      <w:lvlText w:val="%1."/>
      <w:lvlJc w:val="left"/>
      <w:pPr>
        <w:tabs>
          <w:tab w:val="num" w:pos="720"/>
        </w:tabs>
        <w:ind w:left="720" w:hanging="360"/>
      </w:pPr>
    </w:lvl>
    <w:lvl w:ilvl="1" w:tplc="1680891C" w:tentative="1">
      <w:start w:val="1"/>
      <w:numFmt w:val="lowerLetter"/>
      <w:lvlText w:val="%2."/>
      <w:lvlJc w:val="left"/>
      <w:pPr>
        <w:tabs>
          <w:tab w:val="num" w:pos="1440"/>
        </w:tabs>
        <w:ind w:left="1440" w:hanging="360"/>
      </w:pPr>
    </w:lvl>
    <w:lvl w:ilvl="2" w:tplc="8716BFD6" w:tentative="1">
      <w:start w:val="1"/>
      <w:numFmt w:val="lowerRoman"/>
      <w:lvlText w:val="%3."/>
      <w:lvlJc w:val="right"/>
      <w:pPr>
        <w:tabs>
          <w:tab w:val="num" w:pos="2160"/>
        </w:tabs>
        <w:ind w:left="2160" w:hanging="180"/>
      </w:pPr>
    </w:lvl>
    <w:lvl w:ilvl="3" w:tplc="2212832C" w:tentative="1">
      <w:start w:val="1"/>
      <w:numFmt w:val="decimal"/>
      <w:lvlText w:val="%4."/>
      <w:lvlJc w:val="left"/>
      <w:pPr>
        <w:tabs>
          <w:tab w:val="num" w:pos="2880"/>
        </w:tabs>
        <w:ind w:left="2880" w:hanging="360"/>
      </w:pPr>
    </w:lvl>
    <w:lvl w:ilvl="4" w:tplc="94C6E4D6" w:tentative="1">
      <w:start w:val="1"/>
      <w:numFmt w:val="lowerLetter"/>
      <w:lvlText w:val="%5."/>
      <w:lvlJc w:val="left"/>
      <w:pPr>
        <w:tabs>
          <w:tab w:val="num" w:pos="3600"/>
        </w:tabs>
        <w:ind w:left="3600" w:hanging="360"/>
      </w:pPr>
    </w:lvl>
    <w:lvl w:ilvl="5" w:tplc="83606A16" w:tentative="1">
      <w:start w:val="1"/>
      <w:numFmt w:val="lowerRoman"/>
      <w:lvlText w:val="%6."/>
      <w:lvlJc w:val="right"/>
      <w:pPr>
        <w:tabs>
          <w:tab w:val="num" w:pos="4320"/>
        </w:tabs>
        <w:ind w:left="4320" w:hanging="180"/>
      </w:pPr>
    </w:lvl>
    <w:lvl w:ilvl="6" w:tplc="40C078DA" w:tentative="1">
      <w:start w:val="1"/>
      <w:numFmt w:val="decimal"/>
      <w:lvlText w:val="%7."/>
      <w:lvlJc w:val="left"/>
      <w:pPr>
        <w:tabs>
          <w:tab w:val="num" w:pos="5040"/>
        </w:tabs>
        <w:ind w:left="5040" w:hanging="360"/>
      </w:pPr>
    </w:lvl>
    <w:lvl w:ilvl="7" w:tplc="B1E89578" w:tentative="1">
      <w:start w:val="1"/>
      <w:numFmt w:val="lowerLetter"/>
      <w:lvlText w:val="%8."/>
      <w:lvlJc w:val="left"/>
      <w:pPr>
        <w:tabs>
          <w:tab w:val="num" w:pos="5760"/>
        </w:tabs>
        <w:ind w:left="5760" w:hanging="360"/>
      </w:pPr>
    </w:lvl>
    <w:lvl w:ilvl="8" w:tplc="AC62C348" w:tentative="1">
      <w:start w:val="1"/>
      <w:numFmt w:val="lowerRoman"/>
      <w:lvlText w:val="%9."/>
      <w:lvlJc w:val="right"/>
      <w:pPr>
        <w:tabs>
          <w:tab w:val="num" w:pos="6480"/>
        </w:tabs>
        <w:ind w:left="6480" w:hanging="180"/>
      </w:pPr>
    </w:lvl>
  </w:abstractNum>
  <w:abstractNum w:abstractNumId="10" w15:restartNumberingAfterBreak="0">
    <w:nsid w:val="1A415CB6"/>
    <w:multiLevelType w:val="hybridMultilevel"/>
    <w:tmpl w:val="DE8888B6"/>
    <w:lvl w:ilvl="0" w:tplc="CF5C82C6">
      <w:start w:val="1"/>
      <w:numFmt w:val="decimal"/>
      <w:lvlText w:val="%1."/>
      <w:lvlJc w:val="left"/>
      <w:pPr>
        <w:tabs>
          <w:tab w:val="num" w:pos="720"/>
        </w:tabs>
        <w:ind w:left="720" w:hanging="360"/>
      </w:pPr>
    </w:lvl>
    <w:lvl w:ilvl="1" w:tplc="86F610C0" w:tentative="1">
      <w:start w:val="1"/>
      <w:numFmt w:val="lowerLetter"/>
      <w:lvlText w:val="%2."/>
      <w:lvlJc w:val="left"/>
      <w:pPr>
        <w:tabs>
          <w:tab w:val="num" w:pos="1440"/>
        </w:tabs>
        <w:ind w:left="1440" w:hanging="360"/>
      </w:pPr>
    </w:lvl>
    <w:lvl w:ilvl="2" w:tplc="1910D562" w:tentative="1">
      <w:start w:val="1"/>
      <w:numFmt w:val="lowerRoman"/>
      <w:lvlText w:val="%3."/>
      <w:lvlJc w:val="right"/>
      <w:pPr>
        <w:tabs>
          <w:tab w:val="num" w:pos="2160"/>
        </w:tabs>
        <w:ind w:left="2160" w:hanging="180"/>
      </w:pPr>
    </w:lvl>
    <w:lvl w:ilvl="3" w:tplc="B28ADA3E" w:tentative="1">
      <w:start w:val="1"/>
      <w:numFmt w:val="decimal"/>
      <w:lvlText w:val="%4."/>
      <w:lvlJc w:val="left"/>
      <w:pPr>
        <w:tabs>
          <w:tab w:val="num" w:pos="2880"/>
        </w:tabs>
        <w:ind w:left="2880" w:hanging="360"/>
      </w:pPr>
    </w:lvl>
    <w:lvl w:ilvl="4" w:tplc="1B502C50" w:tentative="1">
      <w:start w:val="1"/>
      <w:numFmt w:val="lowerLetter"/>
      <w:lvlText w:val="%5."/>
      <w:lvlJc w:val="left"/>
      <w:pPr>
        <w:tabs>
          <w:tab w:val="num" w:pos="3600"/>
        </w:tabs>
        <w:ind w:left="3600" w:hanging="360"/>
      </w:pPr>
    </w:lvl>
    <w:lvl w:ilvl="5" w:tplc="51EA0774" w:tentative="1">
      <w:start w:val="1"/>
      <w:numFmt w:val="lowerRoman"/>
      <w:lvlText w:val="%6."/>
      <w:lvlJc w:val="right"/>
      <w:pPr>
        <w:tabs>
          <w:tab w:val="num" w:pos="4320"/>
        </w:tabs>
        <w:ind w:left="4320" w:hanging="180"/>
      </w:pPr>
    </w:lvl>
    <w:lvl w:ilvl="6" w:tplc="2DAA1900" w:tentative="1">
      <w:start w:val="1"/>
      <w:numFmt w:val="decimal"/>
      <w:lvlText w:val="%7."/>
      <w:lvlJc w:val="left"/>
      <w:pPr>
        <w:tabs>
          <w:tab w:val="num" w:pos="5040"/>
        </w:tabs>
        <w:ind w:left="5040" w:hanging="360"/>
      </w:pPr>
    </w:lvl>
    <w:lvl w:ilvl="7" w:tplc="56602014" w:tentative="1">
      <w:start w:val="1"/>
      <w:numFmt w:val="lowerLetter"/>
      <w:lvlText w:val="%8."/>
      <w:lvlJc w:val="left"/>
      <w:pPr>
        <w:tabs>
          <w:tab w:val="num" w:pos="5760"/>
        </w:tabs>
        <w:ind w:left="5760" w:hanging="360"/>
      </w:pPr>
    </w:lvl>
    <w:lvl w:ilvl="8" w:tplc="FA58C946" w:tentative="1">
      <w:start w:val="1"/>
      <w:numFmt w:val="lowerRoman"/>
      <w:lvlText w:val="%9."/>
      <w:lvlJc w:val="right"/>
      <w:pPr>
        <w:tabs>
          <w:tab w:val="num" w:pos="6480"/>
        </w:tabs>
        <w:ind w:left="6480" w:hanging="180"/>
      </w:pPr>
    </w:lvl>
  </w:abstractNum>
  <w:abstractNum w:abstractNumId="11" w15:restartNumberingAfterBreak="0">
    <w:nsid w:val="1CD01E3F"/>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FA8301C"/>
    <w:multiLevelType w:val="multilevel"/>
    <w:tmpl w:val="F0FC94D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15:restartNumberingAfterBreak="0">
    <w:nsid w:val="21B3151D"/>
    <w:multiLevelType w:val="hybridMultilevel"/>
    <w:tmpl w:val="B7581D54"/>
    <w:lvl w:ilvl="0" w:tplc="E1FADC94">
      <w:start w:val="1"/>
      <w:numFmt w:val="decimal"/>
      <w:lvlText w:val="%1."/>
      <w:lvlJc w:val="left"/>
      <w:pPr>
        <w:ind w:left="720" w:hanging="360"/>
      </w:pPr>
      <w:rPr>
        <w:rFonts w:hint="default"/>
      </w:rPr>
    </w:lvl>
    <w:lvl w:ilvl="1" w:tplc="A490D186" w:tentative="1">
      <w:start w:val="1"/>
      <w:numFmt w:val="lowerLetter"/>
      <w:lvlText w:val="%2."/>
      <w:lvlJc w:val="left"/>
      <w:pPr>
        <w:ind w:left="1440" w:hanging="360"/>
      </w:pPr>
    </w:lvl>
    <w:lvl w:ilvl="2" w:tplc="AB80B8E4" w:tentative="1">
      <w:start w:val="1"/>
      <w:numFmt w:val="lowerRoman"/>
      <w:lvlText w:val="%3."/>
      <w:lvlJc w:val="right"/>
      <w:pPr>
        <w:ind w:left="2160" w:hanging="180"/>
      </w:pPr>
    </w:lvl>
    <w:lvl w:ilvl="3" w:tplc="8D0A3820" w:tentative="1">
      <w:start w:val="1"/>
      <w:numFmt w:val="decimal"/>
      <w:lvlText w:val="%4."/>
      <w:lvlJc w:val="left"/>
      <w:pPr>
        <w:ind w:left="2880" w:hanging="360"/>
      </w:pPr>
    </w:lvl>
    <w:lvl w:ilvl="4" w:tplc="94E48744" w:tentative="1">
      <w:start w:val="1"/>
      <w:numFmt w:val="lowerLetter"/>
      <w:lvlText w:val="%5."/>
      <w:lvlJc w:val="left"/>
      <w:pPr>
        <w:ind w:left="3600" w:hanging="360"/>
      </w:pPr>
    </w:lvl>
    <w:lvl w:ilvl="5" w:tplc="C35C43DA" w:tentative="1">
      <w:start w:val="1"/>
      <w:numFmt w:val="lowerRoman"/>
      <w:lvlText w:val="%6."/>
      <w:lvlJc w:val="right"/>
      <w:pPr>
        <w:ind w:left="4320" w:hanging="180"/>
      </w:pPr>
    </w:lvl>
    <w:lvl w:ilvl="6" w:tplc="7A86ECE8" w:tentative="1">
      <w:start w:val="1"/>
      <w:numFmt w:val="decimal"/>
      <w:lvlText w:val="%7."/>
      <w:lvlJc w:val="left"/>
      <w:pPr>
        <w:ind w:left="5040" w:hanging="360"/>
      </w:pPr>
    </w:lvl>
    <w:lvl w:ilvl="7" w:tplc="36BA0D40" w:tentative="1">
      <w:start w:val="1"/>
      <w:numFmt w:val="lowerLetter"/>
      <w:lvlText w:val="%8."/>
      <w:lvlJc w:val="left"/>
      <w:pPr>
        <w:ind w:left="5760" w:hanging="360"/>
      </w:pPr>
    </w:lvl>
    <w:lvl w:ilvl="8" w:tplc="C562BE3E" w:tentative="1">
      <w:start w:val="1"/>
      <w:numFmt w:val="lowerRoman"/>
      <w:lvlText w:val="%9."/>
      <w:lvlJc w:val="right"/>
      <w:pPr>
        <w:ind w:left="6480" w:hanging="180"/>
      </w:pPr>
    </w:lvl>
  </w:abstractNum>
  <w:abstractNum w:abstractNumId="14" w15:restartNumberingAfterBreak="0">
    <w:nsid w:val="263A3C87"/>
    <w:multiLevelType w:val="hybridMultilevel"/>
    <w:tmpl w:val="CBE23C50"/>
    <w:lvl w:ilvl="0" w:tplc="9EE669AA">
      <w:start w:val="1"/>
      <w:numFmt w:val="decimal"/>
      <w:lvlText w:val="%1."/>
      <w:lvlJc w:val="left"/>
      <w:pPr>
        <w:ind w:left="720" w:hanging="360"/>
      </w:pPr>
      <w:rPr>
        <w:rFonts w:eastAsia="Calibri" w:hint="default"/>
        <w:sz w:val="28"/>
      </w:rPr>
    </w:lvl>
    <w:lvl w:ilvl="1" w:tplc="17A2E1CA" w:tentative="1">
      <w:start w:val="1"/>
      <w:numFmt w:val="lowerLetter"/>
      <w:lvlText w:val="%2."/>
      <w:lvlJc w:val="left"/>
      <w:pPr>
        <w:ind w:left="1440" w:hanging="360"/>
      </w:pPr>
    </w:lvl>
    <w:lvl w:ilvl="2" w:tplc="A6884DC6" w:tentative="1">
      <w:start w:val="1"/>
      <w:numFmt w:val="lowerRoman"/>
      <w:lvlText w:val="%3."/>
      <w:lvlJc w:val="right"/>
      <w:pPr>
        <w:ind w:left="2160" w:hanging="180"/>
      </w:pPr>
    </w:lvl>
    <w:lvl w:ilvl="3" w:tplc="1648097E" w:tentative="1">
      <w:start w:val="1"/>
      <w:numFmt w:val="decimal"/>
      <w:lvlText w:val="%4."/>
      <w:lvlJc w:val="left"/>
      <w:pPr>
        <w:ind w:left="2880" w:hanging="360"/>
      </w:pPr>
    </w:lvl>
    <w:lvl w:ilvl="4" w:tplc="AC64289E" w:tentative="1">
      <w:start w:val="1"/>
      <w:numFmt w:val="lowerLetter"/>
      <w:lvlText w:val="%5."/>
      <w:lvlJc w:val="left"/>
      <w:pPr>
        <w:ind w:left="3600" w:hanging="360"/>
      </w:pPr>
    </w:lvl>
    <w:lvl w:ilvl="5" w:tplc="BCB898D0" w:tentative="1">
      <w:start w:val="1"/>
      <w:numFmt w:val="lowerRoman"/>
      <w:lvlText w:val="%6."/>
      <w:lvlJc w:val="right"/>
      <w:pPr>
        <w:ind w:left="4320" w:hanging="180"/>
      </w:pPr>
    </w:lvl>
    <w:lvl w:ilvl="6" w:tplc="FF3C4A32" w:tentative="1">
      <w:start w:val="1"/>
      <w:numFmt w:val="decimal"/>
      <w:lvlText w:val="%7."/>
      <w:lvlJc w:val="left"/>
      <w:pPr>
        <w:ind w:left="5040" w:hanging="360"/>
      </w:pPr>
    </w:lvl>
    <w:lvl w:ilvl="7" w:tplc="F48C351C" w:tentative="1">
      <w:start w:val="1"/>
      <w:numFmt w:val="lowerLetter"/>
      <w:lvlText w:val="%8."/>
      <w:lvlJc w:val="left"/>
      <w:pPr>
        <w:ind w:left="5760" w:hanging="360"/>
      </w:pPr>
    </w:lvl>
    <w:lvl w:ilvl="8" w:tplc="DA3E3DAA" w:tentative="1">
      <w:start w:val="1"/>
      <w:numFmt w:val="lowerRoman"/>
      <w:lvlText w:val="%9."/>
      <w:lvlJc w:val="right"/>
      <w:pPr>
        <w:ind w:left="6480" w:hanging="180"/>
      </w:pPr>
    </w:lvl>
  </w:abstractNum>
  <w:abstractNum w:abstractNumId="15" w15:restartNumberingAfterBreak="0">
    <w:nsid w:val="28644347"/>
    <w:multiLevelType w:val="hybridMultilevel"/>
    <w:tmpl w:val="11DEF4EE"/>
    <w:lvl w:ilvl="0" w:tplc="3058F178">
      <w:start w:val="1"/>
      <w:numFmt w:val="decimal"/>
      <w:lvlText w:val="%1."/>
      <w:lvlJc w:val="left"/>
      <w:pPr>
        <w:ind w:left="1069" w:hanging="360"/>
      </w:pPr>
      <w:rPr>
        <w:rFonts w:hint="default"/>
      </w:rPr>
    </w:lvl>
    <w:lvl w:ilvl="1" w:tplc="3D94B870" w:tentative="1">
      <w:start w:val="1"/>
      <w:numFmt w:val="lowerLetter"/>
      <w:lvlText w:val="%2."/>
      <w:lvlJc w:val="left"/>
      <w:pPr>
        <w:ind w:left="1789" w:hanging="360"/>
      </w:pPr>
    </w:lvl>
    <w:lvl w:ilvl="2" w:tplc="0FCA37BA" w:tentative="1">
      <w:start w:val="1"/>
      <w:numFmt w:val="lowerRoman"/>
      <w:lvlText w:val="%3."/>
      <w:lvlJc w:val="right"/>
      <w:pPr>
        <w:ind w:left="2509" w:hanging="180"/>
      </w:pPr>
    </w:lvl>
    <w:lvl w:ilvl="3" w:tplc="22322268" w:tentative="1">
      <w:start w:val="1"/>
      <w:numFmt w:val="decimal"/>
      <w:lvlText w:val="%4."/>
      <w:lvlJc w:val="left"/>
      <w:pPr>
        <w:ind w:left="3229" w:hanging="360"/>
      </w:pPr>
    </w:lvl>
    <w:lvl w:ilvl="4" w:tplc="5600BA40" w:tentative="1">
      <w:start w:val="1"/>
      <w:numFmt w:val="lowerLetter"/>
      <w:lvlText w:val="%5."/>
      <w:lvlJc w:val="left"/>
      <w:pPr>
        <w:ind w:left="3949" w:hanging="360"/>
      </w:pPr>
    </w:lvl>
    <w:lvl w:ilvl="5" w:tplc="BF98D24E" w:tentative="1">
      <w:start w:val="1"/>
      <w:numFmt w:val="lowerRoman"/>
      <w:lvlText w:val="%6."/>
      <w:lvlJc w:val="right"/>
      <w:pPr>
        <w:ind w:left="4669" w:hanging="180"/>
      </w:pPr>
    </w:lvl>
    <w:lvl w:ilvl="6" w:tplc="748239D0" w:tentative="1">
      <w:start w:val="1"/>
      <w:numFmt w:val="decimal"/>
      <w:lvlText w:val="%7."/>
      <w:lvlJc w:val="left"/>
      <w:pPr>
        <w:ind w:left="5389" w:hanging="360"/>
      </w:pPr>
    </w:lvl>
    <w:lvl w:ilvl="7" w:tplc="5A3046F6" w:tentative="1">
      <w:start w:val="1"/>
      <w:numFmt w:val="lowerLetter"/>
      <w:lvlText w:val="%8."/>
      <w:lvlJc w:val="left"/>
      <w:pPr>
        <w:ind w:left="6109" w:hanging="360"/>
      </w:pPr>
    </w:lvl>
    <w:lvl w:ilvl="8" w:tplc="B6489068" w:tentative="1">
      <w:start w:val="1"/>
      <w:numFmt w:val="lowerRoman"/>
      <w:lvlText w:val="%9."/>
      <w:lvlJc w:val="right"/>
      <w:pPr>
        <w:ind w:left="6829" w:hanging="180"/>
      </w:pPr>
    </w:lvl>
  </w:abstractNum>
  <w:abstractNum w:abstractNumId="16" w15:restartNumberingAfterBreak="0">
    <w:nsid w:val="320E7550"/>
    <w:multiLevelType w:val="hybridMultilevel"/>
    <w:tmpl w:val="1038786C"/>
    <w:lvl w:ilvl="0" w:tplc="0AC0E62E">
      <w:start w:val="1"/>
      <w:numFmt w:val="bullet"/>
      <w:lvlText w:val=""/>
      <w:lvlJc w:val="left"/>
      <w:pPr>
        <w:tabs>
          <w:tab w:val="num" w:pos="720"/>
        </w:tabs>
        <w:ind w:left="720" w:hanging="360"/>
      </w:pPr>
      <w:rPr>
        <w:rFonts w:ascii="Symbol" w:hAnsi="Symbol" w:hint="default"/>
      </w:rPr>
    </w:lvl>
    <w:lvl w:ilvl="1" w:tplc="2AC2BE5C" w:tentative="1">
      <w:start w:val="1"/>
      <w:numFmt w:val="bullet"/>
      <w:lvlText w:val="o"/>
      <w:lvlJc w:val="left"/>
      <w:pPr>
        <w:tabs>
          <w:tab w:val="num" w:pos="1440"/>
        </w:tabs>
        <w:ind w:left="1440" w:hanging="360"/>
      </w:pPr>
      <w:rPr>
        <w:rFonts w:ascii="Courier New" w:hAnsi="Courier New" w:cs="Courier New" w:hint="default"/>
      </w:rPr>
    </w:lvl>
    <w:lvl w:ilvl="2" w:tplc="462EE992" w:tentative="1">
      <w:start w:val="1"/>
      <w:numFmt w:val="bullet"/>
      <w:lvlText w:val=""/>
      <w:lvlJc w:val="left"/>
      <w:pPr>
        <w:tabs>
          <w:tab w:val="num" w:pos="2160"/>
        </w:tabs>
        <w:ind w:left="2160" w:hanging="360"/>
      </w:pPr>
      <w:rPr>
        <w:rFonts w:ascii="Wingdings" w:hAnsi="Wingdings" w:hint="default"/>
      </w:rPr>
    </w:lvl>
    <w:lvl w:ilvl="3" w:tplc="4064BA36" w:tentative="1">
      <w:start w:val="1"/>
      <w:numFmt w:val="bullet"/>
      <w:lvlText w:val=""/>
      <w:lvlJc w:val="left"/>
      <w:pPr>
        <w:tabs>
          <w:tab w:val="num" w:pos="2880"/>
        </w:tabs>
        <w:ind w:left="2880" w:hanging="360"/>
      </w:pPr>
      <w:rPr>
        <w:rFonts w:ascii="Symbol" w:hAnsi="Symbol" w:hint="default"/>
      </w:rPr>
    </w:lvl>
    <w:lvl w:ilvl="4" w:tplc="6400BF32" w:tentative="1">
      <w:start w:val="1"/>
      <w:numFmt w:val="bullet"/>
      <w:lvlText w:val="o"/>
      <w:lvlJc w:val="left"/>
      <w:pPr>
        <w:tabs>
          <w:tab w:val="num" w:pos="3600"/>
        </w:tabs>
        <w:ind w:left="3600" w:hanging="360"/>
      </w:pPr>
      <w:rPr>
        <w:rFonts w:ascii="Courier New" w:hAnsi="Courier New" w:cs="Courier New" w:hint="default"/>
      </w:rPr>
    </w:lvl>
    <w:lvl w:ilvl="5" w:tplc="6344C0B0" w:tentative="1">
      <w:start w:val="1"/>
      <w:numFmt w:val="bullet"/>
      <w:lvlText w:val=""/>
      <w:lvlJc w:val="left"/>
      <w:pPr>
        <w:tabs>
          <w:tab w:val="num" w:pos="4320"/>
        </w:tabs>
        <w:ind w:left="4320" w:hanging="360"/>
      </w:pPr>
      <w:rPr>
        <w:rFonts w:ascii="Wingdings" w:hAnsi="Wingdings" w:hint="default"/>
      </w:rPr>
    </w:lvl>
    <w:lvl w:ilvl="6" w:tplc="91F28E00" w:tentative="1">
      <w:start w:val="1"/>
      <w:numFmt w:val="bullet"/>
      <w:lvlText w:val=""/>
      <w:lvlJc w:val="left"/>
      <w:pPr>
        <w:tabs>
          <w:tab w:val="num" w:pos="5040"/>
        </w:tabs>
        <w:ind w:left="5040" w:hanging="360"/>
      </w:pPr>
      <w:rPr>
        <w:rFonts w:ascii="Symbol" w:hAnsi="Symbol" w:hint="default"/>
      </w:rPr>
    </w:lvl>
    <w:lvl w:ilvl="7" w:tplc="17FA34DA" w:tentative="1">
      <w:start w:val="1"/>
      <w:numFmt w:val="bullet"/>
      <w:lvlText w:val="o"/>
      <w:lvlJc w:val="left"/>
      <w:pPr>
        <w:tabs>
          <w:tab w:val="num" w:pos="5760"/>
        </w:tabs>
        <w:ind w:left="5760" w:hanging="360"/>
      </w:pPr>
      <w:rPr>
        <w:rFonts w:ascii="Courier New" w:hAnsi="Courier New" w:cs="Courier New" w:hint="default"/>
      </w:rPr>
    </w:lvl>
    <w:lvl w:ilvl="8" w:tplc="1A7ED66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640E29"/>
    <w:multiLevelType w:val="multilevel"/>
    <w:tmpl w:val="D876C858"/>
    <w:lvl w:ilvl="0">
      <w:start w:val="4"/>
      <w:numFmt w:val="decimal"/>
      <w:lvlText w:val="%1."/>
      <w:lvlJc w:val="left"/>
      <w:pPr>
        <w:ind w:left="420" w:hanging="42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48B7430"/>
    <w:multiLevelType w:val="hybridMultilevel"/>
    <w:tmpl w:val="8ED4BE52"/>
    <w:lvl w:ilvl="0" w:tplc="E766B016">
      <w:start w:val="1"/>
      <w:numFmt w:val="decimal"/>
      <w:lvlText w:val="%1."/>
      <w:lvlJc w:val="left"/>
      <w:pPr>
        <w:ind w:left="900" w:hanging="360"/>
      </w:pPr>
      <w:rPr>
        <w:rFonts w:hint="default"/>
      </w:rPr>
    </w:lvl>
    <w:lvl w:ilvl="1" w:tplc="BDCA6008" w:tentative="1">
      <w:start w:val="1"/>
      <w:numFmt w:val="lowerLetter"/>
      <w:lvlText w:val="%2."/>
      <w:lvlJc w:val="left"/>
      <w:pPr>
        <w:ind w:left="1620" w:hanging="360"/>
      </w:pPr>
    </w:lvl>
    <w:lvl w:ilvl="2" w:tplc="8A928410" w:tentative="1">
      <w:start w:val="1"/>
      <w:numFmt w:val="lowerRoman"/>
      <w:lvlText w:val="%3."/>
      <w:lvlJc w:val="right"/>
      <w:pPr>
        <w:ind w:left="2340" w:hanging="180"/>
      </w:pPr>
    </w:lvl>
    <w:lvl w:ilvl="3" w:tplc="D304BE24" w:tentative="1">
      <w:start w:val="1"/>
      <w:numFmt w:val="decimal"/>
      <w:lvlText w:val="%4."/>
      <w:lvlJc w:val="left"/>
      <w:pPr>
        <w:ind w:left="3060" w:hanging="360"/>
      </w:pPr>
    </w:lvl>
    <w:lvl w:ilvl="4" w:tplc="21F62728" w:tentative="1">
      <w:start w:val="1"/>
      <w:numFmt w:val="lowerLetter"/>
      <w:lvlText w:val="%5."/>
      <w:lvlJc w:val="left"/>
      <w:pPr>
        <w:ind w:left="3780" w:hanging="360"/>
      </w:pPr>
    </w:lvl>
    <w:lvl w:ilvl="5" w:tplc="9CAAD4A4" w:tentative="1">
      <w:start w:val="1"/>
      <w:numFmt w:val="lowerRoman"/>
      <w:lvlText w:val="%6."/>
      <w:lvlJc w:val="right"/>
      <w:pPr>
        <w:ind w:left="4500" w:hanging="180"/>
      </w:pPr>
    </w:lvl>
    <w:lvl w:ilvl="6" w:tplc="277662DC" w:tentative="1">
      <w:start w:val="1"/>
      <w:numFmt w:val="decimal"/>
      <w:lvlText w:val="%7."/>
      <w:lvlJc w:val="left"/>
      <w:pPr>
        <w:ind w:left="5220" w:hanging="360"/>
      </w:pPr>
    </w:lvl>
    <w:lvl w:ilvl="7" w:tplc="1D2CA4B8" w:tentative="1">
      <w:start w:val="1"/>
      <w:numFmt w:val="lowerLetter"/>
      <w:lvlText w:val="%8."/>
      <w:lvlJc w:val="left"/>
      <w:pPr>
        <w:ind w:left="5940" w:hanging="360"/>
      </w:pPr>
    </w:lvl>
    <w:lvl w:ilvl="8" w:tplc="CF826660" w:tentative="1">
      <w:start w:val="1"/>
      <w:numFmt w:val="lowerRoman"/>
      <w:lvlText w:val="%9."/>
      <w:lvlJc w:val="right"/>
      <w:pPr>
        <w:ind w:left="6660" w:hanging="180"/>
      </w:pPr>
    </w:lvl>
  </w:abstractNum>
  <w:abstractNum w:abstractNumId="19" w15:restartNumberingAfterBreak="0">
    <w:nsid w:val="3F7402C2"/>
    <w:multiLevelType w:val="hybridMultilevel"/>
    <w:tmpl w:val="3D762B76"/>
    <w:lvl w:ilvl="0" w:tplc="2272F7F6">
      <w:start w:val="1"/>
      <w:numFmt w:val="decimal"/>
      <w:lvlText w:val="%1."/>
      <w:lvlJc w:val="left"/>
      <w:pPr>
        <w:tabs>
          <w:tab w:val="num" w:pos="780"/>
        </w:tabs>
        <w:ind w:left="780" w:hanging="360"/>
      </w:pPr>
    </w:lvl>
    <w:lvl w:ilvl="1" w:tplc="2E78364E" w:tentative="1">
      <w:start w:val="1"/>
      <w:numFmt w:val="lowerLetter"/>
      <w:lvlText w:val="%2."/>
      <w:lvlJc w:val="left"/>
      <w:pPr>
        <w:tabs>
          <w:tab w:val="num" w:pos="1500"/>
        </w:tabs>
        <w:ind w:left="1500" w:hanging="360"/>
      </w:pPr>
    </w:lvl>
    <w:lvl w:ilvl="2" w:tplc="A628ED38" w:tentative="1">
      <w:start w:val="1"/>
      <w:numFmt w:val="lowerRoman"/>
      <w:lvlText w:val="%3."/>
      <w:lvlJc w:val="right"/>
      <w:pPr>
        <w:tabs>
          <w:tab w:val="num" w:pos="2220"/>
        </w:tabs>
        <w:ind w:left="2220" w:hanging="180"/>
      </w:pPr>
    </w:lvl>
    <w:lvl w:ilvl="3" w:tplc="FBE2B4AC" w:tentative="1">
      <w:start w:val="1"/>
      <w:numFmt w:val="decimal"/>
      <w:lvlText w:val="%4."/>
      <w:lvlJc w:val="left"/>
      <w:pPr>
        <w:tabs>
          <w:tab w:val="num" w:pos="2940"/>
        </w:tabs>
        <w:ind w:left="2940" w:hanging="360"/>
      </w:pPr>
    </w:lvl>
    <w:lvl w:ilvl="4" w:tplc="D42A047C" w:tentative="1">
      <w:start w:val="1"/>
      <w:numFmt w:val="lowerLetter"/>
      <w:lvlText w:val="%5."/>
      <w:lvlJc w:val="left"/>
      <w:pPr>
        <w:tabs>
          <w:tab w:val="num" w:pos="3660"/>
        </w:tabs>
        <w:ind w:left="3660" w:hanging="360"/>
      </w:pPr>
    </w:lvl>
    <w:lvl w:ilvl="5" w:tplc="828810E4" w:tentative="1">
      <w:start w:val="1"/>
      <w:numFmt w:val="lowerRoman"/>
      <w:lvlText w:val="%6."/>
      <w:lvlJc w:val="right"/>
      <w:pPr>
        <w:tabs>
          <w:tab w:val="num" w:pos="4380"/>
        </w:tabs>
        <w:ind w:left="4380" w:hanging="180"/>
      </w:pPr>
    </w:lvl>
    <w:lvl w:ilvl="6" w:tplc="68BA4320" w:tentative="1">
      <w:start w:val="1"/>
      <w:numFmt w:val="decimal"/>
      <w:lvlText w:val="%7."/>
      <w:lvlJc w:val="left"/>
      <w:pPr>
        <w:tabs>
          <w:tab w:val="num" w:pos="5100"/>
        </w:tabs>
        <w:ind w:left="5100" w:hanging="360"/>
      </w:pPr>
    </w:lvl>
    <w:lvl w:ilvl="7" w:tplc="9D8A3CFE" w:tentative="1">
      <w:start w:val="1"/>
      <w:numFmt w:val="lowerLetter"/>
      <w:lvlText w:val="%8."/>
      <w:lvlJc w:val="left"/>
      <w:pPr>
        <w:tabs>
          <w:tab w:val="num" w:pos="5820"/>
        </w:tabs>
        <w:ind w:left="5820" w:hanging="360"/>
      </w:pPr>
    </w:lvl>
    <w:lvl w:ilvl="8" w:tplc="42784624" w:tentative="1">
      <w:start w:val="1"/>
      <w:numFmt w:val="lowerRoman"/>
      <w:lvlText w:val="%9."/>
      <w:lvlJc w:val="right"/>
      <w:pPr>
        <w:tabs>
          <w:tab w:val="num" w:pos="6540"/>
        </w:tabs>
        <w:ind w:left="6540" w:hanging="180"/>
      </w:pPr>
    </w:lvl>
  </w:abstractNum>
  <w:abstractNum w:abstractNumId="20" w15:restartNumberingAfterBreak="0">
    <w:nsid w:val="46520406"/>
    <w:multiLevelType w:val="hybridMultilevel"/>
    <w:tmpl w:val="8938C5A2"/>
    <w:lvl w:ilvl="0" w:tplc="AC3862E0">
      <w:start w:val="1"/>
      <w:numFmt w:val="decimal"/>
      <w:lvlText w:val="%1."/>
      <w:lvlJc w:val="left"/>
      <w:pPr>
        <w:ind w:left="1069" w:hanging="360"/>
      </w:pPr>
      <w:rPr>
        <w:rFonts w:hint="default"/>
      </w:rPr>
    </w:lvl>
    <w:lvl w:ilvl="1" w:tplc="8158A1B6" w:tentative="1">
      <w:start w:val="1"/>
      <w:numFmt w:val="lowerLetter"/>
      <w:lvlText w:val="%2."/>
      <w:lvlJc w:val="left"/>
      <w:pPr>
        <w:ind w:left="1789" w:hanging="360"/>
      </w:pPr>
    </w:lvl>
    <w:lvl w:ilvl="2" w:tplc="6E20333C" w:tentative="1">
      <w:start w:val="1"/>
      <w:numFmt w:val="lowerRoman"/>
      <w:lvlText w:val="%3."/>
      <w:lvlJc w:val="right"/>
      <w:pPr>
        <w:ind w:left="2509" w:hanging="180"/>
      </w:pPr>
    </w:lvl>
    <w:lvl w:ilvl="3" w:tplc="E954B794" w:tentative="1">
      <w:start w:val="1"/>
      <w:numFmt w:val="decimal"/>
      <w:lvlText w:val="%4."/>
      <w:lvlJc w:val="left"/>
      <w:pPr>
        <w:ind w:left="3229" w:hanging="360"/>
      </w:pPr>
    </w:lvl>
    <w:lvl w:ilvl="4" w:tplc="446C6928" w:tentative="1">
      <w:start w:val="1"/>
      <w:numFmt w:val="lowerLetter"/>
      <w:lvlText w:val="%5."/>
      <w:lvlJc w:val="left"/>
      <w:pPr>
        <w:ind w:left="3949" w:hanging="360"/>
      </w:pPr>
    </w:lvl>
    <w:lvl w:ilvl="5" w:tplc="AE54694A" w:tentative="1">
      <w:start w:val="1"/>
      <w:numFmt w:val="lowerRoman"/>
      <w:lvlText w:val="%6."/>
      <w:lvlJc w:val="right"/>
      <w:pPr>
        <w:ind w:left="4669" w:hanging="180"/>
      </w:pPr>
    </w:lvl>
    <w:lvl w:ilvl="6" w:tplc="C19AE6E0" w:tentative="1">
      <w:start w:val="1"/>
      <w:numFmt w:val="decimal"/>
      <w:lvlText w:val="%7."/>
      <w:lvlJc w:val="left"/>
      <w:pPr>
        <w:ind w:left="5389" w:hanging="360"/>
      </w:pPr>
    </w:lvl>
    <w:lvl w:ilvl="7" w:tplc="AB50CAB8" w:tentative="1">
      <w:start w:val="1"/>
      <w:numFmt w:val="lowerLetter"/>
      <w:lvlText w:val="%8."/>
      <w:lvlJc w:val="left"/>
      <w:pPr>
        <w:ind w:left="6109" w:hanging="360"/>
      </w:pPr>
    </w:lvl>
    <w:lvl w:ilvl="8" w:tplc="8272D6E2" w:tentative="1">
      <w:start w:val="1"/>
      <w:numFmt w:val="lowerRoman"/>
      <w:lvlText w:val="%9."/>
      <w:lvlJc w:val="right"/>
      <w:pPr>
        <w:ind w:left="6829" w:hanging="180"/>
      </w:pPr>
    </w:lvl>
  </w:abstractNum>
  <w:abstractNum w:abstractNumId="21" w15:restartNumberingAfterBreak="0">
    <w:nsid w:val="4758405D"/>
    <w:multiLevelType w:val="hybridMultilevel"/>
    <w:tmpl w:val="A8EA855C"/>
    <w:lvl w:ilvl="0" w:tplc="26CE1422">
      <w:start w:val="1"/>
      <w:numFmt w:val="decimal"/>
      <w:lvlText w:val="%1."/>
      <w:lvlJc w:val="left"/>
      <w:pPr>
        <w:tabs>
          <w:tab w:val="num" w:pos="720"/>
        </w:tabs>
        <w:ind w:left="720" w:hanging="663"/>
      </w:pPr>
      <w:rPr>
        <w:rFonts w:hint="default"/>
      </w:rPr>
    </w:lvl>
    <w:lvl w:ilvl="1" w:tplc="B33CB07C" w:tentative="1">
      <w:start w:val="1"/>
      <w:numFmt w:val="lowerLetter"/>
      <w:lvlText w:val="%2."/>
      <w:lvlJc w:val="left"/>
      <w:pPr>
        <w:tabs>
          <w:tab w:val="num" w:pos="1440"/>
        </w:tabs>
        <w:ind w:left="1440" w:hanging="360"/>
      </w:pPr>
    </w:lvl>
    <w:lvl w:ilvl="2" w:tplc="334EB6A6" w:tentative="1">
      <w:start w:val="1"/>
      <w:numFmt w:val="lowerRoman"/>
      <w:lvlText w:val="%3."/>
      <w:lvlJc w:val="right"/>
      <w:pPr>
        <w:tabs>
          <w:tab w:val="num" w:pos="2160"/>
        </w:tabs>
        <w:ind w:left="2160" w:hanging="180"/>
      </w:pPr>
    </w:lvl>
    <w:lvl w:ilvl="3" w:tplc="70781822" w:tentative="1">
      <w:start w:val="1"/>
      <w:numFmt w:val="decimal"/>
      <w:lvlText w:val="%4."/>
      <w:lvlJc w:val="left"/>
      <w:pPr>
        <w:tabs>
          <w:tab w:val="num" w:pos="2880"/>
        </w:tabs>
        <w:ind w:left="2880" w:hanging="360"/>
      </w:pPr>
    </w:lvl>
    <w:lvl w:ilvl="4" w:tplc="1E54F314" w:tentative="1">
      <w:start w:val="1"/>
      <w:numFmt w:val="lowerLetter"/>
      <w:lvlText w:val="%5."/>
      <w:lvlJc w:val="left"/>
      <w:pPr>
        <w:tabs>
          <w:tab w:val="num" w:pos="3600"/>
        </w:tabs>
        <w:ind w:left="3600" w:hanging="360"/>
      </w:pPr>
    </w:lvl>
    <w:lvl w:ilvl="5" w:tplc="FAA2DBB8" w:tentative="1">
      <w:start w:val="1"/>
      <w:numFmt w:val="lowerRoman"/>
      <w:lvlText w:val="%6."/>
      <w:lvlJc w:val="right"/>
      <w:pPr>
        <w:tabs>
          <w:tab w:val="num" w:pos="4320"/>
        </w:tabs>
        <w:ind w:left="4320" w:hanging="180"/>
      </w:pPr>
    </w:lvl>
    <w:lvl w:ilvl="6" w:tplc="E0DE519C" w:tentative="1">
      <w:start w:val="1"/>
      <w:numFmt w:val="decimal"/>
      <w:lvlText w:val="%7."/>
      <w:lvlJc w:val="left"/>
      <w:pPr>
        <w:tabs>
          <w:tab w:val="num" w:pos="5040"/>
        </w:tabs>
        <w:ind w:left="5040" w:hanging="360"/>
      </w:pPr>
    </w:lvl>
    <w:lvl w:ilvl="7" w:tplc="35489DD2" w:tentative="1">
      <w:start w:val="1"/>
      <w:numFmt w:val="lowerLetter"/>
      <w:lvlText w:val="%8."/>
      <w:lvlJc w:val="left"/>
      <w:pPr>
        <w:tabs>
          <w:tab w:val="num" w:pos="5760"/>
        </w:tabs>
        <w:ind w:left="5760" w:hanging="360"/>
      </w:pPr>
    </w:lvl>
    <w:lvl w:ilvl="8" w:tplc="22A8F54E" w:tentative="1">
      <w:start w:val="1"/>
      <w:numFmt w:val="lowerRoman"/>
      <w:lvlText w:val="%9."/>
      <w:lvlJc w:val="right"/>
      <w:pPr>
        <w:tabs>
          <w:tab w:val="num" w:pos="6480"/>
        </w:tabs>
        <w:ind w:left="6480" w:hanging="180"/>
      </w:pPr>
    </w:lvl>
  </w:abstractNum>
  <w:abstractNum w:abstractNumId="22" w15:restartNumberingAfterBreak="0">
    <w:nsid w:val="484C4F1E"/>
    <w:multiLevelType w:val="singleLevel"/>
    <w:tmpl w:val="0DF24384"/>
    <w:lvl w:ilvl="0">
      <w:start w:val="2"/>
      <w:numFmt w:val="decimal"/>
      <w:lvlText w:val="3.%1."/>
      <w:legacy w:legacy="1" w:legacySpace="0" w:legacyIndent="495"/>
      <w:lvlJc w:val="left"/>
      <w:rPr>
        <w:rFonts w:ascii="Times New Roman" w:hAnsi="Times New Roman" w:cs="Times New Roman" w:hint="default"/>
      </w:rPr>
    </w:lvl>
  </w:abstractNum>
  <w:abstractNum w:abstractNumId="23" w15:restartNumberingAfterBreak="0">
    <w:nsid w:val="4F9F504F"/>
    <w:multiLevelType w:val="hybridMultilevel"/>
    <w:tmpl w:val="6C7EBBB8"/>
    <w:lvl w:ilvl="0" w:tplc="CDE6A3E6">
      <w:start w:val="1"/>
      <w:numFmt w:val="decimal"/>
      <w:lvlText w:val="%1."/>
      <w:lvlJc w:val="left"/>
      <w:pPr>
        <w:tabs>
          <w:tab w:val="num" w:pos="720"/>
        </w:tabs>
        <w:ind w:left="720" w:hanging="360"/>
      </w:pPr>
      <w:rPr>
        <w:rFonts w:hint="default"/>
      </w:rPr>
    </w:lvl>
    <w:lvl w:ilvl="1" w:tplc="1A00C37A" w:tentative="1">
      <w:start w:val="1"/>
      <w:numFmt w:val="bullet"/>
      <w:lvlText w:val="o"/>
      <w:lvlJc w:val="left"/>
      <w:pPr>
        <w:tabs>
          <w:tab w:val="num" w:pos="1440"/>
        </w:tabs>
        <w:ind w:left="1440" w:hanging="360"/>
      </w:pPr>
      <w:rPr>
        <w:rFonts w:ascii="Courier New" w:hAnsi="Courier New" w:cs="Courier New" w:hint="default"/>
      </w:rPr>
    </w:lvl>
    <w:lvl w:ilvl="2" w:tplc="C0E48ED6" w:tentative="1">
      <w:start w:val="1"/>
      <w:numFmt w:val="bullet"/>
      <w:lvlText w:val=""/>
      <w:lvlJc w:val="left"/>
      <w:pPr>
        <w:tabs>
          <w:tab w:val="num" w:pos="2160"/>
        </w:tabs>
        <w:ind w:left="2160" w:hanging="360"/>
      </w:pPr>
      <w:rPr>
        <w:rFonts w:ascii="Wingdings" w:hAnsi="Wingdings" w:hint="default"/>
      </w:rPr>
    </w:lvl>
    <w:lvl w:ilvl="3" w:tplc="0BCA8628" w:tentative="1">
      <w:start w:val="1"/>
      <w:numFmt w:val="bullet"/>
      <w:lvlText w:val=""/>
      <w:lvlJc w:val="left"/>
      <w:pPr>
        <w:tabs>
          <w:tab w:val="num" w:pos="2880"/>
        </w:tabs>
        <w:ind w:left="2880" w:hanging="360"/>
      </w:pPr>
      <w:rPr>
        <w:rFonts w:ascii="Symbol" w:hAnsi="Symbol" w:hint="default"/>
      </w:rPr>
    </w:lvl>
    <w:lvl w:ilvl="4" w:tplc="1DD83232" w:tentative="1">
      <w:start w:val="1"/>
      <w:numFmt w:val="bullet"/>
      <w:lvlText w:val="o"/>
      <w:lvlJc w:val="left"/>
      <w:pPr>
        <w:tabs>
          <w:tab w:val="num" w:pos="3600"/>
        </w:tabs>
        <w:ind w:left="3600" w:hanging="360"/>
      </w:pPr>
      <w:rPr>
        <w:rFonts w:ascii="Courier New" w:hAnsi="Courier New" w:cs="Courier New" w:hint="default"/>
      </w:rPr>
    </w:lvl>
    <w:lvl w:ilvl="5" w:tplc="0ACA38FE" w:tentative="1">
      <w:start w:val="1"/>
      <w:numFmt w:val="bullet"/>
      <w:lvlText w:val=""/>
      <w:lvlJc w:val="left"/>
      <w:pPr>
        <w:tabs>
          <w:tab w:val="num" w:pos="4320"/>
        </w:tabs>
        <w:ind w:left="4320" w:hanging="360"/>
      </w:pPr>
      <w:rPr>
        <w:rFonts w:ascii="Wingdings" w:hAnsi="Wingdings" w:hint="default"/>
      </w:rPr>
    </w:lvl>
    <w:lvl w:ilvl="6" w:tplc="EEAAA870" w:tentative="1">
      <w:start w:val="1"/>
      <w:numFmt w:val="bullet"/>
      <w:lvlText w:val=""/>
      <w:lvlJc w:val="left"/>
      <w:pPr>
        <w:tabs>
          <w:tab w:val="num" w:pos="5040"/>
        </w:tabs>
        <w:ind w:left="5040" w:hanging="360"/>
      </w:pPr>
      <w:rPr>
        <w:rFonts w:ascii="Symbol" w:hAnsi="Symbol" w:hint="default"/>
      </w:rPr>
    </w:lvl>
    <w:lvl w:ilvl="7" w:tplc="49A6D0F4" w:tentative="1">
      <w:start w:val="1"/>
      <w:numFmt w:val="bullet"/>
      <w:lvlText w:val="o"/>
      <w:lvlJc w:val="left"/>
      <w:pPr>
        <w:tabs>
          <w:tab w:val="num" w:pos="5760"/>
        </w:tabs>
        <w:ind w:left="5760" w:hanging="360"/>
      </w:pPr>
      <w:rPr>
        <w:rFonts w:ascii="Courier New" w:hAnsi="Courier New" w:cs="Courier New" w:hint="default"/>
      </w:rPr>
    </w:lvl>
    <w:lvl w:ilvl="8" w:tplc="BD90BC8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1F65B3"/>
    <w:multiLevelType w:val="hybridMultilevel"/>
    <w:tmpl w:val="A1FCC356"/>
    <w:lvl w:ilvl="0" w:tplc="DAD8220E">
      <w:start w:val="1"/>
      <w:numFmt w:val="decimal"/>
      <w:lvlText w:val="%1."/>
      <w:lvlJc w:val="left"/>
      <w:pPr>
        <w:tabs>
          <w:tab w:val="num" w:pos="720"/>
        </w:tabs>
        <w:ind w:left="720" w:hanging="360"/>
      </w:pPr>
    </w:lvl>
    <w:lvl w:ilvl="1" w:tplc="B4162658" w:tentative="1">
      <w:start w:val="1"/>
      <w:numFmt w:val="lowerLetter"/>
      <w:lvlText w:val="%2."/>
      <w:lvlJc w:val="left"/>
      <w:pPr>
        <w:tabs>
          <w:tab w:val="num" w:pos="1440"/>
        </w:tabs>
        <w:ind w:left="1440" w:hanging="360"/>
      </w:pPr>
    </w:lvl>
    <w:lvl w:ilvl="2" w:tplc="53100C30" w:tentative="1">
      <w:start w:val="1"/>
      <w:numFmt w:val="lowerRoman"/>
      <w:lvlText w:val="%3."/>
      <w:lvlJc w:val="right"/>
      <w:pPr>
        <w:tabs>
          <w:tab w:val="num" w:pos="2160"/>
        </w:tabs>
        <w:ind w:left="2160" w:hanging="180"/>
      </w:pPr>
    </w:lvl>
    <w:lvl w:ilvl="3" w:tplc="F88CCA3E" w:tentative="1">
      <w:start w:val="1"/>
      <w:numFmt w:val="decimal"/>
      <w:lvlText w:val="%4."/>
      <w:lvlJc w:val="left"/>
      <w:pPr>
        <w:tabs>
          <w:tab w:val="num" w:pos="2880"/>
        </w:tabs>
        <w:ind w:left="2880" w:hanging="360"/>
      </w:pPr>
    </w:lvl>
    <w:lvl w:ilvl="4" w:tplc="4860F510" w:tentative="1">
      <w:start w:val="1"/>
      <w:numFmt w:val="lowerLetter"/>
      <w:lvlText w:val="%5."/>
      <w:lvlJc w:val="left"/>
      <w:pPr>
        <w:tabs>
          <w:tab w:val="num" w:pos="3600"/>
        </w:tabs>
        <w:ind w:left="3600" w:hanging="360"/>
      </w:pPr>
    </w:lvl>
    <w:lvl w:ilvl="5" w:tplc="EF9E0FFE" w:tentative="1">
      <w:start w:val="1"/>
      <w:numFmt w:val="lowerRoman"/>
      <w:lvlText w:val="%6."/>
      <w:lvlJc w:val="right"/>
      <w:pPr>
        <w:tabs>
          <w:tab w:val="num" w:pos="4320"/>
        </w:tabs>
        <w:ind w:left="4320" w:hanging="180"/>
      </w:pPr>
    </w:lvl>
    <w:lvl w:ilvl="6" w:tplc="034AAADE" w:tentative="1">
      <w:start w:val="1"/>
      <w:numFmt w:val="decimal"/>
      <w:lvlText w:val="%7."/>
      <w:lvlJc w:val="left"/>
      <w:pPr>
        <w:tabs>
          <w:tab w:val="num" w:pos="5040"/>
        </w:tabs>
        <w:ind w:left="5040" w:hanging="360"/>
      </w:pPr>
    </w:lvl>
    <w:lvl w:ilvl="7" w:tplc="932C8890" w:tentative="1">
      <w:start w:val="1"/>
      <w:numFmt w:val="lowerLetter"/>
      <w:lvlText w:val="%8."/>
      <w:lvlJc w:val="left"/>
      <w:pPr>
        <w:tabs>
          <w:tab w:val="num" w:pos="5760"/>
        </w:tabs>
        <w:ind w:left="5760" w:hanging="360"/>
      </w:pPr>
    </w:lvl>
    <w:lvl w:ilvl="8" w:tplc="97A4F732" w:tentative="1">
      <w:start w:val="1"/>
      <w:numFmt w:val="lowerRoman"/>
      <w:lvlText w:val="%9."/>
      <w:lvlJc w:val="right"/>
      <w:pPr>
        <w:tabs>
          <w:tab w:val="num" w:pos="6480"/>
        </w:tabs>
        <w:ind w:left="6480" w:hanging="180"/>
      </w:pPr>
    </w:lvl>
  </w:abstractNum>
  <w:abstractNum w:abstractNumId="25" w15:restartNumberingAfterBreak="0">
    <w:nsid w:val="534E2DC1"/>
    <w:multiLevelType w:val="hybridMultilevel"/>
    <w:tmpl w:val="18C6DD6C"/>
    <w:lvl w:ilvl="0" w:tplc="BB4C0D36">
      <w:start w:val="1"/>
      <w:numFmt w:val="decimal"/>
      <w:lvlText w:val="%1."/>
      <w:lvlJc w:val="left"/>
      <w:pPr>
        <w:ind w:left="720" w:hanging="360"/>
      </w:pPr>
    </w:lvl>
    <w:lvl w:ilvl="1" w:tplc="4F1C532E" w:tentative="1">
      <w:start w:val="1"/>
      <w:numFmt w:val="lowerLetter"/>
      <w:lvlText w:val="%2."/>
      <w:lvlJc w:val="left"/>
      <w:pPr>
        <w:ind w:left="1440" w:hanging="360"/>
      </w:pPr>
    </w:lvl>
    <w:lvl w:ilvl="2" w:tplc="910614BA">
      <w:start w:val="1"/>
      <w:numFmt w:val="lowerRoman"/>
      <w:lvlText w:val="%3."/>
      <w:lvlJc w:val="right"/>
      <w:pPr>
        <w:ind w:left="2160" w:hanging="180"/>
      </w:pPr>
    </w:lvl>
    <w:lvl w:ilvl="3" w:tplc="83CCA0AE">
      <w:start w:val="1"/>
      <w:numFmt w:val="decimal"/>
      <w:lvlText w:val="%4."/>
      <w:lvlJc w:val="left"/>
      <w:pPr>
        <w:ind w:left="2880" w:hanging="360"/>
      </w:pPr>
    </w:lvl>
    <w:lvl w:ilvl="4" w:tplc="A87897C4">
      <w:start w:val="1"/>
      <w:numFmt w:val="lowerLetter"/>
      <w:lvlText w:val="%5."/>
      <w:lvlJc w:val="left"/>
      <w:pPr>
        <w:ind w:left="3600" w:hanging="360"/>
      </w:pPr>
    </w:lvl>
    <w:lvl w:ilvl="5" w:tplc="E73EF9BE" w:tentative="1">
      <w:start w:val="1"/>
      <w:numFmt w:val="lowerRoman"/>
      <w:lvlText w:val="%6."/>
      <w:lvlJc w:val="right"/>
      <w:pPr>
        <w:ind w:left="4320" w:hanging="180"/>
      </w:pPr>
    </w:lvl>
    <w:lvl w:ilvl="6" w:tplc="9FDEBA48" w:tentative="1">
      <w:start w:val="1"/>
      <w:numFmt w:val="decimal"/>
      <w:lvlText w:val="%7."/>
      <w:lvlJc w:val="left"/>
      <w:pPr>
        <w:ind w:left="5040" w:hanging="360"/>
      </w:pPr>
    </w:lvl>
    <w:lvl w:ilvl="7" w:tplc="F3D492DC" w:tentative="1">
      <w:start w:val="1"/>
      <w:numFmt w:val="lowerLetter"/>
      <w:lvlText w:val="%8."/>
      <w:lvlJc w:val="left"/>
      <w:pPr>
        <w:ind w:left="5760" w:hanging="360"/>
      </w:pPr>
    </w:lvl>
    <w:lvl w:ilvl="8" w:tplc="A87C06AC" w:tentative="1">
      <w:start w:val="1"/>
      <w:numFmt w:val="lowerRoman"/>
      <w:lvlText w:val="%9."/>
      <w:lvlJc w:val="right"/>
      <w:pPr>
        <w:ind w:left="6480" w:hanging="180"/>
      </w:pPr>
    </w:lvl>
  </w:abstractNum>
  <w:abstractNum w:abstractNumId="26" w15:restartNumberingAfterBreak="0">
    <w:nsid w:val="6358748B"/>
    <w:multiLevelType w:val="hybridMultilevel"/>
    <w:tmpl w:val="44A4C0D0"/>
    <w:lvl w:ilvl="0" w:tplc="8FB23F2E">
      <w:start w:val="1"/>
      <w:numFmt w:val="decimal"/>
      <w:lvlText w:val="%1."/>
      <w:lvlJc w:val="left"/>
      <w:pPr>
        <w:ind w:left="1069" w:hanging="360"/>
      </w:pPr>
      <w:rPr>
        <w:rFonts w:hint="default"/>
        <w:b/>
      </w:rPr>
    </w:lvl>
    <w:lvl w:ilvl="1" w:tplc="2F1A7D1E" w:tentative="1">
      <w:start w:val="1"/>
      <w:numFmt w:val="lowerLetter"/>
      <w:lvlText w:val="%2."/>
      <w:lvlJc w:val="left"/>
      <w:pPr>
        <w:ind w:left="1789" w:hanging="360"/>
      </w:pPr>
    </w:lvl>
    <w:lvl w:ilvl="2" w:tplc="6DDAA8D4" w:tentative="1">
      <w:start w:val="1"/>
      <w:numFmt w:val="lowerRoman"/>
      <w:lvlText w:val="%3."/>
      <w:lvlJc w:val="right"/>
      <w:pPr>
        <w:ind w:left="2509" w:hanging="180"/>
      </w:pPr>
    </w:lvl>
    <w:lvl w:ilvl="3" w:tplc="6FE401A0" w:tentative="1">
      <w:start w:val="1"/>
      <w:numFmt w:val="decimal"/>
      <w:lvlText w:val="%4."/>
      <w:lvlJc w:val="left"/>
      <w:pPr>
        <w:ind w:left="3229" w:hanging="360"/>
      </w:pPr>
    </w:lvl>
    <w:lvl w:ilvl="4" w:tplc="CD109D56" w:tentative="1">
      <w:start w:val="1"/>
      <w:numFmt w:val="lowerLetter"/>
      <w:lvlText w:val="%5."/>
      <w:lvlJc w:val="left"/>
      <w:pPr>
        <w:ind w:left="3949" w:hanging="360"/>
      </w:pPr>
    </w:lvl>
    <w:lvl w:ilvl="5" w:tplc="7D580158" w:tentative="1">
      <w:start w:val="1"/>
      <w:numFmt w:val="lowerRoman"/>
      <w:lvlText w:val="%6."/>
      <w:lvlJc w:val="right"/>
      <w:pPr>
        <w:ind w:left="4669" w:hanging="180"/>
      </w:pPr>
    </w:lvl>
    <w:lvl w:ilvl="6" w:tplc="E69EE71E" w:tentative="1">
      <w:start w:val="1"/>
      <w:numFmt w:val="decimal"/>
      <w:lvlText w:val="%7."/>
      <w:lvlJc w:val="left"/>
      <w:pPr>
        <w:ind w:left="5389" w:hanging="360"/>
      </w:pPr>
    </w:lvl>
    <w:lvl w:ilvl="7" w:tplc="2B1A0118" w:tentative="1">
      <w:start w:val="1"/>
      <w:numFmt w:val="lowerLetter"/>
      <w:lvlText w:val="%8."/>
      <w:lvlJc w:val="left"/>
      <w:pPr>
        <w:ind w:left="6109" w:hanging="360"/>
      </w:pPr>
    </w:lvl>
    <w:lvl w:ilvl="8" w:tplc="3998DDAE" w:tentative="1">
      <w:start w:val="1"/>
      <w:numFmt w:val="lowerRoman"/>
      <w:lvlText w:val="%9."/>
      <w:lvlJc w:val="right"/>
      <w:pPr>
        <w:ind w:left="6829" w:hanging="180"/>
      </w:pPr>
    </w:lvl>
  </w:abstractNum>
  <w:abstractNum w:abstractNumId="27" w15:restartNumberingAfterBreak="0">
    <w:nsid w:val="645562E8"/>
    <w:multiLevelType w:val="hybridMultilevel"/>
    <w:tmpl w:val="F508C586"/>
    <w:lvl w:ilvl="0" w:tplc="BA9CA35A">
      <w:start w:val="1"/>
      <w:numFmt w:val="decimal"/>
      <w:lvlText w:val="%1."/>
      <w:lvlJc w:val="left"/>
      <w:pPr>
        <w:ind w:left="1069" w:hanging="360"/>
      </w:pPr>
      <w:rPr>
        <w:rFonts w:hint="default"/>
      </w:rPr>
    </w:lvl>
    <w:lvl w:ilvl="1" w:tplc="4BAA223E" w:tentative="1">
      <w:start w:val="1"/>
      <w:numFmt w:val="lowerLetter"/>
      <w:lvlText w:val="%2."/>
      <w:lvlJc w:val="left"/>
      <w:pPr>
        <w:ind w:left="1789" w:hanging="360"/>
      </w:pPr>
    </w:lvl>
    <w:lvl w:ilvl="2" w:tplc="E72C1F74" w:tentative="1">
      <w:start w:val="1"/>
      <w:numFmt w:val="lowerRoman"/>
      <w:lvlText w:val="%3."/>
      <w:lvlJc w:val="right"/>
      <w:pPr>
        <w:ind w:left="2509" w:hanging="180"/>
      </w:pPr>
    </w:lvl>
    <w:lvl w:ilvl="3" w:tplc="F6F84FCC" w:tentative="1">
      <w:start w:val="1"/>
      <w:numFmt w:val="decimal"/>
      <w:lvlText w:val="%4."/>
      <w:lvlJc w:val="left"/>
      <w:pPr>
        <w:ind w:left="3229" w:hanging="360"/>
      </w:pPr>
    </w:lvl>
    <w:lvl w:ilvl="4" w:tplc="DD686D78" w:tentative="1">
      <w:start w:val="1"/>
      <w:numFmt w:val="lowerLetter"/>
      <w:lvlText w:val="%5."/>
      <w:lvlJc w:val="left"/>
      <w:pPr>
        <w:ind w:left="3949" w:hanging="360"/>
      </w:pPr>
    </w:lvl>
    <w:lvl w:ilvl="5" w:tplc="F790DF06" w:tentative="1">
      <w:start w:val="1"/>
      <w:numFmt w:val="lowerRoman"/>
      <w:lvlText w:val="%6."/>
      <w:lvlJc w:val="right"/>
      <w:pPr>
        <w:ind w:left="4669" w:hanging="180"/>
      </w:pPr>
    </w:lvl>
    <w:lvl w:ilvl="6" w:tplc="A224F218" w:tentative="1">
      <w:start w:val="1"/>
      <w:numFmt w:val="decimal"/>
      <w:lvlText w:val="%7."/>
      <w:lvlJc w:val="left"/>
      <w:pPr>
        <w:ind w:left="5389" w:hanging="360"/>
      </w:pPr>
    </w:lvl>
    <w:lvl w:ilvl="7" w:tplc="22CEAB80" w:tentative="1">
      <w:start w:val="1"/>
      <w:numFmt w:val="lowerLetter"/>
      <w:lvlText w:val="%8."/>
      <w:lvlJc w:val="left"/>
      <w:pPr>
        <w:ind w:left="6109" w:hanging="360"/>
      </w:pPr>
    </w:lvl>
    <w:lvl w:ilvl="8" w:tplc="F87AE858" w:tentative="1">
      <w:start w:val="1"/>
      <w:numFmt w:val="lowerRoman"/>
      <w:lvlText w:val="%9."/>
      <w:lvlJc w:val="right"/>
      <w:pPr>
        <w:ind w:left="6829" w:hanging="180"/>
      </w:pPr>
    </w:lvl>
  </w:abstractNum>
  <w:abstractNum w:abstractNumId="28" w15:restartNumberingAfterBreak="0">
    <w:nsid w:val="64F31CDA"/>
    <w:multiLevelType w:val="hybridMultilevel"/>
    <w:tmpl w:val="0F00D73E"/>
    <w:lvl w:ilvl="0" w:tplc="8ABE1856">
      <w:start w:val="1"/>
      <w:numFmt w:val="decimal"/>
      <w:lvlText w:val="%1."/>
      <w:lvlJc w:val="left"/>
      <w:pPr>
        <w:tabs>
          <w:tab w:val="num" w:pos="720"/>
        </w:tabs>
        <w:ind w:left="720" w:hanging="360"/>
      </w:pPr>
    </w:lvl>
    <w:lvl w:ilvl="1" w:tplc="DB8AE166" w:tentative="1">
      <w:start w:val="1"/>
      <w:numFmt w:val="lowerLetter"/>
      <w:lvlText w:val="%2."/>
      <w:lvlJc w:val="left"/>
      <w:pPr>
        <w:tabs>
          <w:tab w:val="num" w:pos="1440"/>
        </w:tabs>
        <w:ind w:left="1440" w:hanging="360"/>
      </w:pPr>
    </w:lvl>
    <w:lvl w:ilvl="2" w:tplc="C8FAC308" w:tentative="1">
      <w:start w:val="1"/>
      <w:numFmt w:val="lowerRoman"/>
      <w:lvlText w:val="%3."/>
      <w:lvlJc w:val="right"/>
      <w:pPr>
        <w:tabs>
          <w:tab w:val="num" w:pos="2160"/>
        </w:tabs>
        <w:ind w:left="2160" w:hanging="180"/>
      </w:pPr>
    </w:lvl>
    <w:lvl w:ilvl="3" w:tplc="7EF4EE14" w:tentative="1">
      <w:start w:val="1"/>
      <w:numFmt w:val="decimal"/>
      <w:lvlText w:val="%4."/>
      <w:lvlJc w:val="left"/>
      <w:pPr>
        <w:tabs>
          <w:tab w:val="num" w:pos="2880"/>
        </w:tabs>
        <w:ind w:left="2880" w:hanging="360"/>
      </w:pPr>
    </w:lvl>
    <w:lvl w:ilvl="4" w:tplc="F48A11A4" w:tentative="1">
      <w:start w:val="1"/>
      <w:numFmt w:val="lowerLetter"/>
      <w:lvlText w:val="%5."/>
      <w:lvlJc w:val="left"/>
      <w:pPr>
        <w:tabs>
          <w:tab w:val="num" w:pos="3600"/>
        </w:tabs>
        <w:ind w:left="3600" w:hanging="360"/>
      </w:pPr>
    </w:lvl>
    <w:lvl w:ilvl="5" w:tplc="1B248F8E" w:tentative="1">
      <w:start w:val="1"/>
      <w:numFmt w:val="lowerRoman"/>
      <w:lvlText w:val="%6."/>
      <w:lvlJc w:val="right"/>
      <w:pPr>
        <w:tabs>
          <w:tab w:val="num" w:pos="4320"/>
        </w:tabs>
        <w:ind w:left="4320" w:hanging="180"/>
      </w:pPr>
    </w:lvl>
    <w:lvl w:ilvl="6" w:tplc="E7BCB8A8" w:tentative="1">
      <w:start w:val="1"/>
      <w:numFmt w:val="decimal"/>
      <w:lvlText w:val="%7."/>
      <w:lvlJc w:val="left"/>
      <w:pPr>
        <w:tabs>
          <w:tab w:val="num" w:pos="5040"/>
        </w:tabs>
        <w:ind w:left="5040" w:hanging="360"/>
      </w:pPr>
    </w:lvl>
    <w:lvl w:ilvl="7" w:tplc="99C0C438" w:tentative="1">
      <w:start w:val="1"/>
      <w:numFmt w:val="lowerLetter"/>
      <w:lvlText w:val="%8."/>
      <w:lvlJc w:val="left"/>
      <w:pPr>
        <w:tabs>
          <w:tab w:val="num" w:pos="5760"/>
        </w:tabs>
        <w:ind w:left="5760" w:hanging="360"/>
      </w:pPr>
    </w:lvl>
    <w:lvl w:ilvl="8" w:tplc="3BFEF6E8" w:tentative="1">
      <w:start w:val="1"/>
      <w:numFmt w:val="lowerRoman"/>
      <w:lvlText w:val="%9."/>
      <w:lvlJc w:val="right"/>
      <w:pPr>
        <w:tabs>
          <w:tab w:val="num" w:pos="6480"/>
        </w:tabs>
        <w:ind w:left="6480" w:hanging="180"/>
      </w:pPr>
    </w:lvl>
  </w:abstractNum>
  <w:abstractNum w:abstractNumId="29" w15:restartNumberingAfterBreak="0">
    <w:nsid w:val="660C17B4"/>
    <w:multiLevelType w:val="hybridMultilevel"/>
    <w:tmpl w:val="BC743234"/>
    <w:lvl w:ilvl="0" w:tplc="AC000B08">
      <w:start w:val="1"/>
      <w:numFmt w:val="decimal"/>
      <w:lvlText w:val="%1."/>
      <w:lvlJc w:val="left"/>
      <w:pPr>
        <w:ind w:left="927" w:hanging="360"/>
      </w:pPr>
      <w:rPr>
        <w:rFonts w:hint="default"/>
      </w:rPr>
    </w:lvl>
    <w:lvl w:ilvl="1" w:tplc="96826DA0" w:tentative="1">
      <w:start w:val="1"/>
      <w:numFmt w:val="lowerLetter"/>
      <w:lvlText w:val="%2."/>
      <w:lvlJc w:val="left"/>
      <w:pPr>
        <w:ind w:left="1647" w:hanging="360"/>
      </w:pPr>
    </w:lvl>
    <w:lvl w:ilvl="2" w:tplc="130C2BDC" w:tentative="1">
      <w:start w:val="1"/>
      <w:numFmt w:val="lowerRoman"/>
      <w:lvlText w:val="%3."/>
      <w:lvlJc w:val="right"/>
      <w:pPr>
        <w:ind w:left="2367" w:hanging="180"/>
      </w:pPr>
    </w:lvl>
    <w:lvl w:ilvl="3" w:tplc="0B809B14" w:tentative="1">
      <w:start w:val="1"/>
      <w:numFmt w:val="decimal"/>
      <w:lvlText w:val="%4."/>
      <w:lvlJc w:val="left"/>
      <w:pPr>
        <w:ind w:left="3087" w:hanging="360"/>
      </w:pPr>
    </w:lvl>
    <w:lvl w:ilvl="4" w:tplc="CDA6E946" w:tentative="1">
      <w:start w:val="1"/>
      <w:numFmt w:val="lowerLetter"/>
      <w:lvlText w:val="%5."/>
      <w:lvlJc w:val="left"/>
      <w:pPr>
        <w:ind w:left="3807" w:hanging="360"/>
      </w:pPr>
    </w:lvl>
    <w:lvl w:ilvl="5" w:tplc="E8C20336" w:tentative="1">
      <w:start w:val="1"/>
      <w:numFmt w:val="lowerRoman"/>
      <w:lvlText w:val="%6."/>
      <w:lvlJc w:val="right"/>
      <w:pPr>
        <w:ind w:left="4527" w:hanging="180"/>
      </w:pPr>
    </w:lvl>
    <w:lvl w:ilvl="6" w:tplc="7C7867DA" w:tentative="1">
      <w:start w:val="1"/>
      <w:numFmt w:val="decimal"/>
      <w:lvlText w:val="%7."/>
      <w:lvlJc w:val="left"/>
      <w:pPr>
        <w:ind w:left="5247" w:hanging="360"/>
      </w:pPr>
    </w:lvl>
    <w:lvl w:ilvl="7" w:tplc="A3A6B4BA" w:tentative="1">
      <w:start w:val="1"/>
      <w:numFmt w:val="lowerLetter"/>
      <w:lvlText w:val="%8."/>
      <w:lvlJc w:val="left"/>
      <w:pPr>
        <w:ind w:left="5967" w:hanging="360"/>
      </w:pPr>
    </w:lvl>
    <w:lvl w:ilvl="8" w:tplc="CAFA94D8" w:tentative="1">
      <w:start w:val="1"/>
      <w:numFmt w:val="lowerRoman"/>
      <w:lvlText w:val="%9."/>
      <w:lvlJc w:val="right"/>
      <w:pPr>
        <w:ind w:left="6687" w:hanging="180"/>
      </w:pPr>
    </w:lvl>
  </w:abstractNum>
  <w:abstractNum w:abstractNumId="30" w15:restartNumberingAfterBreak="0">
    <w:nsid w:val="693C6796"/>
    <w:multiLevelType w:val="hybridMultilevel"/>
    <w:tmpl w:val="F514C8A0"/>
    <w:lvl w:ilvl="0" w:tplc="1E96D636">
      <w:start w:val="1"/>
      <w:numFmt w:val="decimal"/>
      <w:lvlText w:val="%1."/>
      <w:lvlJc w:val="left"/>
      <w:pPr>
        <w:ind w:left="1069" w:hanging="360"/>
      </w:pPr>
      <w:rPr>
        <w:rFonts w:hint="default"/>
      </w:rPr>
    </w:lvl>
    <w:lvl w:ilvl="1" w:tplc="577C965E" w:tentative="1">
      <w:start w:val="1"/>
      <w:numFmt w:val="lowerLetter"/>
      <w:lvlText w:val="%2."/>
      <w:lvlJc w:val="left"/>
      <w:pPr>
        <w:ind w:left="1789" w:hanging="360"/>
      </w:pPr>
    </w:lvl>
    <w:lvl w:ilvl="2" w:tplc="13388B48" w:tentative="1">
      <w:start w:val="1"/>
      <w:numFmt w:val="lowerRoman"/>
      <w:lvlText w:val="%3."/>
      <w:lvlJc w:val="right"/>
      <w:pPr>
        <w:ind w:left="2509" w:hanging="180"/>
      </w:pPr>
    </w:lvl>
    <w:lvl w:ilvl="3" w:tplc="DCDEC506" w:tentative="1">
      <w:start w:val="1"/>
      <w:numFmt w:val="decimal"/>
      <w:lvlText w:val="%4."/>
      <w:lvlJc w:val="left"/>
      <w:pPr>
        <w:ind w:left="3229" w:hanging="360"/>
      </w:pPr>
    </w:lvl>
    <w:lvl w:ilvl="4" w:tplc="F9503392" w:tentative="1">
      <w:start w:val="1"/>
      <w:numFmt w:val="lowerLetter"/>
      <w:lvlText w:val="%5."/>
      <w:lvlJc w:val="left"/>
      <w:pPr>
        <w:ind w:left="3949" w:hanging="360"/>
      </w:pPr>
    </w:lvl>
    <w:lvl w:ilvl="5" w:tplc="F1C83DE6" w:tentative="1">
      <w:start w:val="1"/>
      <w:numFmt w:val="lowerRoman"/>
      <w:lvlText w:val="%6."/>
      <w:lvlJc w:val="right"/>
      <w:pPr>
        <w:ind w:left="4669" w:hanging="180"/>
      </w:pPr>
    </w:lvl>
    <w:lvl w:ilvl="6" w:tplc="0AC6CBD6" w:tentative="1">
      <w:start w:val="1"/>
      <w:numFmt w:val="decimal"/>
      <w:lvlText w:val="%7."/>
      <w:lvlJc w:val="left"/>
      <w:pPr>
        <w:ind w:left="5389" w:hanging="360"/>
      </w:pPr>
    </w:lvl>
    <w:lvl w:ilvl="7" w:tplc="4A900026" w:tentative="1">
      <w:start w:val="1"/>
      <w:numFmt w:val="lowerLetter"/>
      <w:lvlText w:val="%8."/>
      <w:lvlJc w:val="left"/>
      <w:pPr>
        <w:ind w:left="6109" w:hanging="360"/>
      </w:pPr>
    </w:lvl>
    <w:lvl w:ilvl="8" w:tplc="123CFCA2" w:tentative="1">
      <w:start w:val="1"/>
      <w:numFmt w:val="lowerRoman"/>
      <w:lvlText w:val="%9."/>
      <w:lvlJc w:val="right"/>
      <w:pPr>
        <w:ind w:left="6829" w:hanging="180"/>
      </w:pPr>
    </w:lvl>
  </w:abstractNum>
  <w:abstractNum w:abstractNumId="31" w15:restartNumberingAfterBreak="0">
    <w:nsid w:val="6A1329F2"/>
    <w:multiLevelType w:val="singleLevel"/>
    <w:tmpl w:val="C374DABA"/>
    <w:lvl w:ilvl="0">
      <w:start w:val="1"/>
      <w:numFmt w:val="decimal"/>
      <w:lvlText w:val="Глава %1."/>
      <w:lvlJc w:val="left"/>
      <w:pPr>
        <w:tabs>
          <w:tab w:val="num" w:pos="1080"/>
        </w:tabs>
        <w:ind w:left="360" w:hanging="360"/>
      </w:pPr>
    </w:lvl>
  </w:abstractNum>
  <w:abstractNum w:abstractNumId="32" w15:restartNumberingAfterBreak="0">
    <w:nsid w:val="6A923397"/>
    <w:multiLevelType w:val="hybridMultilevel"/>
    <w:tmpl w:val="60F618FC"/>
    <w:lvl w:ilvl="0" w:tplc="F078C2F8">
      <w:start w:val="1"/>
      <w:numFmt w:val="decimal"/>
      <w:lvlText w:val="%1."/>
      <w:lvlJc w:val="left"/>
      <w:pPr>
        <w:ind w:left="1069" w:hanging="360"/>
      </w:pPr>
      <w:rPr>
        <w:rFonts w:hint="default"/>
      </w:rPr>
    </w:lvl>
    <w:lvl w:ilvl="1" w:tplc="4C28E830" w:tentative="1">
      <w:start w:val="1"/>
      <w:numFmt w:val="lowerLetter"/>
      <w:lvlText w:val="%2."/>
      <w:lvlJc w:val="left"/>
      <w:pPr>
        <w:ind w:left="1789" w:hanging="360"/>
      </w:pPr>
    </w:lvl>
    <w:lvl w:ilvl="2" w:tplc="21CA8EDE" w:tentative="1">
      <w:start w:val="1"/>
      <w:numFmt w:val="lowerRoman"/>
      <w:lvlText w:val="%3."/>
      <w:lvlJc w:val="right"/>
      <w:pPr>
        <w:ind w:left="2509" w:hanging="180"/>
      </w:pPr>
    </w:lvl>
    <w:lvl w:ilvl="3" w:tplc="7C763ADC" w:tentative="1">
      <w:start w:val="1"/>
      <w:numFmt w:val="decimal"/>
      <w:lvlText w:val="%4."/>
      <w:lvlJc w:val="left"/>
      <w:pPr>
        <w:ind w:left="3229" w:hanging="360"/>
      </w:pPr>
    </w:lvl>
    <w:lvl w:ilvl="4" w:tplc="8EE686C4" w:tentative="1">
      <w:start w:val="1"/>
      <w:numFmt w:val="lowerLetter"/>
      <w:lvlText w:val="%5."/>
      <w:lvlJc w:val="left"/>
      <w:pPr>
        <w:ind w:left="3949" w:hanging="360"/>
      </w:pPr>
    </w:lvl>
    <w:lvl w:ilvl="5" w:tplc="6FC2C6C4" w:tentative="1">
      <w:start w:val="1"/>
      <w:numFmt w:val="lowerRoman"/>
      <w:lvlText w:val="%6."/>
      <w:lvlJc w:val="right"/>
      <w:pPr>
        <w:ind w:left="4669" w:hanging="180"/>
      </w:pPr>
    </w:lvl>
    <w:lvl w:ilvl="6" w:tplc="FE44234C" w:tentative="1">
      <w:start w:val="1"/>
      <w:numFmt w:val="decimal"/>
      <w:lvlText w:val="%7."/>
      <w:lvlJc w:val="left"/>
      <w:pPr>
        <w:ind w:left="5389" w:hanging="360"/>
      </w:pPr>
    </w:lvl>
    <w:lvl w:ilvl="7" w:tplc="A78C3AFE" w:tentative="1">
      <w:start w:val="1"/>
      <w:numFmt w:val="lowerLetter"/>
      <w:lvlText w:val="%8."/>
      <w:lvlJc w:val="left"/>
      <w:pPr>
        <w:ind w:left="6109" w:hanging="360"/>
      </w:pPr>
    </w:lvl>
    <w:lvl w:ilvl="8" w:tplc="6E66C0BE" w:tentative="1">
      <w:start w:val="1"/>
      <w:numFmt w:val="lowerRoman"/>
      <w:lvlText w:val="%9."/>
      <w:lvlJc w:val="right"/>
      <w:pPr>
        <w:ind w:left="6829" w:hanging="180"/>
      </w:pPr>
    </w:lvl>
  </w:abstractNum>
  <w:abstractNum w:abstractNumId="33" w15:restartNumberingAfterBreak="0">
    <w:nsid w:val="6BD77156"/>
    <w:multiLevelType w:val="hybridMultilevel"/>
    <w:tmpl w:val="6E38EC7A"/>
    <w:lvl w:ilvl="0" w:tplc="7F0A166C">
      <w:start w:val="1"/>
      <w:numFmt w:val="decimal"/>
      <w:lvlText w:val="%1."/>
      <w:lvlJc w:val="left"/>
      <w:pPr>
        <w:tabs>
          <w:tab w:val="num" w:pos="1428"/>
        </w:tabs>
        <w:ind w:left="1428" w:hanging="360"/>
      </w:pPr>
    </w:lvl>
    <w:lvl w:ilvl="1" w:tplc="89B6ADCE" w:tentative="1">
      <w:start w:val="1"/>
      <w:numFmt w:val="lowerLetter"/>
      <w:lvlText w:val="%2."/>
      <w:lvlJc w:val="left"/>
      <w:pPr>
        <w:tabs>
          <w:tab w:val="num" w:pos="2148"/>
        </w:tabs>
        <w:ind w:left="2148" w:hanging="360"/>
      </w:pPr>
    </w:lvl>
    <w:lvl w:ilvl="2" w:tplc="540EFFD0" w:tentative="1">
      <w:start w:val="1"/>
      <w:numFmt w:val="lowerRoman"/>
      <w:lvlText w:val="%3."/>
      <w:lvlJc w:val="right"/>
      <w:pPr>
        <w:tabs>
          <w:tab w:val="num" w:pos="2868"/>
        </w:tabs>
        <w:ind w:left="2868" w:hanging="180"/>
      </w:pPr>
    </w:lvl>
    <w:lvl w:ilvl="3" w:tplc="5AE8CC06" w:tentative="1">
      <w:start w:val="1"/>
      <w:numFmt w:val="decimal"/>
      <w:lvlText w:val="%4."/>
      <w:lvlJc w:val="left"/>
      <w:pPr>
        <w:tabs>
          <w:tab w:val="num" w:pos="3588"/>
        </w:tabs>
        <w:ind w:left="3588" w:hanging="360"/>
      </w:pPr>
    </w:lvl>
    <w:lvl w:ilvl="4" w:tplc="A2D67CBC" w:tentative="1">
      <w:start w:val="1"/>
      <w:numFmt w:val="lowerLetter"/>
      <w:lvlText w:val="%5."/>
      <w:lvlJc w:val="left"/>
      <w:pPr>
        <w:tabs>
          <w:tab w:val="num" w:pos="4308"/>
        </w:tabs>
        <w:ind w:left="4308" w:hanging="360"/>
      </w:pPr>
    </w:lvl>
    <w:lvl w:ilvl="5" w:tplc="9BE41842" w:tentative="1">
      <w:start w:val="1"/>
      <w:numFmt w:val="lowerRoman"/>
      <w:lvlText w:val="%6."/>
      <w:lvlJc w:val="right"/>
      <w:pPr>
        <w:tabs>
          <w:tab w:val="num" w:pos="5028"/>
        </w:tabs>
        <w:ind w:left="5028" w:hanging="180"/>
      </w:pPr>
    </w:lvl>
    <w:lvl w:ilvl="6" w:tplc="F24E5294" w:tentative="1">
      <w:start w:val="1"/>
      <w:numFmt w:val="decimal"/>
      <w:lvlText w:val="%7."/>
      <w:lvlJc w:val="left"/>
      <w:pPr>
        <w:tabs>
          <w:tab w:val="num" w:pos="5748"/>
        </w:tabs>
        <w:ind w:left="5748" w:hanging="360"/>
      </w:pPr>
    </w:lvl>
    <w:lvl w:ilvl="7" w:tplc="4726F90C" w:tentative="1">
      <w:start w:val="1"/>
      <w:numFmt w:val="lowerLetter"/>
      <w:lvlText w:val="%8."/>
      <w:lvlJc w:val="left"/>
      <w:pPr>
        <w:tabs>
          <w:tab w:val="num" w:pos="6468"/>
        </w:tabs>
        <w:ind w:left="6468" w:hanging="360"/>
      </w:pPr>
    </w:lvl>
    <w:lvl w:ilvl="8" w:tplc="FAF4FBFE" w:tentative="1">
      <w:start w:val="1"/>
      <w:numFmt w:val="lowerRoman"/>
      <w:lvlText w:val="%9."/>
      <w:lvlJc w:val="right"/>
      <w:pPr>
        <w:tabs>
          <w:tab w:val="num" w:pos="7188"/>
        </w:tabs>
        <w:ind w:left="7188" w:hanging="180"/>
      </w:pPr>
    </w:lvl>
  </w:abstractNum>
  <w:abstractNum w:abstractNumId="34" w15:restartNumberingAfterBreak="0">
    <w:nsid w:val="73304993"/>
    <w:multiLevelType w:val="multilevel"/>
    <w:tmpl w:val="122EDF06"/>
    <w:lvl w:ilvl="0">
      <w:start w:val="1"/>
      <w:numFmt w:val="decimal"/>
      <w:lvlText w:val="%1."/>
      <w:lvlJc w:val="left"/>
      <w:pPr>
        <w:tabs>
          <w:tab w:val="num" w:pos="720"/>
        </w:tabs>
        <w:ind w:left="720" w:hanging="6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8C45712"/>
    <w:multiLevelType w:val="hybridMultilevel"/>
    <w:tmpl w:val="1B6C8774"/>
    <w:lvl w:ilvl="0" w:tplc="F7A4E7B6">
      <w:start w:val="1"/>
      <w:numFmt w:val="bullet"/>
      <w:lvlText w:val=""/>
      <w:lvlJc w:val="left"/>
      <w:pPr>
        <w:tabs>
          <w:tab w:val="num" w:pos="720"/>
        </w:tabs>
        <w:ind w:left="720" w:hanging="360"/>
      </w:pPr>
      <w:rPr>
        <w:rFonts w:ascii="Symbol" w:hAnsi="Symbol" w:hint="default"/>
      </w:rPr>
    </w:lvl>
    <w:lvl w:ilvl="1" w:tplc="EAB6CFD2" w:tentative="1">
      <w:start w:val="1"/>
      <w:numFmt w:val="bullet"/>
      <w:lvlText w:val="o"/>
      <w:lvlJc w:val="left"/>
      <w:pPr>
        <w:tabs>
          <w:tab w:val="num" w:pos="1440"/>
        </w:tabs>
        <w:ind w:left="1440" w:hanging="360"/>
      </w:pPr>
      <w:rPr>
        <w:rFonts w:ascii="Courier New" w:hAnsi="Courier New" w:cs="Courier New" w:hint="default"/>
      </w:rPr>
    </w:lvl>
    <w:lvl w:ilvl="2" w:tplc="585297DA" w:tentative="1">
      <w:start w:val="1"/>
      <w:numFmt w:val="bullet"/>
      <w:lvlText w:val=""/>
      <w:lvlJc w:val="left"/>
      <w:pPr>
        <w:tabs>
          <w:tab w:val="num" w:pos="2160"/>
        </w:tabs>
        <w:ind w:left="2160" w:hanging="360"/>
      </w:pPr>
      <w:rPr>
        <w:rFonts w:ascii="Wingdings" w:hAnsi="Wingdings" w:hint="default"/>
      </w:rPr>
    </w:lvl>
    <w:lvl w:ilvl="3" w:tplc="0E2AB228" w:tentative="1">
      <w:start w:val="1"/>
      <w:numFmt w:val="bullet"/>
      <w:lvlText w:val=""/>
      <w:lvlJc w:val="left"/>
      <w:pPr>
        <w:tabs>
          <w:tab w:val="num" w:pos="2880"/>
        </w:tabs>
        <w:ind w:left="2880" w:hanging="360"/>
      </w:pPr>
      <w:rPr>
        <w:rFonts w:ascii="Symbol" w:hAnsi="Symbol" w:hint="default"/>
      </w:rPr>
    </w:lvl>
    <w:lvl w:ilvl="4" w:tplc="2F927718" w:tentative="1">
      <w:start w:val="1"/>
      <w:numFmt w:val="bullet"/>
      <w:lvlText w:val="o"/>
      <w:lvlJc w:val="left"/>
      <w:pPr>
        <w:tabs>
          <w:tab w:val="num" w:pos="3600"/>
        </w:tabs>
        <w:ind w:left="3600" w:hanging="360"/>
      </w:pPr>
      <w:rPr>
        <w:rFonts w:ascii="Courier New" w:hAnsi="Courier New" w:cs="Courier New" w:hint="default"/>
      </w:rPr>
    </w:lvl>
    <w:lvl w:ilvl="5" w:tplc="5BECE30C" w:tentative="1">
      <w:start w:val="1"/>
      <w:numFmt w:val="bullet"/>
      <w:lvlText w:val=""/>
      <w:lvlJc w:val="left"/>
      <w:pPr>
        <w:tabs>
          <w:tab w:val="num" w:pos="4320"/>
        </w:tabs>
        <w:ind w:left="4320" w:hanging="360"/>
      </w:pPr>
      <w:rPr>
        <w:rFonts w:ascii="Wingdings" w:hAnsi="Wingdings" w:hint="default"/>
      </w:rPr>
    </w:lvl>
    <w:lvl w:ilvl="6" w:tplc="C114990A" w:tentative="1">
      <w:start w:val="1"/>
      <w:numFmt w:val="bullet"/>
      <w:lvlText w:val=""/>
      <w:lvlJc w:val="left"/>
      <w:pPr>
        <w:tabs>
          <w:tab w:val="num" w:pos="5040"/>
        </w:tabs>
        <w:ind w:left="5040" w:hanging="360"/>
      </w:pPr>
      <w:rPr>
        <w:rFonts w:ascii="Symbol" w:hAnsi="Symbol" w:hint="default"/>
      </w:rPr>
    </w:lvl>
    <w:lvl w:ilvl="7" w:tplc="89F63F06" w:tentative="1">
      <w:start w:val="1"/>
      <w:numFmt w:val="bullet"/>
      <w:lvlText w:val="o"/>
      <w:lvlJc w:val="left"/>
      <w:pPr>
        <w:tabs>
          <w:tab w:val="num" w:pos="5760"/>
        </w:tabs>
        <w:ind w:left="5760" w:hanging="360"/>
      </w:pPr>
      <w:rPr>
        <w:rFonts w:ascii="Courier New" w:hAnsi="Courier New" w:cs="Courier New" w:hint="default"/>
      </w:rPr>
    </w:lvl>
    <w:lvl w:ilvl="8" w:tplc="4836C8B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AC1A89"/>
    <w:multiLevelType w:val="hybridMultilevel"/>
    <w:tmpl w:val="D0644B72"/>
    <w:lvl w:ilvl="0" w:tplc="877AE626">
      <w:start w:val="1"/>
      <w:numFmt w:val="decimal"/>
      <w:lvlText w:val="%1."/>
      <w:lvlJc w:val="left"/>
      <w:pPr>
        <w:ind w:left="720" w:hanging="360"/>
      </w:pPr>
      <w:rPr>
        <w:rFonts w:eastAsia="Times New Roman" w:hint="default"/>
        <w:b/>
        <w:sz w:val="28"/>
      </w:rPr>
    </w:lvl>
    <w:lvl w:ilvl="1" w:tplc="F22C4650" w:tentative="1">
      <w:start w:val="1"/>
      <w:numFmt w:val="lowerLetter"/>
      <w:lvlText w:val="%2."/>
      <w:lvlJc w:val="left"/>
      <w:pPr>
        <w:ind w:left="1440" w:hanging="360"/>
      </w:pPr>
    </w:lvl>
    <w:lvl w:ilvl="2" w:tplc="D954F660" w:tentative="1">
      <w:start w:val="1"/>
      <w:numFmt w:val="lowerRoman"/>
      <w:lvlText w:val="%3."/>
      <w:lvlJc w:val="right"/>
      <w:pPr>
        <w:ind w:left="2160" w:hanging="180"/>
      </w:pPr>
    </w:lvl>
    <w:lvl w:ilvl="3" w:tplc="6C06BAA4" w:tentative="1">
      <w:start w:val="1"/>
      <w:numFmt w:val="decimal"/>
      <w:lvlText w:val="%4."/>
      <w:lvlJc w:val="left"/>
      <w:pPr>
        <w:ind w:left="2880" w:hanging="360"/>
      </w:pPr>
    </w:lvl>
    <w:lvl w:ilvl="4" w:tplc="AB5A47E6" w:tentative="1">
      <w:start w:val="1"/>
      <w:numFmt w:val="lowerLetter"/>
      <w:lvlText w:val="%5."/>
      <w:lvlJc w:val="left"/>
      <w:pPr>
        <w:ind w:left="3600" w:hanging="360"/>
      </w:pPr>
    </w:lvl>
    <w:lvl w:ilvl="5" w:tplc="BC3A7DB4" w:tentative="1">
      <w:start w:val="1"/>
      <w:numFmt w:val="lowerRoman"/>
      <w:lvlText w:val="%6."/>
      <w:lvlJc w:val="right"/>
      <w:pPr>
        <w:ind w:left="4320" w:hanging="180"/>
      </w:pPr>
    </w:lvl>
    <w:lvl w:ilvl="6" w:tplc="F2D68516" w:tentative="1">
      <w:start w:val="1"/>
      <w:numFmt w:val="decimal"/>
      <w:lvlText w:val="%7."/>
      <w:lvlJc w:val="left"/>
      <w:pPr>
        <w:ind w:left="5040" w:hanging="360"/>
      </w:pPr>
    </w:lvl>
    <w:lvl w:ilvl="7" w:tplc="42BEEBF8" w:tentative="1">
      <w:start w:val="1"/>
      <w:numFmt w:val="lowerLetter"/>
      <w:lvlText w:val="%8."/>
      <w:lvlJc w:val="left"/>
      <w:pPr>
        <w:ind w:left="5760" w:hanging="360"/>
      </w:pPr>
    </w:lvl>
    <w:lvl w:ilvl="8" w:tplc="3E8CDDDA" w:tentative="1">
      <w:start w:val="1"/>
      <w:numFmt w:val="lowerRoman"/>
      <w:lvlText w:val="%9."/>
      <w:lvlJc w:val="right"/>
      <w:pPr>
        <w:ind w:left="6480" w:hanging="180"/>
      </w:pPr>
    </w:lvl>
  </w:abstractNum>
  <w:abstractNum w:abstractNumId="37" w15:restartNumberingAfterBreak="0">
    <w:nsid w:val="7A3A4650"/>
    <w:multiLevelType w:val="multilevel"/>
    <w:tmpl w:val="2C449B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FB347B3"/>
    <w:multiLevelType w:val="hybridMultilevel"/>
    <w:tmpl w:val="E5B02A7E"/>
    <w:lvl w:ilvl="0" w:tplc="96C207AC">
      <w:start w:val="1"/>
      <w:numFmt w:val="decimal"/>
      <w:lvlText w:val="%1."/>
      <w:lvlJc w:val="left"/>
      <w:pPr>
        <w:tabs>
          <w:tab w:val="num" w:pos="720"/>
        </w:tabs>
        <w:ind w:left="720" w:hanging="360"/>
      </w:pPr>
    </w:lvl>
    <w:lvl w:ilvl="1" w:tplc="926A7902" w:tentative="1">
      <w:start w:val="1"/>
      <w:numFmt w:val="lowerLetter"/>
      <w:lvlText w:val="%2."/>
      <w:lvlJc w:val="left"/>
      <w:pPr>
        <w:tabs>
          <w:tab w:val="num" w:pos="1440"/>
        </w:tabs>
        <w:ind w:left="1440" w:hanging="360"/>
      </w:pPr>
    </w:lvl>
    <w:lvl w:ilvl="2" w:tplc="B654318C" w:tentative="1">
      <w:start w:val="1"/>
      <w:numFmt w:val="lowerRoman"/>
      <w:lvlText w:val="%3."/>
      <w:lvlJc w:val="right"/>
      <w:pPr>
        <w:tabs>
          <w:tab w:val="num" w:pos="2160"/>
        </w:tabs>
        <w:ind w:left="2160" w:hanging="180"/>
      </w:pPr>
    </w:lvl>
    <w:lvl w:ilvl="3" w:tplc="58760484" w:tentative="1">
      <w:start w:val="1"/>
      <w:numFmt w:val="decimal"/>
      <w:lvlText w:val="%4."/>
      <w:lvlJc w:val="left"/>
      <w:pPr>
        <w:tabs>
          <w:tab w:val="num" w:pos="2880"/>
        </w:tabs>
        <w:ind w:left="2880" w:hanging="360"/>
      </w:pPr>
    </w:lvl>
    <w:lvl w:ilvl="4" w:tplc="A5542E78" w:tentative="1">
      <w:start w:val="1"/>
      <w:numFmt w:val="lowerLetter"/>
      <w:lvlText w:val="%5."/>
      <w:lvlJc w:val="left"/>
      <w:pPr>
        <w:tabs>
          <w:tab w:val="num" w:pos="3600"/>
        </w:tabs>
        <w:ind w:left="3600" w:hanging="360"/>
      </w:pPr>
    </w:lvl>
    <w:lvl w:ilvl="5" w:tplc="33CA3B24" w:tentative="1">
      <w:start w:val="1"/>
      <w:numFmt w:val="lowerRoman"/>
      <w:lvlText w:val="%6."/>
      <w:lvlJc w:val="right"/>
      <w:pPr>
        <w:tabs>
          <w:tab w:val="num" w:pos="4320"/>
        </w:tabs>
        <w:ind w:left="4320" w:hanging="180"/>
      </w:pPr>
    </w:lvl>
    <w:lvl w:ilvl="6" w:tplc="61EE84CE" w:tentative="1">
      <w:start w:val="1"/>
      <w:numFmt w:val="decimal"/>
      <w:lvlText w:val="%7."/>
      <w:lvlJc w:val="left"/>
      <w:pPr>
        <w:tabs>
          <w:tab w:val="num" w:pos="5040"/>
        </w:tabs>
        <w:ind w:left="5040" w:hanging="360"/>
      </w:pPr>
    </w:lvl>
    <w:lvl w:ilvl="7" w:tplc="3BA47784" w:tentative="1">
      <w:start w:val="1"/>
      <w:numFmt w:val="lowerLetter"/>
      <w:lvlText w:val="%8."/>
      <w:lvlJc w:val="left"/>
      <w:pPr>
        <w:tabs>
          <w:tab w:val="num" w:pos="5760"/>
        </w:tabs>
        <w:ind w:left="5760" w:hanging="360"/>
      </w:pPr>
    </w:lvl>
    <w:lvl w:ilvl="8" w:tplc="84FAE218" w:tentative="1">
      <w:start w:val="1"/>
      <w:numFmt w:val="lowerRoman"/>
      <w:lvlText w:val="%9."/>
      <w:lvlJc w:val="right"/>
      <w:pPr>
        <w:tabs>
          <w:tab w:val="num" w:pos="6480"/>
        </w:tabs>
        <w:ind w:left="6480" w:hanging="180"/>
      </w:pPr>
    </w:lvl>
  </w:abstractNum>
  <w:abstractNum w:abstractNumId="39" w15:restartNumberingAfterBreak="0">
    <w:nsid w:val="7FC878CB"/>
    <w:multiLevelType w:val="hybridMultilevel"/>
    <w:tmpl w:val="AF422CFE"/>
    <w:lvl w:ilvl="0" w:tplc="FDBCB272">
      <w:start w:val="1"/>
      <w:numFmt w:val="decimal"/>
      <w:lvlText w:val="%1."/>
      <w:lvlJc w:val="left"/>
      <w:pPr>
        <w:tabs>
          <w:tab w:val="num" w:pos="740"/>
        </w:tabs>
        <w:ind w:left="740" w:hanging="360"/>
      </w:pPr>
    </w:lvl>
    <w:lvl w:ilvl="1" w:tplc="35B25426" w:tentative="1">
      <w:start w:val="1"/>
      <w:numFmt w:val="lowerLetter"/>
      <w:lvlText w:val="%2."/>
      <w:lvlJc w:val="left"/>
      <w:pPr>
        <w:tabs>
          <w:tab w:val="num" w:pos="1460"/>
        </w:tabs>
        <w:ind w:left="1460" w:hanging="360"/>
      </w:pPr>
    </w:lvl>
    <w:lvl w:ilvl="2" w:tplc="B68A4CA4" w:tentative="1">
      <w:start w:val="1"/>
      <w:numFmt w:val="lowerRoman"/>
      <w:lvlText w:val="%3."/>
      <w:lvlJc w:val="right"/>
      <w:pPr>
        <w:tabs>
          <w:tab w:val="num" w:pos="2180"/>
        </w:tabs>
        <w:ind w:left="2180" w:hanging="180"/>
      </w:pPr>
    </w:lvl>
    <w:lvl w:ilvl="3" w:tplc="9FA863D4" w:tentative="1">
      <w:start w:val="1"/>
      <w:numFmt w:val="decimal"/>
      <w:lvlText w:val="%4."/>
      <w:lvlJc w:val="left"/>
      <w:pPr>
        <w:tabs>
          <w:tab w:val="num" w:pos="2900"/>
        </w:tabs>
        <w:ind w:left="2900" w:hanging="360"/>
      </w:pPr>
    </w:lvl>
    <w:lvl w:ilvl="4" w:tplc="2132FD7E" w:tentative="1">
      <w:start w:val="1"/>
      <w:numFmt w:val="lowerLetter"/>
      <w:lvlText w:val="%5."/>
      <w:lvlJc w:val="left"/>
      <w:pPr>
        <w:tabs>
          <w:tab w:val="num" w:pos="3620"/>
        </w:tabs>
        <w:ind w:left="3620" w:hanging="360"/>
      </w:pPr>
    </w:lvl>
    <w:lvl w:ilvl="5" w:tplc="8AFA3618" w:tentative="1">
      <w:start w:val="1"/>
      <w:numFmt w:val="lowerRoman"/>
      <w:lvlText w:val="%6."/>
      <w:lvlJc w:val="right"/>
      <w:pPr>
        <w:tabs>
          <w:tab w:val="num" w:pos="4340"/>
        </w:tabs>
        <w:ind w:left="4340" w:hanging="180"/>
      </w:pPr>
    </w:lvl>
    <w:lvl w:ilvl="6" w:tplc="896EE838" w:tentative="1">
      <w:start w:val="1"/>
      <w:numFmt w:val="decimal"/>
      <w:lvlText w:val="%7."/>
      <w:lvlJc w:val="left"/>
      <w:pPr>
        <w:tabs>
          <w:tab w:val="num" w:pos="5060"/>
        </w:tabs>
        <w:ind w:left="5060" w:hanging="360"/>
      </w:pPr>
    </w:lvl>
    <w:lvl w:ilvl="7" w:tplc="36A27364" w:tentative="1">
      <w:start w:val="1"/>
      <w:numFmt w:val="lowerLetter"/>
      <w:lvlText w:val="%8."/>
      <w:lvlJc w:val="left"/>
      <w:pPr>
        <w:tabs>
          <w:tab w:val="num" w:pos="5780"/>
        </w:tabs>
        <w:ind w:left="5780" w:hanging="360"/>
      </w:pPr>
    </w:lvl>
    <w:lvl w:ilvl="8" w:tplc="2D0C8FFC" w:tentative="1">
      <w:start w:val="1"/>
      <w:numFmt w:val="lowerRoman"/>
      <w:lvlText w:val="%9."/>
      <w:lvlJc w:val="right"/>
      <w:pPr>
        <w:tabs>
          <w:tab w:val="num" w:pos="6500"/>
        </w:tabs>
        <w:ind w:left="6500" w:hanging="180"/>
      </w:pPr>
    </w:lvl>
  </w:abstractNum>
  <w:num w:numId="1">
    <w:abstractNumId w:val="31"/>
  </w:num>
  <w:num w:numId="2">
    <w:abstractNumId w:val="33"/>
  </w:num>
  <w:num w:numId="3">
    <w:abstractNumId w:val="10"/>
  </w:num>
  <w:num w:numId="4">
    <w:abstractNumId w:val="35"/>
  </w:num>
  <w:num w:numId="5">
    <w:abstractNumId w:val="23"/>
  </w:num>
  <w:num w:numId="6">
    <w:abstractNumId w:val="8"/>
  </w:num>
  <w:num w:numId="7">
    <w:abstractNumId w:val="19"/>
  </w:num>
  <w:num w:numId="8">
    <w:abstractNumId w:val="0"/>
  </w:num>
  <w:num w:numId="9">
    <w:abstractNumId w:val="9"/>
  </w:num>
  <w:num w:numId="10">
    <w:abstractNumId w:val="16"/>
  </w:num>
  <w:num w:numId="11">
    <w:abstractNumId w:val="38"/>
  </w:num>
  <w:num w:numId="12">
    <w:abstractNumId w:val="1"/>
  </w:num>
  <w:num w:numId="13">
    <w:abstractNumId w:val="11"/>
  </w:num>
  <w:num w:numId="14">
    <w:abstractNumId w:val="4"/>
  </w:num>
  <w:num w:numId="15">
    <w:abstractNumId w:val="2"/>
  </w:num>
  <w:num w:numId="16">
    <w:abstractNumId w:val="39"/>
  </w:num>
  <w:num w:numId="17">
    <w:abstractNumId w:val="34"/>
  </w:num>
  <w:num w:numId="18">
    <w:abstractNumId w:val="28"/>
  </w:num>
  <w:num w:numId="19">
    <w:abstractNumId w:val="22"/>
  </w:num>
  <w:num w:numId="20">
    <w:abstractNumId w:val="24"/>
  </w:num>
  <w:num w:numId="21">
    <w:abstractNumId w:val="13"/>
  </w:num>
  <w:num w:numId="22">
    <w:abstractNumId w:val="21"/>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2"/>
  </w:num>
  <w:num w:numId="26">
    <w:abstractNumId w:val="20"/>
  </w:num>
  <w:num w:numId="27">
    <w:abstractNumId w:val="29"/>
  </w:num>
  <w:num w:numId="28">
    <w:abstractNumId w:val="25"/>
  </w:num>
  <w:num w:numId="29">
    <w:abstractNumId w:val="26"/>
  </w:num>
  <w:num w:numId="30">
    <w:abstractNumId w:val="27"/>
  </w:num>
  <w:num w:numId="31">
    <w:abstractNumId w:val="15"/>
  </w:num>
  <w:num w:numId="32">
    <w:abstractNumId w:val="1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2"/>
  </w:num>
  <w:num w:numId="37">
    <w:abstractNumId w:val="18"/>
  </w:num>
  <w:num w:numId="38">
    <w:abstractNumId w:val="7"/>
  </w:num>
  <w:num w:numId="39">
    <w:abstractNumId w:val="6"/>
  </w:num>
  <w:num w:numId="40">
    <w:abstractNumId w:val="3"/>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32"/>
    <w:rsid w:val="00000C73"/>
    <w:rsid w:val="00001C36"/>
    <w:rsid w:val="00005EB5"/>
    <w:rsid w:val="00006BE3"/>
    <w:rsid w:val="00010CF7"/>
    <w:rsid w:val="00011424"/>
    <w:rsid w:val="00012F55"/>
    <w:rsid w:val="00013454"/>
    <w:rsid w:val="00014217"/>
    <w:rsid w:val="0001497C"/>
    <w:rsid w:val="00017B26"/>
    <w:rsid w:val="000207B6"/>
    <w:rsid w:val="00020DEC"/>
    <w:rsid w:val="000216F3"/>
    <w:rsid w:val="0002280D"/>
    <w:rsid w:val="00025859"/>
    <w:rsid w:val="00032AA9"/>
    <w:rsid w:val="00034335"/>
    <w:rsid w:val="00034E08"/>
    <w:rsid w:val="000350E5"/>
    <w:rsid w:val="0003621A"/>
    <w:rsid w:val="0003710B"/>
    <w:rsid w:val="00040805"/>
    <w:rsid w:val="000415E1"/>
    <w:rsid w:val="000433DE"/>
    <w:rsid w:val="00047140"/>
    <w:rsid w:val="00047699"/>
    <w:rsid w:val="0005138A"/>
    <w:rsid w:val="00052AAF"/>
    <w:rsid w:val="000549E2"/>
    <w:rsid w:val="0005628C"/>
    <w:rsid w:val="000567C8"/>
    <w:rsid w:val="000611CD"/>
    <w:rsid w:val="0006123D"/>
    <w:rsid w:val="0006186D"/>
    <w:rsid w:val="00063EFA"/>
    <w:rsid w:val="00067C68"/>
    <w:rsid w:val="00071B97"/>
    <w:rsid w:val="000742F8"/>
    <w:rsid w:val="000779F3"/>
    <w:rsid w:val="0008196B"/>
    <w:rsid w:val="00081ABF"/>
    <w:rsid w:val="00083C10"/>
    <w:rsid w:val="00083D4B"/>
    <w:rsid w:val="00084AD2"/>
    <w:rsid w:val="0008520D"/>
    <w:rsid w:val="000875F8"/>
    <w:rsid w:val="000945E9"/>
    <w:rsid w:val="00094787"/>
    <w:rsid w:val="00094E03"/>
    <w:rsid w:val="00095338"/>
    <w:rsid w:val="0009552A"/>
    <w:rsid w:val="00096037"/>
    <w:rsid w:val="000A48ED"/>
    <w:rsid w:val="000A631E"/>
    <w:rsid w:val="000A6622"/>
    <w:rsid w:val="000A69E5"/>
    <w:rsid w:val="000A7637"/>
    <w:rsid w:val="000A7D8C"/>
    <w:rsid w:val="000B4EB4"/>
    <w:rsid w:val="000B5EE8"/>
    <w:rsid w:val="000C42D7"/>
    <w:rsid w:val="000C43A0"/>
    <w:rsid w:val="000C4994"/>
    <w:rsid w:val="000C6508"/>
    <w:rsid w:val="000C665B"/>
    <w:rsid w:val="000C7AD2"/>
    <w:rsid w:val="000D0B7C"/>
    <w:rsid w:val="000D0B8E"/>
    <w:rsid w:val="000D148B"/>
    <w:rsid w:val="000D2C7F"/>
    <w:rsid w:val="000D2E2A"/>
    <w:rsid w:val="000D42E6"/>
    <w:rsid w:val="000D5E83"/>
    <w:rsid w:val="000D672A"/>
    <w:rsid w:val="000D7184"/>
    <w:rsid w:val="000E115B"/>
    <w:rsid w:val="000E137F"/>
    <w:rsid w:val="000E1652"/>
    <w:rsid w:val="000F2722"/>
    <w:rsid w:val="000F49A8"/>
    <w:rsid w:val="000F5E12"/>
    <w:rsid w:val="000F6C81"/>
    <w:rsid w:val="000F74BB"/>
    <w:rsid w:val="000F7500"/>
    <w:rsid w:val="000F7D07"/>
    <w:rsid w:val="00103346"/>
    <w:rsid w:val="0010464B"/>
    <w:rsid w:val="00105276"/>
    <w:rsid w:val="00105B7C"/>
    <w:rsid w:val="001137AF"/>
    <w:rsid w:val="00113AE0"/>
    <w:rsid w:val="001153A6"/>
    <w:rsid w:val="001167C1"/>
    <w:rsid w:val="00116A03"/>
    <w:rsid w:val="00121981"/>
    <w:rsid w:val="001258A4"/>
    <w:rsid w:val="001264EF"/>
    <w:rsid w:val="00126D02"/>
    <w:rsid w:val="0012753D"/>
    <w:rsid w:val="001277C7"/>
    <w:rsid w:val="0013174D"/>
    <w:rsid w:val="0013264A"/>
    <w:rsid w:val="0013439F"/>
    <w:rsid w:val="00137FA6"/>
    <w:rsid w:val="00140D3A"/>
    <w:rsid w:val="001413D4"/>
    <w:rsid w:val="00141729"/>
    <w:rsid w:val="00141FE6"/>
    <w:rsid w:val="0014392C"/>
    <w:rsid w:val="00143D0F"/>
    <w:rsid w:val="00144046"/>
    <w:rsid w:val="0014468C"/>
    <w:rsid w:val="00144EB0"/>
    <w:rsid w:val="00145B11"/>
    <w:rsid w:val="00145CBA"/>
    <w:rsid w:val="0014678F"/>
    <w:rsid w:val="001467C8"/>
    <w:rsid w:val="00150AB3"/>
    <w:rsid w:val="00151E73"/>
    <w:rsid w:val="001535CF"/>
    <w:rsid w:val="00156CD4"/>
    <w:rsid w:val="00156F97"/>
    <w:rsid w:val="0016002B"/>
    <w:rsid w:val="00162FF7"/>
    <w:rsid w:val="0016485E"/>
    <w:rsid w:val="00166741"/>
    <w:rsid w:val="00166F56"/>
    <w:rsid w:val="00167E61"/>
    <w:rsid w:val="001755DA"/>
    <w:rsid w:val="00175C6E"/>
    <w:rsid w:val="00176415"/>
    <w:rsid w:val="001773FC"/>
    <w:rsid w:val="00180334"/>
    <w:rsid w:val="0018147F"/>
    <w:rsid w:val="00181519"/>
    <w:rsid w:val="00182A2D"/>
    <w:rsid w:val="0018410A"/>
    <w:rsid w:val="00184E38"/>
    <w:rsid w:val="001862C1"/>
    <w:rsid w:val="00191532"/>
    <w:rsid w:val="001915E8"/>
    <w:rsid w:val="00193A95"/>
    <w:rsid w:val="00196BA1"/>
    <w:rsid w:val="001A12E7"/>
    <w:rsid w:val="001A6F71"/>
    <w:rsid w:val="001A75DC"/>
    <w:rsid w:val="001B12BF"/>
    <w:rsid w:val="001B2354"/>
    <w:rsid w:val="001B2E9C"/>
    <w:rsid w:val="001B31A8"/>
    <w:rsid w:val="001B37BB"/>
    <w:rsid w:val="001B5640"/>
    <w:rsid w:val="001B6483"/>
    <w:rsid w:val="001B6A44"/>
    <w:rsid w:val="001B6AB3"/>
    <w:rsid w:val="001C1E35"/>
    <w:rsid w:val="001C2F99"/>
    <w:rsid w:val="001C42E7"/>
    <w:rsid w:val="001C4AE6"/>
    <w:rsid w:val="001C53E1"/>
    <w:rsid w:val="001C5F86"/>
    <w:rsid w:val="001D1709"/>
    <w:rsid w:val="001D37CD"/>
    <w:rsid w:val="001D6D1E"/>
    <w:rsid w:val="001D7447"/>
    <w:rsid w:val="001D7C97"/>
    <w:rsid w:val="001D7E69"/>
    <w:rsid w:val="001E07DB"/>
    <w:rsid w:val="001E0D41"/>
    <w:rsid w:val="001E3839"/>
    <w:rsid w:val="001E3CD8"/>
    <w:rsid w:val="001F1C09"/>
    <w:rsid w:val="001F3285"/>
    <w:rsid w:val="001F5027"/>
    <w:rsid w:val="001F5409"/>
    <w:rsid w:val="002023FF"/>
    <w:rsid w:val="00202674"/>
    <w:rsid w:val="002027F5"/>
    <w:rsid w:val="00202C7D"/>
    <w:rsid w:val="002033FA"/>
    <w:rsid w:val="0020713F"/>
    <w:rsid w:val="00210E61"/>
    <w:rsid w:val="002119A2"/>
    <w:rsid w:val="00212CC8"/>
    <w:rsid w:val="00213C68"/>
    <w:rsid w:val="00213DB1"/>
    <w:rsid w:val="002140CD"/>
    <w:rsid w:val="00215FD9"/>
    <w:rsid w:val="00216E67"/>
    <w:rsid w:val="00220DC5"/>
    <w:rsid w:val="002227D8"/>
    <w:rsid w:val="0022716A"/>
    <w:rsid w:val="00230AE1"/>
    <w:rsid w:val="00230C0C"/>
    <w:rsid w:val="0023455D"/>
    <w:rsid w:val="002352D5"/>
    <w:rsid w:val="00235328"/>
    <w:rsid w:val="00236449"/>
    <w:rsid w:val="002412B4"/>
    <w:rsid w:val="002412C4"/>
    <w:rsid w:val="00242AE3"/>
    <w:rsid w:val="0025104C"/>
    <w:rsid w:val="00251D31"/>
    <w:rsid w:val="002521A6"/>
    <w:rsid w:val="00252881"/>
    <w:rsid w:val="002529B0"/>
    <w:rsid w:val="0025331A"/>
    <w:rsid w:val="00255328"/>
    <w:rsid w:val="002563C6"/>
    <w:rsid w:val="00257EFD"/>
    <w:rsid w:val="0026169A"/>
    <w:rsid w:val="00261C28"/>
    <w:rsid w:val="00262234"/>
    <w:rsid w:val="00262711"/>
    <w:rsid w:val="00263293"/>
    <w:rsid w:val="00265A26"/>
    <w:rsid w:val="00266AAF"/>
    <w:rsid w:val="00267AFC"/>
    <w:rsid w:val="00271689"/>
    <w:rsid w:val="002722F8"/>
    <w:rsid w:val="00272B27"/>
    <w:rsid w:val="002753CF"/>
    <w:rsid w:val="00276B41"/>
    <w:rsid w:val="00277801"/>
    <w:rsid w:val="0028038E"/>
    <w:rsid w:val="0028246A"/>
    <w:rsid w:val="00282C86"/>
    <w:rsid w:val="00283FE2"/>
    <w:rsid w:val="00287723"/>
    <w:rsid w:val="00287E65"/>
    <w:rsid w:val="0029090F"/>
    <w:rsid w:val="002912D8"/>
    <w:rsid w:val="00291924"/>
    <w:rsid w:val="0029327A"/>
    <w:rsid w:val="002935AE"/>
    <w:rsid w:val="002936FF"/>
    <w:rsid w:val="00294156"/>
    <w:rsid w:val="00295F16"/>
    <w:rsid w:val="002A19D0"/>
    <w:rsid w:val="002A306A"/>
    <w:rsid w:val="002A34D2"/>
    <w:rsid w:val="002A3C30"/>
    <w:rsid w:val="002A3FAB"/>
    <w:rsid w:val="002A4787"/>
    <w:rsid w:val="002A5306"/>
    <w:rsid w:val="002A70C1"/>
    <w:rsid w:val="002B04F3"/>
    <w:rsid w:val="002B0D3B"/>
    <w:rsid w:val="002B4A64"/>
    <w:rsid w:val="002B7CE0"/>
    <w:rsid w:val="002B7E59"/>
    <w:rsid w:val="002C0082"/>
    <w:rsid w:val="002C0DE9"/>
    <w:rsid w:val="002C1A8E"/>
    <w:rsid w:val="002C1C61"/>
    <w:rsid w:val="002C3D04"/>
    <w:rsid w:val="002C5301"/>
    <w:rsid w:val="002C7313"/>
    <w:rsid w:val="002C7698"/>
    <w:rsid w:val="002D6633"/>
    <w:rsid w:val="002D698D"/>
    <w:rsid w:val="002D699F"/>
    <w:rsid w:val="002E1F32"/>
    <w:rsid w:val="002E1F50"/>
    <w:rsid w:val="002E30AF"/>
    <w:rsid w:val="002E5F7F"/>
    <w:rsid w:val="002E678C"/>
    <w:rsid w:val="002F1115"/>
    <w:rsid w:val="002F7393"/>
    <w:rsid w:val="002F7C82"/>
    <w:rsid w:val="00300919"/>
    <w:rsid w:val="00301FA4"/>
    <w:rsid w:val="00302F17"/>
    <w:rsid w:val="0030401B"/>
    <w:rsid w:val="003101A1"/>
    <w:rsid w:val="00311E6F"/>
    <w:rsid w:val="00312563"/>
    <w:rsid w:val="00312657"/>
    <w:rsid w:val="0031301F"/>
    <w:rsid w:val="003133BA"/>
    <w:rsid w:val="00313402"/>
    <w:rsid w:val="00313534"/>
    <w:rsid w:val="0031561D"/>
    <w:rsid w:val="00316421"/>
    <w:rsid w:val="00316D5F"/>
    <w:rsid w:val="00320A35"/>
    <w:rsid w:val="00321163"/>
    <w:rsid w:val="00321A93"/>
    <w:rsid w:val="00326B41"/>
    <w:rsid w:val="00327E18"/>
    <w:rsid w:val="00327FB5"/>
    <w:rsid w:val="0033081A"/>
    <w:rsid w:val="0033089A"/>
    <w:rsid w:val="003319B3"/>
    <w:rsid w:val="003326EB"/>
    <w:rsid w:val="00333A3D"/>
    <w:rsid w:val="00334AE7"/>
    <w:rsid w:val="0033561F"/>
    <w:rsid w:val="00337330"/>
    <w:rsid w:val="00337EF9"/>
    <w:rsid w:val="003406CC"/>
    <w:rsid w:val="00340F10"/>
    <w:rsid w:val="00342706"/>
    <w:rsid w:val="003439D6"/>
    <w:rsid w:val="00346285"/>
    <w:rsid w:val="00346B2F"/>
    <w:rsid w:val="00346E88"/>
    <w:rsid w:val="00352B59"/>
    <w:rsid w:val="00352F45"/>
    <w:rsid w:val="0035441D"/>
    <w:rsid w:val="00354638"/>
    <w:rsid w:val="00355E9E"/>
    <w:rsid w:val="00356441"/>
    <w:rsid w:val="00357358"/>
    <w:rsid w:val="0036068F"/>
    <w:rsid w:val="00364771"/>
    <w:rsid w:val="00364B8C"/>
    <w:rsid w:val="00364F44"/>
    <w:rsid w:val="003655CE"/>
    <w:rsid w:val="0036566D"/>
    <w:rsid w:val="00367330"/>
    <w:rsid w:val="003679A1"/>
    <w:rsid w:val="00370ADA"/>
    <w:rsid w:val="0037373E"/>
    <w:rsid w:val="00376E57"/>
    <w:rsid w:val="00381EA2"/>
    <w:rsid w:val="00385A34"/>
    <w:rsid w:val="00386BEB"/>
    <w:rsid w:val="00386FE1"/>
    <w:rsid w:val="003914CE"/>
    <w:rsid w:val="00393627"/>
    <w:rsid w:val="003939CE"/>
    <w:rsid w:val="0039439C"/>
    <w:rsid w:val="00394A68"/>
    <w:rsid w:val="00394B13"/>
    <w:rsid w:val="00396FFF"/>
    <w:rsid w:val="00397008"/>
    <w:rsid w:val="003976E3"/>
    <w:rsid w:val="003A03BF"/>
    <w:rsid w:val="003A0A97"/>
    <w:rsid w:val="003A26BB"/>
    <w:rsid w:val="003A3BAE"/>
    <w:rsid w:val="003A42A1"/>
    <w:rsid w:val="003A61DD"/>
    <w:rsid w:val="003A6F01"/>
    <w:rsid w:val="003B1E69"/>
    <w:rsid w:val="003B26EF"/>
    <w:rsid w:val="003B2C0E"/>
    <w:rsid w:val="003B4C74"/>
    <w:rsid w:val="003B58F8"/>
    <w:rsid w:val="003B694C"/>
    <w:rsid w:val="003B7D3B"/>
    <w:rsid w:val="003C1019"/>
    <w:rsid w:val="003C3C71"/>
    <w:rsid w:val="003C404E"/>
    <w:rsid w:val="003C5548"/>
    <w:rsid w:val="003D0200"/>
    <w:rsid w:val="003D0A1B"/>
    <w:rsid w:val="003D3125"/>
    <w:rsid w:val="003D5AD4"/>
    <w:rsid w:val="003D7A6C"/>
    <w:rsid w:val="003E0412"/>
    <w:rsid w:val="003E0E60"/>
    <w:rsid w:val="003E1723"/>
    <w:rsid w:val="003E2D61"/>
    <w:rsid w:val="003E510F"/>
    <w:rsid w:val="003E7ACB"/>
    <w:rsid w:val="003F219F"/>
    <w:rsid w:val="003F2CE8"/>
    <w:rsid w:val="003F36DB"/>
    <w:rsid w:val="003F399F"/>
    <w:rsid w:val="003F3E60"/>
    <w:rsid w:val="003F65BB"/>
    <w:rsid w:val="004007D9"/>
    <w:rsid w:val="0040206D"/>
    <w:rsid w:val="00402FF6"/>
    <w:rsid w:val="004031B7"/>
    <w:rsid w:val="004040AC"/>
    <w:rsid w:val="004045C1"/>
    <w:rsid w:val="00405D49"/>
    <w:rsid w:val="004073FF"/>
    <w:rsid w:val="00410C02"/>
    <w:rsid w:val="00410C7F"/>
    <w:rsid w:val="00412049"/>
    <w:rsid w:val="0041393A"/>
    <w:rsid w:val="00413CF2"/>
    <w:rsid w:val="00415531"/>
    <w:rsid w:val="00415544"/>
    <w:rsid w:val="004173ED"/>
    <w:rsid w:val="00417908"/>
    <w:rsid w:val="0042097D"/>
    <w:rsid w:val="00421C47"/>
    <w:rsid w:val="004246D1"/>
    <w:rsid w:val="00426272"/>
    <w:rsid w:val="00426DE7"/>
    <w:rsid w:val="00427036"/>
    <w:rsid w:val="004272B9"/>
    <w:rsid w:val="004301F8"/>
    <w:rsid w:val="004306FF"/>
    <w:rsid w:val="00433DB2"/>
    <w:rsid w:val="00435856"/>
    <w:rsid w:val="00436A12"/>
    <w:rsid w:val="00442A60"/>
    <w:rsid w:val="004451A8"/>
    <w:rsid w:val="0044629D"/>
    <w:rsid w:val="00447BCC"/>
    <w:rsid w:val="00450A93"/>
    <w:rsid w:val="004518E2"/>
    <w:rsid w:val="0045714B"/>
    <w:rsid w:val="0045796E"/>
    <w:rsid w:val="004602E5"/>
    <w:rsid w:val="00461922"/>
    <w:rsid w:val="00462096"/>
    <w:rsid w:val="0046594B"/>
    <w:rsid w:val="0046596F"/>
    <w:rsid w:val="00466208"/>
    <w:rsid w:val="004678BF"/>
    <w:rsid w:val="00467A06"/>
    <w:rsid w:val="00470541"/>
    <w:rsid w:val="004709FC"/>
    <w:rsid w:val="004721A0"/>
    <w:rsid w:val="00474103"/>
    <w:rsid w:val="00474FAD"/>
    <w:rsid w:val="0047610E"/>
    <w:rsid w:val="00476EC4"/>
    <w:rsid w:val="0047707E"/>
    <w:rsid w:val="0047734E"/>
    <w:rsid w:val="0048425F"/>
    <w:rsid w:val="004868F3"/>
    <w:rsid w:val="00487141"/>
    <w:rsid w:val="00487A26"/>
    <w:rsid w:val="004921B0"/>
    <w:rsid w:val="00492900"/>
    <w:rsid w:val="00493D96"/>
    <w:rsid w:val="00494522"/>
    <w:rsid w:val="00495AD2"/>
    <w:rsid w:val="004A00E9"/>
    <w:rsid w:val="004A0E0D"/>
    <w:rsid w:val="004A1715"/>
    <w:rsid w:val="004A1ADD"/>
    <w:rsid w:val="004A32BB"/>
    <w:rsid w:val="004A3C1E"/>
    <w:rsid w:val="004A5AF6"/>
    <w:rsid w:val="004A6BBF"/>
    <w:rsid w:val="004A7E02"/>
    <w:rsid w:val="004B1250"/>
    <w:rsid w:val="004B1ABF"/>
    <w:rsid w:val="004B1DE7"/>
    <w:rsid w:val="004B1E5D"/>
    <w:rsid w:val="004B2942"/>
    <w:rsid w:val="004B3EF7"/>
    <w:rsid w:val="004B3F96"/>
    <w:rsid w:val="004B60BB"/>
    <w:rsid w:val="004B6D85"/>
    <w:rsid w:val="004B6E61"/>
    <w:rsid w:val="004C25ED"/>
    <w:rsid w:val="004C3431"/>
    <w:rsid w:val="004C3D55"/>
    <w:rsid w:val="004C48F0"/>
    <w:rsid w:val="004C52A8"/>
    <w:rsid w:val="004C5D5B"/>
    <w:rsid w:val="004C6E87"/>
    <w:rsid w:val="004D071F"/>
    <w:rsid w:val="004D0CDA"/>
    <w:rsid w:val="004D4BC5"/>
    <w:rsid w:val="004E0759"/>
    <w:rsid w:val="004E1897"/>
    <w:rsid w:val="004E1E04"/>
    <w:rsid w:val="004E2AFB"/>
    <w:rsid w:val="004E3AF5"/>
    <w:rsid w:val="004E52BD"/>
    <w:rsid w:val="004E53D1"/>
    <w:rsid w:val="004F0F43"/>
    <w:rsid w:val="004F16D0"/>
    <w:rsid w:val="004F1EAC"/>
    <w:rsid w:val="004F29CB"/>
    <w:rsid w:val="004F3944"/>
    <w:rsid w:val="004F4547"/>
    <w:rsid w:val="004F4E3C"/>
    <w:rsid w:val="004F4F27"/>
    <w:rsid w:val="004F6D45"/>
    <w:rsid w:val="004F6E0F"/>
    <w:rsid w:val="00500A99"/>
    <w:rsid w:val="00501D35"/>
    <w:rsid w:val="00502AEB"/>
    <w:rsid w:val="00503439"/>
    <w:rsid w:val="00503CBD"/>
    <w:rsid w:val="0050462C"/>
    <w:rsid w:val="00506740"/>
    <w:rsid w:val="005068DD"/>
    <w:rsid w:val="00511735"/>
    <w:rsid w:val="00512B94"/>
    <w:rsid w:val="00512DFE"/>
    <w:rsid w:val="005203D0"/>
    <w:rsid w:val="00522371"/>
    <w:rsid w:val="00523327"/>
    <w:rsid w:val="00523520"/>
    <w:rsid w:val="005264D0"/>
    <w:rsid w:val="00530881"/>
    <w:rsid w:val="00532A8B"/>
    <w:rsid w:val="005354AB"/>
    <w:rsid w:val="00536814"/>
    <w:rsid w:val="00537E8B"/>
    <w:rsid w:val="00540A7C"/>
    <w:rsid w:val="00540D5D"/>
    <w:rsid w:val="00541BCE"/>
    <w:rsid w:val="00542141"/>
    <w:rsid w:val="0054262B"/>
    <w:rsid w:val="00544E4C"/>
    <w:rsid w:val="005515F6"/>
    <w:rsid w:val="005529A2"/>
    <w:rsid w:val="00557525"/>
    <w:rsid w:val="005576F4"/>
    <w:rsid w:val="00560D74"/>
    <w:rsid w:val="0056235C"/>
    <w:rsid w:val="00563C85"/>
    <w:rsid w:val="005644BD"/>
    <w:rsid w:val="005649BF"/>
    <w:rsid w:val="005656FD"/>
    <w:rsid w:val="00565B23"/>
    <w:rsid w:val="005663AB"/>
    <w:rsid w:val="00566C1B"/>
    <w:rsid w:val="005673CE"/>
    <w:rsid w:val="0057498B"/>
    <w:rsid w:val="0057511A"/>
    <w:rsid w:val="005761F5"/>
    <w:rsid w:val="005770DD"/>
    <w:rsid w:val="005804A7"/>
    <w:rsid w:val="0058095B"/>
    <w:rsid w:val="00581F32"/>
    <w:rsid w:val="005825B1"/>
    <w:rsid w:val="00583520"/>
    <w:rsid w:val="005848EC"/>
    <w:rsid w:val="00585483"/>
    <w:rsid w:val="00586DD0"/>
    <w:rsid w:val="00590233"/>
    <w:rsid w:val="00590410"/>
    <w:rsid w:val="00590582"/>
    <w:rsid w:val="005909C3"/>
    <w:rsid w:val="00590A3B"/>
    <w:rsid w:val="00591C24"/>
    <w:rsid w:val="00592866"/>
    <w:rsid w:val="00594136"/>
    <w:rsid w:val="005956C3"/>
    <w:rsid w:val="00595FE5"/>
    <w:rsid w:val="00596E95"/>
    <w:rsid w:val="00596FE9"/>
    <w:rsid w:val="005977F6"/>
    <w:rsid w:val="005A2BB8"/>
    <w:rsid w:val="005A3E90"/>
    <w:rsid w:val="005A4500"/>
    <w:rsid w:val="005A4653"/>
    <w:rsid w:val="005A496A"/>
    <w:rsid w:val="005A52B2"/>
    <w:rsid w:val="005A5D25"/>
    <w:rsid w:val="005B0079"/>
    <w:rsid w:val="005B00A4"/>
    <w:rsid w:val="005B0886"/>
    <w:rsid w:val="005B142F"/>
    <w:rsid w:val="005B3B4D"/>
    <w:rsid w:val="005B4939"/>
    <w:rsid w:val="005C0590"/>
    <w:rsid w:val="005C141B"/>
    <w:rsid w:val="005C232D"/>
    <w:rsid w:val="005C2956"/>
    <w:rsid w:val="005C36DE"/>
    <w:rsid w:val="005C40A8"/>
    <w:rsid w:val="005C4CA0"/>
    <w:rsid w:val="005C50BB"/>
    <w:rsid w:val="005C592B"/>
    <w:rsid w:val="005C6CAA"/>
    <w:rsid w:val="005C7AB6"/>
    <w:rsid w:val="005D46B8"/>
    <w:rsid w:val="005D47E2"/>
    <w:rsid w:val="005D74B7"/>
    <w:rsid w:val="005E384A"/>
    <w:rsid w:val="005E5B2B"/>
    <w:rsid w:val="005E5B9B"/>
    <w:rsid w:val="005E6E4B"/>
    <w:rsid w:val="005E7726"/>
    <w:rsid w:val="005F029B"/>
    <w:rsid w:val="005F02D0"/>
    <w:rsid w:val="005F1F5D"/>
    <w:rsid w:val="005F4D3E"/>
    <w:rsid w:val="005F4F27"/>
    <w:rsid w:val="005F5159"/>
    <w:rsid w:val="005F5E8F"/>
    <w:rsid w:val="005F6BB4"/>
    <w:rsid w:val="005F77F1"/>
    <w:rsid w:val="006000BA"/>
    <w:rsid w:val="006002B5"/>
    <w:rsid w:val="00600564"/>
    <w:rsid w:val="006014B0"/>
    <w:rsid w:val="006025AC"/>
    <w:rsid w:val="00602E8C"/>
    <w:rsid w:val="0060490E"/>
    <w:rsid w:val="00610276"/>
    <w:rsid w:val="00612282"/>
    <w:rsid w:val="00614AA6"/>
    <w:rsid w:val="00614EAA"/>
    <w:rsid w:val="006175EF"/>
    <w:rsid w:val="006212E9"/>
    <w:rsid w:val="00622940"/>
    <w:rsid w:val="00623980"/>
    <w:rsid w:val="0062690D"/>
    <w:rsid w:val="0063264E"/>
    <w:rsid w:val="006338AA"/>
    <w:rsid w:val="00633E8E"/>
    <w:rsid w:val="00634A3C"/>
    <w:rsid w:val="0063625B"/>
    <w:rsid w:val="00636466"/>
    <w:rsid w:val="00637450"/>
    <w:rsid w:val="00641335"/>
    <w:rsid w:val="0064456A"/>
    <w:rsid w:val="006469FE"/>
    <w:rsid w:val="0064764A"/>
    <w:rsid w:val="006510CE"/>
    <w:rsid w:val="00651345"/>
    <w:rsid w:val="00651985"/>
    <w:rsid w:val="00651DE0"/>
    <w:rsid w:val="0065228B"/>
    <w:rsid w:val="00656622"/>
    <w:rsid w:val="006627E3"/>
    <w:rsid w:val="006632D2"/>
    <w:rsid w:val="00663D2B"/>
    <w:rsid w:val="00663E44"/>
    <w:rsid w:val="006739C3"/>
    <w:rsid w:val="00675B7C"/>
    <w:rsid w:val="006808E1"/>
    <w:rsid w:val="00683E71"/>
    <w:rsid w:val="00685732"/>
    <w:rsid w:val="00685DB6"/>
    <w:rsid w:val="0069078F"/>
    <w:rsid w:val="00691865"/>
    <w:rsid w:val="0069475B"/>
    <w:rsid w:val="00694B03"/>
    <w:rsid w:val="00695B5C"/>
    <w:rsid w:val="006960C3"/>
    <w:rsid w:val="006A0725"/>
    <w:rsid w:val="006A2736"/>
    <w:rsid w:val="006A3032"/>
    <w:rsid w:val="006A499F"/>
    <w:rsid w:val="006A5420"/>
    <w:rsid w:val="006A73C5"/>
    <w:rsid w:val="006B0117"/>
    <w:rsid w:val="006B015E"/>
    <w:rsid w:val="006B104F"/>
    <w:rsid w:val="006B12F1"/>
    <w:rsid w:val="006B1AF0"/>
    <w:rsid w:val="006B269B"/>
    <w:rsid w:val="006B305C"/>
    <w:rsid w:val="006B3941"/>
    <w:rsid w:val="006B421F"/>
    <w:rsid w:val="006B5115"/>
    <w:rsid w:val="006B686E"/>
    <w:rsid w:val="006C356D"/>
    <w:rsid w:val="006C4A57"/>
    <w:rsid w:val="006C664E"/>
    <w:rsid w:val="006C684D"/>
    <w:rsid w:val="006C72EF"/>
    <w:rsid w:val="006D0607"/>
    <w:rsid w:val="006D0B27"/>
    <w:rsid w:val="006D0F4C"/>
    <w:rsid w:val="006D18AF"/>
    <w:rsid w:val="006D284D"/>
    <w:rsid w:val="006D3F15"/>
    <w:rsid w:val="006D4803"/>
    <w:rsid w:val="006D5290"/>
    <w:rsid w:val="006D6ED9"/>
    <w:rsid w:val="006D7BFA"/>
    <w:rsid w:val="006E0241"/>
    <w:rsid w:val="006E0D4B"/>
    <w:rsid w:val="006E3A0E"/>
    <w:rsid w:val="006E7C4B"/>
    <w:rsid w:val="006F19FF"/>
    <w:rsid w:val="006F4583"/>
    <w:rsid w:val="006F45D6"/>
    <w:rsid w:val="006F54A3"/>
    <w:rsid w:val="006F54A9"/>
    <w:rsid w:val="006F609F"/>
    <w:rsid w:val="006F665E"/>
    <w:rsid w:val="006F6FD3"/>
    <w:rsid w:val="006F7BB0"/>
    <w:rsid w:val="007014E1"/>
    <w:rsid w:val="00703F89"/>
    <w:rsid w:val="007063B8"/>
    <w:rsid w:val="007068D4"/>
    <w:rsid w:val="00706E6B"/>
    <w:rsid w:val="00711653"/>
    <w:rsid w:val="00713671"/>
    <w:rsid w:val="00715AA5"/>
    <w:rsid w:val="007248C8"/>
    <w:rsid w:val="0072504D"/>
    <w:rsid w:val="00725B1B"/>
    <w:rsid w:val="00731059"/>
    <w:rsid w:val="007322BA"/>
    <w:rsid w:val="00733B46"/>
    <w:rsid w:val="007349C8"/>
    <w:rsid w:val="007358B5"/>
    <w:rsid w:val="00735BE9"/>
    <w:rsid w:val="007364C9"/>
    <w:rsid w:val="0073666C"/>
    <w:rsid w:val="00737E66"/>
    <w:rsid w:val="00745B5E"/>
    <w:rsid w:val="007465EB"/>
    <w:rsid w:val="00750645"/>
    <w:rsid w:val="0075164A"/>
    <w:rsid w:val="00752B6E"/>
    <w:rsid w:val="007577A1"/>
    <w:rsid w:val="00760B7F"/>
    <w:rsid w:val="007610DB"/>
    <w:rsid w:val="00762C92"/>
    <w:rsid w:val="0076367C"/>
    <w:rsid w:val="00763C44"/>
    <w:rsid w:val="00766BCF"/>
    <w:rsid w:val="00767362"/>
    <w:rsid w:val="007704A3"/>
    <w:rsid w:val="007704BE"/>
    <w:rsid w:val="00770559"/>
    <w:rsid w:val="007729D8"/>
    <w:rsid w:val="00774009"/>
    <w:rsid w:val="00774782"/>
    <w:rsid w:val="00777AAA"/>
    <w:rsid w:val="00777DCC"/>
    <w:rsid w:val="00781074"/>
    <w:rsid w:val="00781264"/>
    <w:rsid w:val="0078152F"/>
    <w:rsid w:val="007827E2"/>
    <w:rsid w:val="00782BA4"/>
    <w:rsid w:val="00785BC9"/>
    <w:rsid w:val="00787C72"/>
    <w:rsid w:val="007916F1"/>
    <w:rsid w:val="0079417D"/>
    <w:rsid w:val="00795C26"/>
    <w:rsid w:val="0079773B"/>
    <w:rsid w:val="007A4063"/>
    <w:rsid w:val="007A5685"/>
    <w:rsid w:val="007A65AA"/>
    <w:rsid w:val="007A7A92"/>
    <w:rsid w:val="007B0B6F"/>
    <w:rsid w:val="007B10AD"/>
    <w:rsid w:val="007B2549"/>
    <w:rsid w:val="007B2892"/>
    <w:rsid w:val="007B29D3"/>
    <w:rsid w:val="007B2BC2"/>
    <w:rsid w:val="007B2DD4"/>
    <w:rsid w:val="007B5D53"/>
    <w:rsid w:val="007B7599"/>
    <w:rsid w:val="007C06EA"/>
    <w:rsid w:val="007C3D7E"/>
    <w:rsid w:val="007D281C"/>
    <w:rsid w:val="007D48F1"/>
    <w:rsid w:val="007D6505"/>
    <w:rsid w:val="007D670D"/>
    <w:rsid w:val="007D6A75"/>
    <w:rsid w:val="007D6F96"/>
    <w:rsid w:val="007E1217"/>
    <w:rsid w:val="007E2AA6"/>
    <w:rsid w:val="007E6339"/>
    <w:rsid w:val="007E658A"/>
    <w:rsid w:val="007E7949"/>
    <w:rsid w:val="007F0561"/>
    <w:rsid w:val="007F1396"/>
    <w:rsid w:val="007F2B6A"/>
    <w:rsid w:val="007F61A9"/>
    <w:rsid w:val="007F6469"/>
    <w:rsid w:val="007F7601"/>
    <w:rsid w:val="0080019A"/>
    <w:rsid w:val="00802067"/>
    <w:rsid w:val="008029C3"/>
    <w:rsid w:val="00803011"/>
    <w:rsid w:val="00804104"/>
    <w:rsid w:val="00811A17"/>
    <w:rsid w:val="008137F1"/>
    <w:rsid w:val="00814C73"/>
    <w:rsid w:val="00815B3E"/>
    <w:rsid w:val="00816218"/>
    <w:rsid w:val="00816D19"/>
    <w:rsid w:val="00817F29"/>
    <w:rsid w:val="00820E15"/>
    <w:rsid w:val="00821300"/>
    <w:rsid w:val="008218E3"/>
    <w:rsid w:val="008234A9"/>
    <w:rsid w:val="00823C57"/>
    <w:rsid w:val="008246DA"/>
    <w:rsid w:val="00824F4E"/>
    <w:rsid w:val="0082507D"/>
    <w:rsid w:val="00825F30"/>
    <w:rsid w:val="00830212"/>
    <w:rsid w:val="0083129D"/>
    <w:rsid w:val="008323B7"/>
    <w:rsid w:val="0083260F"/>
    <w:rsid w:val="00833D34"/>
    <w:rsid w:val="0083643D"/>
    <w:rsid w:val="008370A3"/>
    <w:rsid w:val="00837ECE"/>
    <w:rsid w:val="008416EE"/>
    <w:rsid w:val="00841C29"/>
    <w:rsid w:val="00841D60"/>
    <w:rsid w:val="0084242D"/>
    <w:rsid w:val="00846426"/>
    <w:rsid w:val="00846BB4"/>
    <w:rsid w:val="0084708C"/>
    <w:rsid w:val="00850273"/>
    <w:rsid w:val="008511C1"/>
    <w:rsid w:val="00851A26"/>
    <w:rsid w:val="00853216"/>
    <w:rsid w:val="0085331A"/>
    <w:rsid w:val="00855F88"/>
    <w:rsid w:val="0085778B"/>
    <w:rsid w:val="0086153D"/>
    <w:rsid w:val="00861E81"/>
    <w:rsid w:val="00862195"/>
    <w:rsid w:val="00862AD4"/>
    <w:rsid w:val="00863B25"/>
    <w:rsid w:val="00866AD5"/>
    <w:rsid w:val="00871486"/>
    <w:rsid w:val="0087218E"/>
    <w:rsid w:val="008728F2"/>
    <w:rsid w:val="00873C70"/>
    <w:rsid w:val="00876822"/>
    <w:rsid w:val="0088059E"/>
    <w:rsid w:val="00880C84"/>
    <w:rsid w:val="0088155C"/>
    <w:rsid w:val="008822F6"/>
    <w:rsid w:val="00883100"/>
    <w:rsid w:val="008846B3"/>
    <w:rsid w:val="00885D69"/>
    <w:rsid w:val="00887417"/>
    <w:rsid w:val="008908FB"/>
    <w:rsid w:val="0089359C"/>
    <w:rsid w:val="00894108"/>
    <w:rsid w:val="008942EC"/>
    <w:rsid w:val="00894D79"/>
    <w:rsid w:val="00897E2C"/>
    <w:rsid w:val="008A3472"/>
    <w:rsid w:val="008A5042"/>
    <w:rsid w:val="008A66B9"/>
    <w:rsid w:val="008A699A"/>
    <w:rsid w:val="008A7953"/>
    <w:rsid w:val="008A7FFC"/>
    <w:rsid w:val="008B0174"/>
    <w:rsid w:val="008B0F09"/>
    <w:rsid w:val="008B1E03"/>
    <w:rsid w:val="008B1FCB"/>
    <w:rsid w:val="008B2684"/>
    <w:rsid w:val="008B3AD4"/>
    <w:rsid w:val="008B5EB3"/>
    <w:rsid w:val="008B6413"/>
    <w:rsid w:val="008B6F4F"/>
    <w:rsid w:val="008C3E55"/>
    <w:rsid w:val="008C3F8A"/>
    <w:rsid w:val="008C5D66"/>
    <w:rsid w:val="008C6E3D"/>
    <w:rsid w:val="008C731C"/>
    <w:rsid w:val="008D1230"/>
    <w:rsid w:val="008D2D0D"/>
    <w:rsid w:val="008D32F3"/>
    <w:rsid w:val="008D5FFA"/>
    <w:rsid w:val="008D6D49"/>
    <w:rsid w:val="008D74C2"/>
    <w:rsid w:val="008D756D"/>
    <w:rsid w:val="008D7A8E"/>
    <w:rsid w:val="008E173A"/>
    <w:rsid w:val="008E264D"/>
    <w:rsid w:val="008E5E45"/>
    <w:rsid w:val="008E7181"/>
    <w:rsid w:val="008E7D41"/>
    <w:rsid w:val="008F0FD5"/>
    <w:rsid w:val="008F202B"/>
    <w:rsid w:val="008F2B22"/>
    <w:rsid w:val="008F3939"/>
    <w:rsid w:val="008F495F"/>
    <w:rsid w:val="008F500A"/>
    <w:rsid w:val="008F5DCF"/>
    <w:rsid w:val="008F667A"/>
    <w:rsid w:val="009028BD"/>
    <w:rsid w:val="00905A31"/>
    <w:rsid w:val="00905E30"/>
    <w:rsid w:val="00906892"/>
    <w:rsid w:val="00910014"/>
    <w:rsid w:val="0091166F"/>
    <w:rsid w:val="009118BE"/>
    <w:rsid w:val="009127E8"/>
    <w:rsid w:val="009130E1"/>
    <w:rsid w:val="009132AB"/>
    <w:rsid w:val="009150A1"/>
    <w:rsid w:val="009169C9"/>
    <w:rsid w:val="0091721C"/>
    <w:rsid w:val="00920862"/>
    <w:rsid w:val="00920971"/>
    <w:rsid w:val="0092114A"/>
    <w:rsid w:val="00922117"/>
    <w:rsid w:val="00923422"/>
    <w:rsid w:val="009256A9"/>
    <w:rsid w:val="00926A7B"/>
    <w:rsid w:val="009274D1"/>
    <w:rsid w:val="00927841"/>
    <w:rsid w:val="00934455"/>
    <w:rsid w:val="00940783"/>
    <w:rsid w:val="009421F0"/>
    <w:rsid w:val="00943BAB"/>
    <w:rsid w:val="00945199"/>
    <w:rsid w:val="0094521E"/>
    <w:rsid w:val="009455A1"/>
    <w:rsid w:val="00945861"/>
    <w:rsid w:val="0094621C"/>
    <w:rsid w:val="009479F0"/>
    <w:rsid w:val="0095258F"/>
    <w:rsid w:val="00954B31"/>
    <w:rsid w:val="00955AA5"/>
    <w:rsid w:val="00956350"/>
    <w:rsid w:val="0095684F"/>
    <w:rsid w:val="00956AE2"/>
    <w:rsid w:val="00957DA1"/>
    <w:rsid w:val="00961C33"/>
    <w:rsid w:val="009627EC"/>
    <w:rsid w:val="0096347D"/>
    <w:rsid w:val="00963DC0"/>
    <w:rsid w:val="009643BB"/>
    <w:rsid w:val="00965F37"/>
    <w:rsid w:val="009666F5"/>
    <w:rsid w:val="00967E8A"/>
    <w:rsid w:val="009703E1"/>
    <w:rsid w:val="009708F2"/>
    <w:rsid w:val="00970C3A"/>
    <w:rsid w:val="00973FED"/>
    <w:rsid w:val="0097425E"/>
    <w:rsid w:val="00974C55"/>
    <w:rsid w:val="0097511C"/>
    <w:rsid w:val="009755E5"/>
    <w:rsid w:val="00975821"/>
    <w:rsid w:val="009828B0"/>
    <w:rsid w:val="009905FB"/>
    <w:rsid w:val="00992791"/>
    <w:rsid w:val="00993FB5"/>
    <w:rsid w:val="00995083"/>
    <w:rsid w:val="009A13E6"/>
    <w:rsid w:val="009A1613"/>
    <w:rsid w:val="009A20E2"/>
    <w:rsid w:val="009A27E3"/>
    <w:rsid w:val="009A5FC6"/>
    <w:rsid w:val="009A60FA"/>
    <w:rsid w:val="009A69D4"/>
    <w:rsid w:val="009A7643"/>
    <w:rsid w:val="009B47EC"/>
    <w:rsid w:val="009B6F59"/>
    <w:rsid w:val="009B71A5"/>
    <w:rsid w:val="009B7799"/>
    <w:rsid w:val="009C35C9"/>
    <w:rsid w:val="009C3F34"/>
    <w:rsid w:val="009C4A62"/>
    <w:rsid w:val="009D00D1"/>
    <w:rsid w:val="009D07B9"/>
    <w:rsid w:val="009D22A9"/>
    <w:rsid w:val="009D2A3E"/>
    <w:rsid w:val="009D3180"/>
    <w:rsid w:val="009D326E"/>
    <w:rsid w:val="009D3842"/>
    <w:rsid w:val="009D3CD1"/>
    <w:rsid w:val="009D4810"/>
    <w:rsid w:val="009E19C6"/>
    <w:rsid w:val="009E26A5"/>
    <w:rsid w:val="009E4F9C"/>
    <w:rsid w:val="009E5ADD"/>
    <w:rsid w:val="009F0182"/>
    <w:rsid w:val="009F1361"/>
    <w:rsid w:val="009F1579"/>
    <w:rsid w:val="009F1648"/>
    <w:rsid w:val="009F1E60"/>
    <w:rsid w:val="009F255C"/>
    <w:rsid w:val="009F297E"/>
    <w:rsid w:val="009F520C"/>
    <w:rsid w:val="009F69E3"/>
    <w:rsid w:val="009F6FAC"/>
    <w:rsid w:val="00A0156F"/>
    <w:rsid w:val="00A0158A"/>
    <w:rsid w:val="00A01C4A"/>
    <w:rsid w:val="00A02C71"/>
    <w:rsid w:val="00A03685"/>
    <w:rsid w:val="00A039D5"/>
    <w:rsid w:val="00A03E3C"/>
    <w:rsid w:val="00A05E46"/>
    <w:rsid w:val="00A05FBB"/>
    <w:rsid w:val="00A07B72"/>
    <w:rsid w:val="00A10019"/>
    <w:rsid w:val="00A109BE"/>
    <w:rsid w:val="00A126E4"/>
    <w:rsid w:val="00A13FEC"/>
    <w:rsid w:val="00A14990"/>
    <w:rsid w:val="00A22E67"/>
    <w:rsid w:val="00A24467"/>
    <w:rsid w:val="00A249FB"/>
    <w:rsid w:val="00A255CF"/>
    <w:rsid w:val="00A2611C"/>
    <w:rsid w:val="00A2684A"/>
    <w:rsid w:val="00A30D28"/>
    <w:rsid w:val="00A30F85"/>
    <w:rsid w:val="00A3295B"/>
    <w:rsid w:val="00A354C0"/>
    <w:rsid w:val="00A354CA"/>
    <w:rsid w:val="00A3595A"/>
    <w:rsid w:val="00A35C6F"/>
    <w:rsid w:val="00A369A9"/>
    <w:rsid w:val="00A41B4E"/>
    <w:rsid w:val="00A438BC"/>
    <w:rsid w:val="00A45A3B"/>
    <w:rsid w:val="00A4601A"/>
    <w:rsid w:val="00A46A4B"/>
    <w:rsid w:val="00A46C09"/>
    <w:rsid w:val="00A46E3D"/>
    <w:rsid w:val="00A4735B"/>
    <w:rsid w:val="00A523AD"/>
    <w:rsid w:val="00A559E9"/>
    <w:rsid w:val="00A564DE"/>
    <w:rsid w:val="00A56BFD"/>
    <w:rsid w:val="00A56F72"/>
    <w:rsid w:val="00A608AA"/>
    <w:rsid w:val="00A61DB4"/>
    <w:rsid w:val="00A63744"/>
    <w:rsid w:val="00A63B3E"/>
    <w:rsid w:val="00A6444A"/>
    <w:rsid w:val="00A648D8"/>
    <w:rsid w:val="00A70087"/>
    <w:rsid w:val="00A70364"/>
    <w:rsid w:val="00A71C34"/>
    <w:rsid w:val="00A72499"/>
    <w:rsid w:val="00A765FC"/>
    <w:rsid w:val="00A768C6"/>
    <w:rsid w:val="00A76DAB"/>
    <w:rsid w:val="00A80112"/>
    <w:rsid w:val="00A82F1E"/>
    <w:rsid w:val="00A84229"/>
    <w:rsid w:val="00A8548D"/>
    <w:rsid w:val="00A868FA"/>
    <w:rsid w:val="00A8736F"/>
    <w:rsid w:val="00A87464"/>
    <w:rsid w:val="00A90976"/>
    <w:rsid w:val="00A9172B"/>
    <w:rsid w:val="00A9204C"/>
    <w:rsid w:val="00A925FD"/>
    <w:rsid w:val="00A92D6C"/>
    <w:rsid w:val="00A94320"/>
    <w:rsid w:val="00A94FD6"/>
    <w:rsid w:val="00A9505E"/>
    <w:rsid w:val="00A95B2C"/>
    <w:rsid w:val="00A96366"/>
    <w:rsid w:val="00A96E39"/>
    <w:rsid w:val="00AA18B1"/>
    <w:rsid w:val="00AA591C"/>
    <w:rsid w:val="00AA656B"/>
    <w:rsid w:val="00AA6B06"/>
    <w:rsid w:val="00AA703F"/>
    <w:rsid w:val="00AA7DF2"/>
    <w:rsid w:val="00AB1151"/>
    <w:rsid w:val="00AB1235"/>
    <w:rsid w:val="00AB1B3C"/>
    <w:rsid w:val="00AB1BF2"/>
    <w:rsid w:val="00AB27C6"/>
    <w:rsid w:val="00AB62ED"/>
    <w:rsid w:val="00AB6F11"/>
    <w:rsid w:val="00AC1791"/>
    <w:rsid w:val="00AC1EEF"/>
    <w:rsid w:val="00AC23B2"/>
    <w:rsid w:val="00AC317D"/>
    <w:rsid w:val="00AC65AF"/>
    <w:rsid w:val="00AC731F"/>
    <w:rsid w:val="00AC79D4"/>
    <w:rsid w:val="00AC7DDF"/>
    <w:rsid w:val="00AD0191"/>
    <w:rsid w:val="00AD230B"/>
    <w:rsid w:val="00AD3EC5"/>
    <w:rsid w:val="00AD44C3"/>
    <w:rsid w:val="00AD60C5"/>
    <w:rsid w:val="00AD649E"/>
    <w:rsid w:val="00AD6CEB"/>
    <w:rsid w:val="00AD70CD"/>
    <w:rsid w:val="00AE4614"/>
    <w:rsid w:val="00AF0086"/>
    <w:rsid w:val="00AF21D8"/>
    <w:rsid w:val="00AF3485"/>
    <w:rsid w:val="00AF3FC9"/>
    <w:rsid w:val="00AF6994"/>
    <w:rsid w:val="00AF6E7D"/>
    <w:rsid w:val="00AF79EE"/>
    <w:rsid w:val="00B01CE1"/>
    <w:rsid w:val="00B07851"/>
    <w:rsid w:val="00B128E3"/>
    <w:rsid w:val="00B12E30"/>
    <w:rsid w:val="00B13307"/>
    <w:rsid w:val="00B14A8A"/>
    <w:rsid w:val="00B15816"/>
    <w:rsid w:val="00B160F4"/>
    <w:rsid w:val="00B16584"/>
    <w:rsid w:val="00B17119"/>
    <w:rsid w:val="00B20E78"/>
    <w:rsid w:val="00B21BE6"/>
    <w:rsid w:val="00B23CC0"/>
    <w:rsid w:val="00B26D3B"/>
    <w:rsid w:val="00B32BB6"/>
    <w:rsid w:val="00B33365"/>
    <w:rsid w:val="00B36311"/>
    <w:rsid w:val="00B36A10"/>
    <w:rsid w:val="00B37995"/>
    <w:rsid w:val="00B4152D"/>
    <w:rsid w:val="00B4182B"/>
    <w:rsid w:val="00B43F15"/>
    <w:rsid w:val="00B44DCC"/>
    <w:rsid w:val="00B45508"/>
    <w:rsid w:val="00B474BA"/>
    <w:rsid w:val="00B475CE"/>
    <w:rsid w:val="00B479F3"/>
    <w:rsid w:val="00B505F3"/>
    <w:rsid w:val="00B50C64"/>
    <w:rsid w:val="00B55168"/>
    <w:rsid w:val="00B56D2E"/>
    <w:rsid w:val="00B6021F"/>
    <w:rsid w:val="00B604D4"/>
    <w:rsid w:val="00B630A0"/>
    <w:rsid w:val="00B67202"/>
    <w:rsid w:val="00B73941"/>
    <w:rsid w:val="00B7547B"/>
    <w:rsid w:val="00B7775D"/>
    <w:rsid w:val="00B77D26"/>
    <w:rsid w:val="00B77DA8"/>
    <w:rsid w:val="00B77EFB"/>
    <w:rsid w:val="00B801B3"/>
    <w:rsid w:val="00B83A52"/>
    <w:rsid w:val="00B86B0C"/>
    <w:rsid w:val="00B86EE2"/>
    <w:rsid w:val="00B9055A"/>
    <w:rsid w:val="00B91904"/>
    <w:rsid w:val="00B920C8"/>
    <w:rsid w:val="00B92836"/>
    <w:rsid w:val="00B93F5F"/>
    <w:rsid w:val="00B9463E"/>
    <w:rsid w:val="00B95B61"/>
    <w:rsid w:val="00B967F9"/>
    <w:rsid w:val="00B96BAD"/>
    <w:rsid w:val="00BA2595"/>
    <w:rsid w:val="00BA2911"/>
    <w:rsid w:val="00BA4598"/>
    <w:rsid w:val="00BA7766"/>
    <w:rsid w:val="00BA77D8"/>
    <w:rsid w:val="00BB3712"/>
    <w:rsid w:val="00BB450C"/>
    <w:rsid w:val="00BB494E"/>
    <w:rsid w:val="00BB71B5"/>
    <w:rsid w:val="00BC02B8"/>
    <w:rsid w:val="00BC1A99"/>
    <w:rsid w:val="00BC2FC4"/>
    <w:rsid w:val="00BC410C"/>
    <w:rsid w:val="00BC5BD8"/>
    <w:rsid w:val="00BC5E2C"/>
    <w:rsid w:val="00BC5F52"/>
    <w:rsid w:val="00BC72C5"/>
    <w:rsid w:val="00BC7D7D"/>
    <w:rsid w:val="00BC7D81"/>
    <w:rsid w:val="00BD106E"/>
    <w:rsid w:val="00BD19D2"/>
    <w:rsid w:val="00BD2D80"/>
    <w:rsid w:val="00BD32AA"/>
    <w:rsid w:val="00BD3CE7"/>
    <w:rsid w:val="00BD3E1F"/>
    <w:rsid w:val="00BD4EC4"/>
    <w:rsid w:val="00BD61C3"/>
    <w:rsid w:val="00BD6E56"/>
    <w:rsid w:val="00BD7778"/>
    <w:rsid w:val="00BE0DB9"/>
    <w:rsid w:val="00BE1511"/>
    <w:rsid w:val="00BE252F"/>
    <w:rsid w:val="00BE3E33"/>
    <w:rsid w:val="00BE4853"/>
    <w:rsid w:val="00BE4A7E"/>
    <w:rsid w:val="00BE7132"/>
    <w:rsid w:val="00BF2B03"/>
    <w:rsid w:val="00BF392F"/>
    <w:rsid w:val="00BF4D4C"/>
    <w:rsid w:val="00BF5254"/>
    <w:rsid w:val="00BF59D9"/>
    <w:rsid w:val="00BF775A"/>
    <w:rsid w:val="00BF7F11"/>
    <w:rsid w:val="00C02D54"/>
    <w:rsid w:val="00C040BC"/>
    <w:rsid w:val="00C0673D"/>
    <w:rsid w:val="00C0797B"/>
    <w:rsid w:val="00C07C7B"/>
    <w:rsid w:val="00C104D4"/>
    <w:rsid w:val="00C10625"/>
    <w:rsid w:val="00C1228D"/>
    <w:rsid w:val="00C1337E"/>
    <w:rsid w:val="00C15ACF"/>
    <w:rsid w:val="00C16537"/>
    <w:rsid w:val="00C170EE"/>
    <w:rsid w:val="00C17224"/>
    <w:rsid w:val="00C173BC"/>
    <w:rsid w:val="00C1751D"/>
    <w:rsid w:val="00C2035E"/>
    <w:rsid w:val="00C21A98"/>
    <w:rsid w:val="00C2328C"/>
    <w:rsid w:val="00C2613D"/>
    <w:rsid w:val="00C277A8"/>
    <w:rsid w:val="00C30DB8"/>
    <w:rsid w:val="00C316B0"/>
    <w:rsid w:val="00C31E38"/>
    <w:rsid w:val="00C33504"/>
    <w:rsid w:val="00C33825"/>
    <w:rsid w:val="00C3461F"/>
    <w:rsid w:val="00C35070"/>
    <w:rsid w:val="00C35EA1"/>
    <w:rsid w:val="00C4000B"/>
    <w:rsid w:val="00C40ACA"/>
    <w:rsid w:val="00C4325B"/>
    <w:rsid w:val="00C44EA9"/>
    <w:rsid w:val="00C45793"/>
    <w:rsid w:val="00C457AC"/>
    <w:rsid w:val="00C46A74"/>
    <w:rsid w:val="00C46C73"/>
    <w:rsid w:val="00C507EC"/>
    <w:rsid w:val="00C50F60"/>
    <w:rsid w:val="00C510BB"/>
    <w:rsid w:val="00C51974"/>
    <w:rsid w:val="00C52E3E"/>
    <w:rsid w:val="00C55D37"/>
    <w:rsid w:val="00C56EC8"/>
    <w:rsid w:val="00C60356"/>
    <w:rsid w:val="00C61DF4"/>
    <w:rsid w:val="00C62902"/>
    <w:rsid w:val="00C63B6B"/>
    <w:rsid w:val="00C660A5"/>
    <w:rsid w:val="00C66F57"/>
    <w:rsid w:val="00C677BE"/>
    <w:rsid w:val="00C71422"/>
    <w:rsid w:val="00C72A01"/>
    <w:rsid w:val="00C7400A"/>
    <w:rsid w:val="00C7606E"/>
    <w:rsid w:val="00C76527"/>
    <w:rsid w:val="00C76DC5"/>
    <w:rsid w:val="00C77250"/>
    <w:rsid w:val="00C77A57"/>
    <w:rsid w:val="00C803C5"/>
    <w:rsid w:val="00C81C20"/>
    <w:rsid w:val="00C828B1"/>
    <w:rsid w:val="00C8333D"/>
    <w:rsid w:val="00C84E6C"/>
    <w:rsid w:val="00C86B23"/>
    <w:rsid w:val="00C87572"/>
    <w:rsid w:val="00C903A7"/>
    <w:rsid w:val="00C90B3E"/>
    <w:rsid w:val="00C9132B"/>
    <w:rsid w:val="00C938AF"/>
    <w:rsid w:val="00C94102"/>
    <w:rsid w:val="00C9585A"/>
    <w:rsid w:val="00C960E0"/>
    <w:rsid w:val="00CA09AB"/>
    <w:rsid w:val="00CA44CA"/>
    <w:rsid w:val="00CA631F"/>
    <w:rsid w:val="00CA6408"/>
    <w:rsid w:val="00CA7045"/>
    <w:rsid w:val="00CB0D74"/>
    <w:rsid w:val="00CB186E"/>
    <w:rsid w:val="00CB271A"/>
    <w:rsid w:val="00CB2D8D"/>
    <w:rsid w:val="00CB3F9C"/>
    <w:rsid w:val="00CB455D"/>
    <w:rsid w:val="00CB53D6"/>
    <w:rsid w:val="00CB71F2"/>
    <w:rsid w:val="00CB768E"/>
    <w:rsid w:val="00CB7BA6"/>
    <w:rsid w:val="00CC2BAA"/>
    <w:rsid w:val="00CC2ED5"/>
    <w:rsid w:val="00CC3455"/>
    <w:rsid w:val="00CC3FB8"/>
    <w:rsid w:val="00CC4626"/>
    <w:rsid w:val="00CC4F86"/>
    <w:rsid w:val="00CC6136"/>
    <w:rsid w:val="00CD1F06"/>
    <w:rsid w:val="00CD2DF5"/>
    <w:rsid w:val="00CD3C0E"/>
    <w:rsid w:val="00CD53F7"/>
    <w:rsid w:val="00CD6CA8"/>
    <w:rsid w:val="00CD741F"/>
    <w:rsid w:val="00CD773A"/>
    <w:rsid w:val="00CE0A9B"/>
    <w:rsid w:val="00CE1122"/>
    <w:rsid w:val="00CE15C6"/>
    <w:rsid w:val="00CE184F"/>
    <w:rsid w:val="00CE2319"/>
    <w:rsid w:val="00CE34E6"/>
    <w:rsid w:val="00CE44E2"/>
    <w:rsid w:val="00CE4B43"/>
    <w:rsid w:val="00CF0859"/>
    <w:rsid w:val="00CF18B2"/>
    <w:rsid w:val="00CF1AEE"/>
    <w:rsid w:val="00CF53FF"/>
    <w:rsid w:val="00CF5755"/>
    <w:rsid w:val="00D00558"/>
    <w:rsid w:val="00D01B73"/>
    <w:rsid w:val="00D04F2F"/>
    <w:rsid w:val="00D057D9"/>
    <w:rsid w:val="00D0783C"/>
    <w:rsid w:val="00D10954"/>
    <w:rsid w:val="00D10E33"/>
    <w:rsid w:val="00D114CA"/>
    <w:rsid w:val="00D1454E"/>
    <w:rsid w:val="00D15D12"/>
    <w:rsid w:val="00D16CB1"/>
    <w:rsid w:val="00D218F0"/>
    <w:rsid w:val="00D22376"/>
    <w:rsid w:val="00D240B9"/>
    <w:rsid w:val="00D2596D"/>
    <w:rsid w:val="00D25E2F"/>
    <w:rsid w:val="00D27508"/>
    <w:rsid w:val="00D31B8B"/>
    <w:rsid w:val="00D36BBF"/>
    <w:rsid w:val="00D36D76"/>
    <w:rsid w:val="00D3773B"/>
    <w:rsid w:val="00D4011F"/>
    <w:rsid w:val="00D4143E"/>
    <w:rsid w:val="00D414D4"/>
    <w:rsid w:val="00D44BDD"/>
    <w:rsid w:val="00D45C2A"/>
    <w:rsid w:val="00D46CFA"/>
    <w:rsid w:val="00D46D80"/>
    <w:rsid w:val="00D50497"/>
    <w:rsid w:val="00D52008"/>
    <w:rsid w:val="00D538F9"/>
    <w:rsid w:val="00D548E2"/>
    <w:rsid w:val="00D54B1D"/>
    <w:rsid w:val="00D55392"/>
    <w:rsid w:val="00D55C05"/>
    <w:rsid w:val="00D55CBE"/>
    <w:rsid w:val="00D56CC6"/>
    <w:rsid w:val="00D62A6D"/>
    <w:rsid w:val="00D6506A"/>
    <w:rsid w:val="00D65886"/>
    <w:rsid w:val="00D7084B"/>
    <w:rsid w:val="00D7159E"/>
    <w:rsid w:val="00D7190A"/>
    <w:rsid w:val="00D76DA4"/>
    <w:rsid w:val="00D77B9F"/>
    <w:rsid w:val="00D80799"/>
    <w:rsid w:val="00D8325D"/>
    <w:rsid w:val="00D850A1"/>
    <w:rsid w:val="00D8648E"/>
    <w:rsid w:val="00D872FA"/>
    <w:rsid w:val="00D876CF"/>
    <w:rsid w:val="00D876FF"/>
    <w:rsid w:val="00D87BFE"/>
    <w:rsid w:val="00D92345"/>
    <w:rsid w:val="00D92604"/>
    <w:rsid w:val="00D93C7B"/>
    <w:rsid w:val="00D9796C"/>
    <w:rsid w:val="00DA00F2"/>
    <w:rsid w:val="00DA2F9B"/>
    <w:rsid w:val="00DA36E2"/>
    <w:rsid w:val="00DA36EB"/>
    <w:rsid w:val="00DA6EE8"/>
    <w:rsid w:val="00DA6FA6"/>
    <w:rsid w:val="00DA7C7D"/>
    <w:rsid w:val="00DB1004"/>
    <w:rsid w:val="00DB3BA9"/>
    <w:rsid w:val="00DB3C9F"/>
    <w:rsid w:val="00DB3CFD"/>
    <w:rsid w:val="00DB5482"/>
    <w:rsid w:val="00DB679B"/>
    <w:rsid w:val="00DC2310"/>
    <w:rsid w:val="00DC5136"/>
    <w:rsid w:val="00DC6A34"/>
    <w:rsid w:val="00DC6BCD"/>
    <w:rsid w:val="00DC786A"/>
    <w:rsid w:val="00DD05AB"/>
    <w:rsid w:val="00DD156D"/>
    <w:rsid w:val="00DD43F4"/>
    <w:rsid w:val="00DD5A55"/>
    <w:rsid w:val="00DE060B"/>
    <w:rsid w:val="00DE2377"/>
    <w:rsid w:val="00DE3451"/>
    <w:rsid w:val="00DE67B9"/>
    <w:rsid w:val="00DE759E"/>
    <w:rsid w:val="00DF2FCE"/>
    <w:rsid w:val="00DF3057"/>
    <w:rsid w:val="00DF3CF6"/>
    <w:rsid w:val="00DF46BF"/>
    <w:rsid w:val="00DF567B"/>
    <w:rsid w:val="00DF6264"/>
    <w:rsid w:val="00DF71C9"/>
    <w:rsid w:val="00DF7D32"/>
    <w:rsid w:val="00DF7E35"/>
    <w:rsid w:val="00E102E4"/>
    <w:rsid w:val="00E11D69"/>
    <w:rsid w:val="00E13A12"/>
    <w:rsid w:val="00E17219"/>
    <w:rsid w:val="00E20E5A"/>
    <w:rsid w:val="00E219F9"/>
    <w:rsid w:val="00E2218D"/>
    <w:rsid w:val="00E228D9"/>
    <w:rsid w:val="00E26386"/>
    <w:rsid w:val="00E27AC8"/>
    <w:rsid w:val="00E27FC9"/>
    <w:rsid w:val="00E27FD7"/>
    <w:rsid w:val="00E307B3"/>
    <w:rsid w:val="00E320C0"/>
    <w:rsid w:val="00E326AE"/>
    <w:rsid w:val="00E35816"/>
    <w:rsid w:val="00E36C23"/>
    <w:rsid w:val="00E407C4"/>
    <w:rsid w:val="00E4115E"/>
    <w:rsid w:val="00E46E20"/>
    <w:rsid w:val="00E529E7"/>
    <w:rsid w:val="00E542F7"/>
    <w:rsid w:val="00E562C5"/>
    <w:rsid w:val="00E606A7"/>
    <w:rsid w:val="00E62DC3"/>
    <w:rsid w:val="00E6459B"/>
    <w:rsid w:val="00E673A2"/>
    <w:rsid w:val="00E7056B"/>
    <w:rsid w:val="00E70B45"/>
    <w:rsid w:val="00E7272F"/>
    <w:rsid w:val="00E73E15"/>
    <w:rsid w:val="00E73E7F"/>
    <w:rsid w:val="00E8156E"/>
    <w:rsid w:val="00E818F8"/>
    <w:rsid w:val="00E8461D"/>
    <w:rsid w:val="00E84AD3"/>
    <w:rsid w:val="00E86B17"/>
    <w:rsid w:val="00E86FDE"/>
    <w:rsid w:val="00E87E1F"/>
    <w:rsid w:val="00E87F9B"/>
    <w:rsid w:val="00E91588"/>
    <w:rsid w:val="00E92865"/>
    <w:rsid w:val="00E9593B"/>
    <w:rsid w:val="00EA16C0"/>
    <w:rsid w:val="00EA54D1"/>
    <w:rsid w:val="00EB02D6"/>
    <w:rsid w:val="00EB1886"/>
    <w:rsid w:val="00EB26C0"/>
    <w:rsid w:val="00EB636E"/>
    <w:rsid w:val="00EB637B"/>
    <w:rsid w:val="00EB6387"/>
    <w:rsid w:val="00EB7FCA"/>
    <w:rsid w:val="00EC14A1"/>
    <w:rsid w:val="00EC1A8B"/>
    <w:rsid w:val="00EC3A27"/>
    <w:rsid w:val="00EC445D"/>
    <w:rsid w:val="00EC52FB"/>
    <w:rsid w:val="00EC691E"/>
    <w:rsid w:val="00EC6FFB"/>
    <w:rsid w:val="00ED10FE"/>
    <w:rsid w:val="00ED13BE"/>
    <w:rsid w:val="00ED147A"/>
    <w:rsid w:val="00ED2DBF"/>
    <w:rsid w:val="00ED3A10"/>
    <w:rsid w:val="00ED3BB5"/>
    <w:rsid w:val="00ED5757"/>
    <w:rsid w:val="00ED5BF7"/>
    <w:rsid w:val="00ED7C74"/>
    <w:rsid w:val="00ED7E6B"/>
    <w:rsid w:val="00ED7ED8"/>
    <w:rsid w:val="00EE1506"/>
    <w:rsid w:val="00EE1AE8"/>
    <w:rsid w:val="00EE1EAA"/>
    <w:rsid w:val="00EE20CE"/>
    <w:rsid w:val="00EE26E7"/>
    <w:rsid w:val="00EE2ADF"/>
    <w:rsid w:val="00EE301E"/>
    <w:rsid w:val="00EE541E"/>
    <w:rsid w:val="00EE5F25"/>
    <w:rsid w:val="00EE5FAF"/>
    <w:rsid w:val="00EE6EE4"/>
    <w:rsid w:val="00EE71C5"/>
    <w:rsid w:val="00EF1B59"/>
    <w:rsid w:val="00EF1FEC"/>
    <w:rsid w:val="00EF2A21"/>
    <w:rsid w:val="00EF4028"/>
    <w:rsid w:val="00EF62A4"/>
    <w:rsid w:val="00EF783C"/>
    <w:rsid w:val="00F00A7D"/>
    <w:rsid w:val="00F00DD9"/>
    <w:rsid w:val="00F0189C"/>
    <w:rsid w:val="00F01A9D"/>
    <w:rsid w:val="00F028EA"/>
    <w:rsid w:val="00F0597F"/>
    <w:rsid w:val="00F06A20"/>
    <w:rsid w:val="00F06B43"/>
    <w:rsid w:val="00F1033B"/>
    <w:rsid w:val="00F11C1E"/>
    <w:rsid w:val="00F12D4B"/>
    <w:rsid w:val="00F14FE8"/>
    <w:rsid w:val="00F15735"/>
    <w:rsid w:val="00F15B4A"/>
    <w:rsid w:val="00F17756"/>
    <w:rsid w:val="00F2016A"/>
    <w:rsid w:val="00F21678"/>
    <w:rsid w:val="00F21D0A"/>
    <w:rsid w:val="00F21E30"/>
    <w:rsid w:val="00F222AC"/>
    <w:rsid w:val="00F22933"/>
    <w:rsid w:val="00F23972"/>
    <w:rsid w:val="00F27DDC"/>
    <w:rsid w:val="00F31D6A"/>
    <w:rsid w:val="00F33E74"/>
    <w:rsid w:val="00F35D0C"/>
    <w:rsid w:val="00F367AF"/>
    <w:rsid w:val="00F36E30"/>
    <w:rsid w:val="00F37585"/>
    <w:rsid w:val="00F37BA0"/>
    <w:rsid w:val="00F37FB2"/>
    <w:rsid w:val="00F40A83"/>
    <w:rsid w:val="00F41736"/>
    <w:rsid w:val="00F41E7B"/>
    <w:rsid w:val="00F421CA"/>
    <w:rsid w:val="00F42F7B"/>
    <w:rsid w:val="00F432C1"/>
    <w:rsid w:val="00F456F8"/>
    <w:rsid w:val="00F4651F"/>
    <w:rsid w:val="00F505FF"/>
    <w:rsid w:val="00F51A15"/>
    <w:rsid w:val="00F53496"/>
    <w:rsid w:val="00F53B78"/>
    <w:rsid w:val="00F65C08"/>
    <w:rsid w:val="00F6677A"/>
    <w:rsid w:val="00F66DBF"/>
    <w:rsid w:val="00F73A85"/>
    <w:rsid w:val="00F75330"/>
    <w:rsid w:val="00F76416"/>
    <w:rsid w:val="00F76F4E"/>
    <w:rsid w:val="00F824AC"/>
    <w:rsid w:val="00F84F8B"/>
    <w:rsid w:val="00F9110B"/>
    <w:rsid w:val="00F9115F"/>
    <w:rsid w:val="00F91C8D"/>
    <w:rsid w:val="00F91F14"/>
    <w:rsid w:val="00F92F1D"/>
    <w:rsid w:val="00F93BC6"/>
    <w:rsid w:val="00F9403A"/>
    <w:rsid w:val="00F95C19"/>
    <w:rsid w:val="00F970A1"/>
    <w:rsid w:val="00FA014C"/>
    <w:rsid w:val="00FA1BFE"/>
    <w:rsid w:val="00FA2E63"/>
    <w:rsid w:val="00FA3154"/>
    <w:rsid w:val="00FA3607"/>
    <w:rsid w:val="00FA44AA"/>
    <w:rsid w:val="00FA5A03"/>
    <w:rsid w:val="00FA7D6D"/>
    <w:rsid w:val="00FB0E63"/>
    <w:rsid w:val="00FB4A9A"/>
    <w:rsid w:val="00FB4D12"/>
    <w:rsid w:val="00FB5B70"/>
    <w:rsid w:val="00FB5ED0"/>
    <w:rsid w:val="00FB6273"/>
    <w:rsid w:val="00FB64A5"/>
    <w:rsid w:val="00FC043C"/>
    <w:rsid w:val="00FC0596"/>
    <w:rsid w:val="00FC20BF"/>
    <w:rsid w:val="00FC45AC"/>
    <w:rsid w:val="00FC5E28"/>
    <w:rsid w:val="00FD20DA"/>
    <w:rsid w:val="00FD610F"/>
    <w:rsid w:val="00FE02F6"/>
    <w:rsid w:val="00FE2B87"/>
    <w:rsid w:val="00FE7223"/>
    <w:rsid w:val="00FE7462"/>
    <w:rsid w:val="00FE7C7D"/>
    <w:rsid w:val="00FF6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1A345"/>
  <w15:docId w15:val="{51164386-E054-4F34-9CCA-AC8D21F9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C34"/>
    <w:rPr>
      <w:sz w:val="24"/>
      <w:szCs w:val="24"/>
    </w:rPr>
  </w:style>
  <w:style w:type="paragraph" w:styleId="1">
    <w:name w:val="heading 1"/>
    <w:basedOn w:val="a"/>
    <w:next w:val="a"/>
    <w:link w:val="10"/>
    <w:qFormat/>
    <w:rsid w:val="00283FE2"/>
    <w:pPr>
      <w:keepNext/>
      <w:jc w:val="both"/>
      <w:outlineLvl w:val="0"/>
    </w:pPr>
    <w:rPr>
      <w:b/>
      <w:sz w:val="28"/>
      <w:szCs w:val="20"/>
      <w:lang w:val="x-none" w:eastAsia="zh-CN"/>
    </w:rPr>
  </w:style>
  <w:style w:type="paragraph" w:styleId="2">
    <w:name w:val="heading 2"/>
    <w:basedOn w:val="a"/>
    <w:next w:val="a"/>
    <w:link w:val="20"/>
    <w:uiPriority w:val="9"/>
    <w:qFormat/>
    <w:rsid w:val="00283FE2"/>
    <w:pPr>
      <w:keepNext/>
      <w:tabs>
        <w:tab w:val="num" w:pos="0"/>
      </w:tabs>
      <w:jc w:val="both"/>
      <w:outlineLvl w:val="1"/>
    </w:pPr>
    <w:rPr>
      <w:sz w:val="28"/>
      <w:szCs w:val="20"/>
      <w:lang w:val="x-none" w:eastAsia="zh-CN"/>
    </w:rPr>
  </w:style>
  <w:style w:type="paragraph" w:styleId="3">
    <w:name w:val="heading 3"/>
    <w:basedOn w:val="a"/>
    <w:next w:val="a"/>
    <w:link w:val="30"/>
    <w:qFormat/>
    <w:rsid w:val="00283FE2"/>
    <w:pPr>
      <w:keepNext/>
      <w:outlineLvl w:val="2"/>
    </w:pPr>
    <w:rPr>
      <w:sz w:val="28"/>
      <w:szCs w:val="20"/>
      <w:lang w:val="en-US" w:eastAsia="zh-CN"/>
    </w:rPr>
  </w:style>
  <w:style w:type="paragraph" w:styleId="4">
    <w:name w:val="heading 4"/>
    <w:basedOn w:val="a"/>
    <w:next w:val="a"/>
    <w:link w:val="40"/>
    <w:qFormat/>
    <w:rsid w:val="00283FE2"/>
    <w:pPr>
      <w:keepNext/>
      <w:ind w:firstLine="3960"/>
      <w:jc w:val="right"/>
      <w:outlineLvl w:val="3"/>
    </w:pPr>
    <w:rPr>
      <w:sz w:val="28"/>
      <w:szCs w:val="20"/>
      <w:lang w:val="x-none" w:eastAsia="zh-CN"/>
    </w:rPr>
  </w:style>
  <w:style w:type="paragraph" w:styleId="5">
    <w:name w:val="heading 5"/>
    <w:basedOn w:val="a"/>
    <w:next w:val="a"/>
    <w:link w:val="50"/>
    <w:qFormat/>
    <w:rsid w:val="00283FE2"/>
    <w:pPr>
      <w:keepNext/>
      <w:outlineLvl w:val="4"/>
    </w:pPr>
    <w:rPr>
      <w:szCs w:val="20"/>
      <w:lang w:eastAsia="zh-CN"/>
    </w:rPr>
  </w:style>
  <w:style w:type="paragraph" w:styleId="6">
    <w:name w:val="heading 6"/>
    <w:basedOn w:val="a"/>
    <w:next w:val="a"/>
    <w:link w:val="60"/>
    <w:qFormat/>
    <w:rsid w:val="00283FE2"/>
    <w:pPr>
      <w:keepNext/>
      <w:jc w:val="center"/>
      <w:outlineLvl w:val="5"/>
    </w:pPr>
    <w:rPr>
      <w:b/>
      <w:szCs w:val="20"/>
      <w:lang w:eastAsia="zh-CN"/>
    </w:rPr>
  </w:style>
  <w:style w:type="paragraph" w:styleId="7">
    <w:name w:val="heading 7"/>
    <w:basedOn w:val="a"/>
    <w:next w:val="a"/>
    <w:link w:val="70"/>
    <w:qFormat/>
    <w:rsid w:val="00283FE2"/>
    <w:pPr>
      <w:keepNext/>
      <w:jc w:val="both"/>
      <w:outlineLvl w:val="6"/>
    </w:pPr>
    <w:rPr>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3C1E"/>
    <w:rPr>
      <w:rFonts w:ascii="Tahoma" w:hAnsi="Tahoma" w:cs="Tahoma"/>
      <w:sz w:val="16"/>
      <w:szCs w:val="16"/>
    </w:rPr>
  </w:style>
  <w:style w:type="table" w:styleId="a5">
    <w:name w:val="Table Grid"/>
    <w:basedOn w:val="a1"/>
    <w:uiPriority w:val="59"/>
    <w:rsid w:val="00D7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283FE2"/>
    <w:rPr>
      <w:b/>
      <w:sz w:val="28"/>
      <w:lang w:val="x-none" w:eastAsia="zh-CN"/>
    </w:rPr>
  </w:style>
  <w:style w:type="character" w:customStyle="1" w:styleId="20">
    <w:name w:val="Заголовок 2 Знак"/>
    <w:link w:val="2"/>
    <w:uiPriority w:val="9"/>
    <w:rsid w:val="00283FE2"/>
    <w:rPr>
      <w:sz w:val="28"/>
      <w:lang w:val="x-none" w:eastAsia="zh-CN"/>
    </w:rPr>
  </w:style>
  <w:style w:type="character" w:customStyle="1" w:styleId="30">
    <w:name w:val="Заголовок 3 Знак"/>
    <w:link w:val="3"/>
    <w:rsid w:val="00283FE2"/>
    <w:rPr>
      <w:sz w:val="28"/>
      <w:lang w:val="en-US" w:eastAsia="zh-CN"/>
    </w:rPr>
  </w:style>
  <w:style w:type="character" w:customStyle="1" w:styleId="40">
    <w:name w:val="Заголовок 4 Знак"/>
    <w:link w:val="4"/>
    <w:rsid w:val="00283FE2"/>
    <w:rPr>
      <w:sz w:val="28"/>
      <w:lang w:val="x-none" w:eastAsia="zh-CN"/>
    </w:rPr>
  </w:style>
  <w:style w:type="character" w:customStyle="1" w:styleId="50">
    <w:name w:val="Заголовок 5 Знак"/>
    <w:link w:val="5"/>
    <w:rsid w:val="00283FE2"/>
    <w:rPr>
      <w:sz w:val="24"/>
      <w:lang w:eastAsia="zh-CN"/>
    </w:rPr>
  </w:style>
  <w:style w:type="character" w:customStyle="1" w:styleId="60">
    <w:name w:val="Заголовок 6 Знак"/>
    <w:link w:val="6"/>
    <w:rsid w:val="00283FE2"/>
    <w:rPr>
      <w:b/>
      <w:sz w:val="24"/>
      <w:lang w:eastAsia="zh-CN"/>
    </w:rPr>
  </w:style>
  <w:style w:type="character" w:customStyle="1" w:styleId="70">
    <w:name w:val="Заголовок 7 Знак"/>
    <w:link w:val="7"/>
    <w:rsid w:val="00283FE2"/>
    <w:rPr>
      <w:sz w:val="24"/>
      <w:lang w:val="x-none" w:eastAsia="zh-CN"/>
    </w:rPr>
  </w:style>
  <w:style w:type="paragraph" w:customStyle="1" w:styleId="11">
    <w:name w:val="Стиль Стиль Заголовок 1 + все прописные"/>
    <w:basedOn w:val="a"/>
    <w:rsid w:val="00283FE2"/>
    <w:pPr>
      <w:keepNext/>
      <w:spacing w:before="240" w:after="60" w:line="360" w:lineRule="auto"/>
      <w:outlineLvl w:val="0"/>
    </w:pPr>
    <w:rPr>
      <w:b/>
      <w:bCs/>
      <w:kern w:val="28"/>
      <w:sz w:val="32"/>
      <w:szCs w:val="32"/>
    </w:rPr>
  </w:style>
  <w:style w:type="paragraph" w:customStyle="1" w:styleId="ConsPlusNormal">
    <w:name w:val="ConsPlusNormal"/>
    <w:link w:val="ConsPlusNormal0"/>
    <w:rsid w:val="00283FE2"/>
    <w:pPr>
      <w:autoSpaceDE w:val="0"/>
      <w:autoSpaceDN w:val="0"/>
      <w:adjustRightInd w:val="0"/>
      <w:ind w:firstLine="720"/>
    </w:pPr>
    <w:rPr>
      <w:rFonts w:ascii="Arial" w:hAnsi="Arial" w:cs="Arial"/>
    </w:rPr>
  </w:style>
  <w:style w:type="paragraph" w:customStyle="1" w:styleId="ConsTitle">
    <w:name w:val="ConsTitle"/>
    <w:rsid w:val="00283FE2"/>
    <w:pPr>
      <w:autoSpaceDE w:val="0"/>
      <w:autoSpaceDN w:val="0"/>
      <w:adjustRightInd w:val="0"/>
      <w:ind w:right="19772"/>
    </w:pPr>
    <w:rPr>
      <w:rFonts w:ascii="Arial" w:hAnsi="Arial" w:cs="Arial"/>
      <w:b/>
      <w:bCs/>
      <w:sz w:val="16"/>
      <w:szCs w:val="16"/>
    </w:rPr>
  </w:style>
  <w:style w:type="character" w:styleId="a6">
    <w:name w:val="Hyperlink"/>
    <w:uiPriority w:val="99"/>
    <w:rsid w:val="00283FE2"/>
    <w:rPr>
      <w:color w:val="0000FF"/>
      <w:u w:val="single"/>
    </w:rPr>
  </w:style>
  <w:style w:type="paragraph" w:customStyle="1" w:styleId="ConsPlusNonformat">
    <w:name w:val="ConsPlusNonformat"/>
    <w:uiPriority w:val="99"/>
    <w:rsid w:val="00283FE2"/>
    <w:pPr>
      <w:widowControl w:val="0"/>
      <w:autoSpaceDE w:val="0"/>
      <w:autoSpaceDN w:val="0"/>
      <w:adjustRightInd w:val="0"/>
    </w:pPr>
    <w:rPr>
      <w:rFonts w:ascii="Courier New" w:hAnsi="Courier New" w:cs="Courier New"/>
    </w:rPr>
  </w:style>
  <w:style w:type="paragraph" w:customStyle="1" w:styleId="ConsNormal">
    <w:name w:val="ConsNormal"/>
    <w:rsid w:val="00283FE2"/>
    <w:pPr>
      <w:widowControl w:val="0"/>
      <w:autoSpaceDE w:val="0"/>
      <w:autoSpaceDN w:val="0"/>
      <w:adjustRightInd w:val="0"/>
      <w:ind w:right="19772" w:firstLine="720"/>
    </w:pPr>
    <w:rPr>
      <w:rFonts w:ascii="Arial" w:hAnsi="Arial" w:cs="Arial"/>
    </w:rPr>
  </w:style>
  <w:style w:type="character" w:styleId="a7">
    <w:name w:val="FollowedHyperlink"/>
    <w:rsid w:val="00283FE2"/>
    <w:rPr>
      <w:color w:val="800080"/>
      <w:u w:val="single"/>
    </w:rPr>
  </w:style>
  <w:style w:type="paragraph" w:styleId="a8">
    <w:name w:val="Body Text"/>
    <w:basedOn w:val="a"/>
    <w:link w:val="a9"/>
    <w:rsid w:val="00283FE2"/>
    <w:pPr>
      <w:jc w:val="both"/>
    </w:pPr>
    <w:rPr>
      <w:sz w:val="28"/>
      <w:szCs w:val="20"/>
      <w:lang w:val="x-none" w:eastAsia="zh-CN"/>
    </w:rPr>
  </w:style>
  <w:style w:type="character" w:customStyle="1" w:styleId="a9">
    <w:name w:val="Основной текст Знак"/>
    <w:link w:val="a8"/>
    <w:rsid w:val="00283FE2"/>
    <w:rPr>
      <w:sz w:val="28"/>
      <w:lang w:val="x-none" w:eastAsia="zh-CN"/>
    </w:rPr>
  </w:style>
  <w:style w:type="paragraph" w:styleId="aa">
    <w:name w:val="footer"/>
    <w:basedOn w:val="a"/>
    <w:link w:val="ab"/>
    <w:uiPriority w:val="99"/>
    <w:rsid w:val="00283FE2"/>
    <w:pPr>
      <w:tabs>
        <w:tab w:val="center" w:pos="4153"/>
        <w:tab w:val="right" w:pos="8306"/>
      </w:tabs>
    </w:pPr>
    <w:rPr>
      <w:sz w:val="20"/>
      <w:szCs w:val="20"/>
      <w:lang w:eastAsia="zh-CN"/>
    </w:rPr>
  </w:style>
  <w:style w:type="character" w:customStyle="1" w:styleId="ab">
    <w:name w:val="Нижний колонтитул Знак"/>
    <w:link w:val="aa"/>
    <w:uiPriority w:val="99"/>
    <w:rsid w:val="00283FE2"/>
    <w:rPr>
      <w:lang w:eastAsia="zh-CN"/>
    </w:rPr>
  </w:style>
  <w:style w:type="paragraph" w:styleId="ac">
    <w:name w:val="header"/>
    <w:basedOn w:val="a"/>
    <w:link w:val="ad"/>
    <w:uiPriority w:val="99"/>
    <w:rsid w:val="00283FE2"/>
    <w:pPr>
      <w:tabs>
        <w:tab w:val="center" w:pos="4677"/>
        <w:tab w:val="right" w:pos="9355"/>
      </w:tabs>
    </w:pPr>
  </w:style>
  <w:style w:type="character" w:customStyle="1" w:styleId="ad">
    <w:name w:val="Верхний колонтитул Знак"/>
    <w:link w:val="ac"/>
    <w:uiPriority w:val="99"/>
    <w:rsid w:val="00283FE2"/>
    <w:rPr>
      <w:sz w:val="24"/>
      <w:szCs w:val="24"/>
    </w:rPr>
  </w:style>
  <w:style w:type="character" w:styleId="ae">
    <w:name w:val="page number"/>
    <w:rsid w:val="00283FE2"/>
  </w:style>
  <w:style w:type="paragraph" w:customStyle="1" w:styleId="ConsPlusTitle">
    <w:name w:val="ConsPlusTitle"/>
    <w:rsid w:val="00283FE2"/>
    <w:pPr>
      <w:autoSpaceDE w:val="0"/>
      <w:autoSpaceDN w:val="0"/>
      <w:adjustRightInd w:val="0"/>
    </w:pPr>
    <w:rPr>
      <w:rFonts w:ascii="Arial" w:eastAsia="SimSun" w:hAnsi="Arial" w:cs="Arial"/>
      <w:b/>
      <w:bCs/>
      <w:lang w:eastAsia="zh-CN"/>
    </w:rPr>
  </w:style>
  <w:style w:type="paragraph" w:styleId="31">
    <w:name w:val="Body Text Indent 3"/>
    <w:basedOn w:val="a"/>
    <w:link w:val="32"/>
    <w:rsid w:val="00283FE2"/>
    <w:pPr>
      <w:spacing w:after="120"/>
      <w:ind w:left="283"/>
    </w:pPr>
    <w:rPr>
      <w:sz w:val="16"/>
      <w:szCs w:val="16"/>
    </w:rPr>
  </w:style>
  <w:style w:type="character" w:customStyle="1" w:styleId="32">
    <w:name w:val="Основной текст с отступом 3 Знак"/>
    <w:link w:val="31"/>
    <w:rsid w:val="00283FE2"/>
    <w:rPr>
      <w:sz w:val="16"/>
      <w:szCs w:val="16"/>
    </w:rPr>
  </w:style>
  <w:style w:type="paragraph" w:customStyle="1" w:styleId="af">
    <w:name w:val="???????"/>
    <w:rsid w:val="00283FE2"/>
    <w:pPr>
      <w:widowControl w:val="0"/>
    </w:pPr>
    <w:rPr>
      <w:snapToGrid w:val="0"/>
      <w:sz w:val="28"/>
    </w:rPr>
  </w:style>
  <w:style w:type="paragraph" w:customStyle="1" w:styleId="ConsPlusCell">
    <w:name w:val="ConsPlusCell"/>
    <w:rsid w:val="00283FE2"/>
    <w:pPr>
      <w:widowControl w:val="0"/>
      <w:autoSpaceDE w:val="0"/>
      <w:autoSpaceDN w:val="0"/>
      <w:adjustRightInd w:val="0"/>
    </w:pPr>
    <w:rPr>
      <w:rFonts w:ascii="Arial" w:hAnsi="Arial" w:cs="Arial"/>
    </w:rPr>
  </w:style>
  <w:style w:type="paragraph" w:styleId="af0">
    <w:name w:val="footnote text"/>
    <w:basedOn w:val="a"/>
    <w:link w:val="af1"/>
    <w:rsid w:val="00283FE2"/>
    <w:rPr>
      <w:sz w:val="20"/>
      <w:szCs w:val="20"/>
    </w:rPr>
  </w:style>
  <w:style w:type="character" w:customStyle="1" w:styleId="af1">
    <w:name w:val="Текст сноски Знак"/>
    <w:basedOn w:val="a0"/>
    <w:link w:val="af0"/>
    <w:rsid w:val="00283FE2"/>
  </w:style>
  <w:style w:type="character" w:styleId="af2">
    <w:name w:val="footnote reference"/>
    <w:rsid w:val="00283FE2"/>
    <w:rPr>
      <w:vertAlign w:val="superscript"/>
    </w:rPr>
  </w:style>
  <w:style w:type="paragraph" w:styleId="af3">
    <w:name w:val="List Paragraph"/>
    <w:basedOn w:val="a"/>
    <w:uiPriority w:val="34"/>
    <w:qFormat/>
    <w:rsid w:val="00283FE2"/>
    <w:pPr>
      <w:ind w:left="720"/>
      <w:contextualSpacing/>
    </w:pPr>
  </w:style>
  <w:style w:type="character" w:customStyle="1" w:styleId="a4">
    <w:name w:val="Текст выноски Знак"/>
    <w:link w:val="a3"/>
    <w:uiPriority w:val="99"/>
    <w:semiHidden/>
    <w:rsid w:val="00283FE2"/>
    <w:rPr>
      <w:rFonts w:ascii="Tahoma" w:hAnsi="Tahoma" w:cs="Tahoma"/>
      <w:sz w:val="16"/>
      <w:szCs w:val="16"/>
    </w:rPr>
  </w:style>
  <w:style w:type="paragraph" w:customStyle="1" w:styleId="af4">
    <w:name w:val="Прижатый влево"/>
    <w:basedOn w:val="a"/>
    <w:next w:val="a"/>
    <w:uiPriority w:val="99"/>
    <w:rsid w:val="00283FE2"/>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283FE2"/>
    <w:rPr>
      <w:b/>
      <w:bCs/>
      <w:color w:val="106BBE"/>
    </w:rPr>
  </w:style>
  <w:style w:type="paragraph" w:customStyle="1" w:styleId="af6">
    <w:name w:val="Нормальный (таблица)"/>
    <w:basedOn w:val="a"/>
    <w:next w:val="a"/>
    <w:uiPriority w:val="99"/>
    <w:rsid w:val="00283FE2"/>
    <w:pPr>
      <w:widowControl w:val="0"/>
      <w:autoSpaceDE w:val="0"/>
      <w:autoSpaceDN w:val="0"/>
      <w:adjustRightInd w:val="0"/>
      <w:jc w:val="both"/>
    </w:pPr>
    <w:rPr>
      <w:rFonts w:ascii="Arial" w:hAnsi="Arial" w:cs="Arial"/>
    </w:rPr>
  </w:style>
  <w:style w:type="paragraph" w:styleId="af7">
    <w:name w:val="Body Text Indent"/>
    <w:basedOn w:val="a"/>
    <w:link w:val="af8"/>
    <w:unhideWhenUsed/>
    <w:rsid w:val="00283FE2"/>
    <w:pPr>
      <w:spacing w:after="120"/>
      <w:ind w:left="283"/>
    </w:pPr>
  </w:style>
  <w:style w:type="character" w:customStyle="1" w:styleId="af8">
    <w:name w:val="Основной текст с отступом Знак"/>
    <w:link w:val="af7"/>
    <w:rsid w:val="00283FE2"/>
    <w:rPr>
      <w:sz w:val="24"/>
      <w:szCs w:val="24"/>
    </w:rPr>
  </w:style>
  <w:style w:type="paragraph" w:styleId="af9">
    <w:name w:val="endnote text"/>
    <w:basedOn w:val="a"/>
    <w:link w:val="afa"/>
    <w:uiPriority w:val="99"/>
    <w:unhideWhenUsed/>
    <w:rsid w:val="00283FE2"/>
    <w:rPr>
      <w:sz w:val="20"/>
      <w:szCs w:val="20"/>
    </w:rPr>
  </w:style>
  <w:style w:type="character" w:customStyle="1" w:styleId="afa">
    <w:name w:val="Текст концевой сноски Знак"/>
    <w:basedOn w:val="a0"/>
    <w:link w:val="af9"/>
    <w:uiPriority w:val="99"/>
    <w:rsid w:val="00283FE2"/>
  </w:style>
  <w:style w:type="character" w:styleId="afb">
    <w:name w:val="endnote reference"/>
    <w:uiPriority w:val="99"/>
    <w:unhideWhenUsed/>
    <w:rsid w:val="00283FE2"/>
    <w:rPr>
      <w:vertAlign w:val="superscript"/>
    </w:rPr>
  </w:style>
  <w:style w:type="character" w:styleId="afc">
    <w:name w:val="line number"/>
    <w:uiPriority w:val="99"/>
    <w:unhideWhenUsed/>
    <w:rsid w:val="00283FE2"/>
  </w:style>
  <w:style w:type="paragraph" w:styleId="afd">
    <w:name w:val="No Spacing"/>
    <w:uiPriority w:val="1"/>
    <w:qFormat/>
    <w:rsid w:val="004E2AFB"/>
    <w:rPr>
      <w:rFonts w:ascii="Calibri" w:eastAsia="Calibri" w:hAnsi="Calibri"/>
      <w:sz w:val="22"/>
      <w:szCs w:val="22"/>
      <w:lang w:eastAsia="en-US"/>
    </w:rPr>
  </w:style>
  <w:style w:type="character" w:customStyle="1" w:styleId="12">
    <w:name w:val="Текст выноски Знак1"/>
    <w:uiPriority w:val="99"/>
    <w:semiHidden/>
    <w:rsid w:val="004E2AFB"/>
    <w:rPr>
      <w:rFonts w:ascii="Tahoma" w:eastAsia="Times New Roman" w:hAnsi="Tahoma" w:cs="Tahoma"/>
      <w:sz w:val="16"/>
      <w:szCs w:val="16"/>
      <w:lang w:eastAsia="ru-RU"/>
    </w:rPr>
  </w:style>
  <w:style w:type="character" w:customStyle="1" w:styleId="13">
    <w:name w:val="Текст концевой сноски Знак1"/>
    <w:uiPriority w:val="99"/>
    <w:semiHidden/>
    <w:rsid w:val="004E2AFB"/>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4E2AFB"/>
    <w:rPr>
      <w:rFonts w:ascii="Arial" w:hAnsi="Arial" w:cs="Arial"/>
    </w:rPr>
  </w:style>
  <w:style w:type="character" w:styleId="afe">
    <w:name w:val="annotation reference"/>
    <w:unhideWhenUsed/>
    <w:rsid w:val="004E2AFB"/>
    <w:rPr>
      <w:sz w:val="16"/>
      <w:szCs w:val="16"/>
    </w:rPr>
  </w:style>
  <w:style w:type="paragraph" w:styleId="aff">
    <w:name w:val="annotation text"/>
    <w:basedOn w:val="a"/>
    <w:link w:val="aff0"/>
    <w:uiPriority w:val="99"/>
    <w:unhideWhenUsed/>
    <w:rsid w:val="004E2AFB"/>
    <w:rPr>
      <w:sz w:val="20"/>
      <w:szCs w:val="20"/>
    </w:rPr>
  </w:style>
  <w:style w:type="character" w:customStyle="1" w:styleId="aff0">
    <w:name w:val="Текст примечания Знак"/>
    <w:basedOn w:val="a0"/>
    <w:link w:val="aff"/>
    <w:uiPriority w:val="99"/>
    <w:rsid w:val="004E2AFB"/>
  </w:style>
  <w:style w:type="paragraph" w:styleId="aff1">
    <w:name w:val="annotation subject"/>
    <w:basedOn w:val="aff"/>
    <w:next w:val="aff"/>
    <w:link w:val="aff2"/>
    <w:uiPriority w:val="99"/>
    <w:unhideWhenUsed/>
    <w:rsid w:val="004E2AFB"/>
    <w:rPr>
      <w:b/>
      <w:bCs/>
    </w:rPr>
  </w:style>
  <w:style w:type="character" w:customStyle="1" w:styleId="aff2">
    <w:name w:val="Тема примечания Знак"/>
    <w:link w:val="aff1"/>
    <w:uiPriority w:val="99"/>
    <w:rsid w:val="004E2AFB"/>
    <w:rPr>
      <w:b/>
      <w:bCs/>
    </w:rPr>
  </w:style>
  <w:style w:type="paragraph" w:styleId="aff3">
    <w:name w:val="Revision"/>
    <w:hidden/>
    <w:uiPriority w:val="99"/>
    <w:semiHidden/>
    <w:rsid w:val="004E2AFB"/>
    <w:rPr>
      <w:sz w:val="24"/>
      <w:szCs w:val="24"/>
    </w:rPr>
  </w:style>
  <w:style w:type="paragraph" w:customStyle="1" w:styleId="14">
    <w:name w:val="Без интервала1"/>
    <w:rsid w:val="006E7C4B"/>
    <w:rPr>
      <w:rFonts w:ascii="Calibri" w:hAnsi="Calibri"/>
      <w:sz w:val="22"/>
      <w:szCs w:val="22"/>
      <w:lang w:eastAsia="en-US"/>
    </w:rPr>
  </w:style>
  <w:style w:type="paragraph" w:customStyle="1" w:styleId="ConsPlusDocList">
    <w:name w:val="ConsPlusDocList"/>
    <w:rsid w:val="00CC6136"/>
    <w:pPr>
      <w:widowControl w:val="0"/>
      <w:autoSpaceDE w:val="0"/>
      <w:autoSpaceDN w:val="0"/>
    </w:pPr>
    <w:rPr>
      <w:rFonts w:ascii="Courier New" w:hAnsi="Courier New" w:cs="Courier New"/>
    </w:rPr>
  </w:style>
  <w:style w:type="paragraph" w:customStyle="1" w:styleId="ConsPlusTitlePage">
    <w:name w:val="ConsPlusTitlePage"/>
    <w:rsid w:val="00CC6136"/>
    <w:pPr>
      <w:widowControl w:val="0"/>
      <w:autoSpaceDE w:val="0"/>
      <w:autoSpaceDN w:val="0"/>
    </w:pPr>
    <w:rPr>
      <w:rFonts w:ascii="Tahoma" w:hAnsi="Tahoma" w:cs="Tahoma"/>
    </w:rPr>
  </w:style>
  <w:style w:type="paragraph" w:customStyle="1" w:styleId="ConsPlusJurTerm">
    <w:name w:val="ConsPlusJurTerm"/>
    <w:rsid w:val="00CC6136"/>
    <w:pPr>
      <w:widowControl w:val="0"/>
      <w:autoSpaceDE w:val="0"/>
      <w:autoSpaceDN w:val="0"/>
    </w:pPr>
    <w:rPr>
      <w:rFonts w:ascii="Tahoma" w:hAnsi="Tahoma" w:cs="Tahoma"/>
      <w:sz w:val="26"/>
    </w:rPr>
  </w:style>
  <w:style w:type="character" w:customStyle="1" w:styleId="aff4">
    <w:name w:val="Основной текст_"/>
    <w:link w:val="100"/>
    <w:locked/>
    <w:rsid w:val="00CC6136"/>
    <w:rPr>
      <w:sz w:val="27"/>
      <w:szCs w:val="27"/>
      <w:shd w:val="clear" w:color="auto" w:fill="FFFFFF"/>
    </w:rPr>
  </w:style>
  <w:style w:type="paragraph" w:customStyle="1" w:styleId="100">
    <w:name w:val="Основной текст10"/>
    <w:basedOn w:val="a"/>
    <w:link w:val="aff4"/>
    <w:rsid w:val="00CC6136"/>
    <w:pPr>
      <w:shd w:val="clear" w:color="auto" w:fill="FFFFFF"/>
      <w:spacing w:before="960" w:line="322" w:lineRule="exact"/>
    </w:pPr>
    <w:rPr>
      <w:sz w:val="27"/>
      <w:szCs w:val="27"/>
    </w:rPr>
  </w:style>
  <w:style w:type="character" w:styleId="aff5">
    <w:name w:val="Emphasis"/>
    <w:qFormat/>
    <w:rsid w:val="006F19FF"/>
    <w:rPr>
      <w:i/>
      <w:iCs/>
    </w:rPr>
  </w:style>
  <w:style w:type="paragraph" w:customStyle="1" w:styleId="15">
    <w:name w:val="Обычный1"/>
    <w:rsid w:val="00261C28"/>
    <w:pPr>
      <w:widowControl w:val="0"/>
    </w:pPr>
  </w:style>
  <w:style w:type="paragraph" w:customStyle="1" w:styleId="21">
    <w:name w:val="Обычный2"/>
    <w:rsid w:val="006E0D4B"/>
    <w:pPr>
      <w:widowControl w:val="0"/>
    </w:pPr>
  </w:style>
  <w:style w:type="paragraph" w:customStyle="1" w:styleId="33">
    <w:name w:val="Обычный3"/>
    <w:rsid w:val="00C277A8"/>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tsz.tatarstan.ru)." TargetMode="External"/><Relationship Id="rId5" Type="http://schemas.openxmlformats.org/officeDocument/2006/relationships/webSettings" Target="webSettings.xml"/><Relationship Id="rId10" Type="http://schemas.openxmlformats.org/officeDocument/2006/relationships/hyperlink" Target="consultantplus://offline/ref=0EA615BDBFCDF118A0BC2A0034810BAC1E3774C6F9AF85BC0654073AFFD80B7D6412BFC7E1E31C8B2C0DA1C72BBF2C102193B1D661YCy0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F7687-39BB-4A70-BAC7-A2E74FCA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5391</Words>
  <Characters>30730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МИНИСТЕРСТВО ТАТАРСТАН РЕСПУБЛИКАСЫ</vt:lpstr>
    </vt:vector>
  </TitlesOfParts>
  <Company/>
  <LinksUpToDate>false</LinksUpToDate>
  <CharactersWithSpaces>36049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ТАТАРСТАН РЕСПУБЛИКАСЫ</dc:title>
  <dc:creator>lib</dc:creator>
  <cp:lastModifiedBy>Фазлеева Лилиана Ильдусовна</cp:lastModifiedBy>
  <cp:revision>2</cp:revision>
  <cp:lastPrinted>2022-11-29T11:06:00Z</cp:lastPrinted>
  <dcterms:created xsi:type="dcterms:W3CDTF">2023-02-08T10:05:00Z</dcterms:created>
  <dcterms:modified xsi:type="dcterms:W3CDTF">2023-02-08T10:05:00Z</dcterms:modified>
</cp:coreProperties>
</file>