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FE" w:rsidRDefault="000868FE" w:rsidP="00EB7A26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предварительной оценки регулирующего воздействия проектов нормативных правовых</w:t>
      </w:r>
      <w:r w:rsidR="00E65479">
        <w:rPr>
          <w:rFonts w:ascii="Times New Roman" w:hAnsi="Times New Roman"/>
          <w:sz w:val="24"/>
          <w:szCs w:val="24"/>
        </w:rPr>
        <w:t xml:space="preserve"> актов в Республике Татарстан, </w:t>
      </w:r>
      <w:r w:rsidR="00164B5B">
        <w:rPr>
          <w:rFonts w:ascii="Times New Roman" w:hAnsi="Times New Roman"/>
          <w:sz w:val="24"/>
          <w:szCs w:val="24"/>
        </w:rPr>
        <w:t xml:space="preserve">принимаемых (издаваемых) </w:t>
      </w:r>
      <w:r>
        <w:rPr>
          <w:rFonts w:ascii="Times New Roman" w:hAnsi="Times New Roman"/>
          <w:sz w:val="24"/>
          <w:szCs w:val="24"/>
        </w:rPr>
        <w:t>исполнительными органами государственной власти Республики Татарстан</w:t>
      </w:r>
    </w:p>
    <w:p w:rsidR="000868FE" w:rsidRDefault="000868FE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6F099D" w:rsidRDefault="006F099D" w:rsidP="00EB7A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Уважаемый участник публичного обсуждения!</w:t>
      </w:r>
    </w:p>
    <w:p w:rsidR="00BB6DD3" w:rsidRPr="00C71570" w:rsidRDefault="00BB6DD3" w:rsidP="00EB7A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059F2" w:rsidRPr="002059F2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>Настоящим Министерство труда, занятости и социальной защиты Республики Татарстан и</w:t>
      </w:r>
      <w:r w:rsidR="002059F2" w:rsidRPr="002059F2">
        <w:rPr>
          <w:rFonts w:ascii="Times New Roman" w:hAnsi="Times New Roman"/>
          <w:sz w:val="28"/>
          <w:szCs w:val="28"/>
        </w:rPr>
        <w:t xml:space="preserve">звещает о проведении публичного </w:t>
      </w:r>
      <w:r w:rsidR="002059F2">
        <w:rPr>
          <w:rFonts w:ascii="Times New Roman" w:hAnsi="Times New Roman"/>
          <w:sz w:val="28"/>
          <w:szCs w:val="28"/>
        </w:rPr>
        <w:t xml:space="preserve">обсуждения </w:t>
      </w:r>
      <w:r w:rsidR="002059F2"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2059F2" w:rsidRPr="002059F2">
        <w:rPr>
          <w:rFonts w:ascii="Times New Roman" w:eastAsia="Calibri" w:hAnsi="Times New Roman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(далее – Уведомление).</w:t>
      </w:r>
    </w:p>
    <w:p w:rsidR="006F099D" w:rsidRPr="00C71570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Выражаем заинтересованность в получении </w:t>
      </w:r>
      <w:r w:rsidRPr="00C71570">
        <w:rPr>
          <w:rFonts w:ascii="Times New Roman" w:hAnsi="Times New Roman"/>
          <w:b/>
          <w:sz w:val="28"/>
          <w:szCs w:val="28"/>
        </w:rPr>
        <w:t>Ваших обоснованных комментариев и предложений</w:t>
      </w:r>
      <w:r w:rsidRPr="00C71570">
        <w:rPr>
          <w:rFonts w:ascii="Times New Roman" w:hAnsi="Times New Roman"/>
          <w:sz w:val="28"/>
          <w:szCs w:val="28"/>
        </w:rPr>
        <w:t xml:space="preserve"> в отношении подготовки нормативного правового акта в соответствии с Уведомлением.</w:t>
      </w:r>
    </w:p>
    <w:p w:rsidR="006F099D" w:rsidRPr="00AF38BE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>Полный электронный адрес размещения Уведомления: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://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mtsz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/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otsenka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reguliruyushchego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-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vozdeystviya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4E50B0" w:rsidRPr="004E50B0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htm</w:t>
        </w:r>
      </w:hyperlink>
      <w:r w:rsidR="00AF38BE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</w:p>
    <w:p w:rsidR="006F099D" w:rsidRDefault="006F099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70">
        <w:rPr>
          <w:rFonts w:ascii="Times New Roman" w:hAnsi="Times New Roman"/>
          <w:sz w:val="28"/>
          <w:szCs w:val="28"/>
        </w:rPr>
        <w:t xml:space="preserve">Предложения принимаются в установленном порядке </w:t>
      </w:r>
      <w:r w:rsidR="000B5CC9" w:rsidRPr="00944064">
        <w:rPr>
          <w:rFonts w:ascii="Times New Roman" w:hAnsi="Times New Roman"/>
          <w:b/>
          <w:sz w:val="28"/>
          <w:szCs w:val="28"/>
        </w:rPr>
        <w:t xml:space="preserve">с </w:t>
      </w:r>
      <w:r w:rsidR="00BB6DD3" w:rsidRPr="00944064">
        <w:rPr>
          <w:rFonts w:ascii="Times New Roman" w:hAnsi="Times New Roman"/>
          <w:b/>
          <w:sz w:val="28"/>
          <w:szCs w:val="28"/>
        </w:rPr>
        <w:t>16.03.2026 года по 07.04.2026</w:t>
      </w:r>
      <w:r w:rsidR="009832ED" w:rsidRPr="00944064">
        <w:rPr>
          <w:rFonts w:ascii="Times New Roman" w:hAnsi="Times New Roman"/>
          <w:b/>
          <w:sz w:val="28"/>
          <w:szCs w:val="28"/>
        </w:rPr>
        <w:t xml:space="preserve"> года</w:t>
      </w:r>
      <w:r w:rsidR="009832ED" w:rsidRPr="0076420B">
        <w:rPr>
          <w:rFonts w:ascii="Times New Roman" w:hAnsi="Times New Roman"/>
          <w:sz w:val="28"/>
          <w:szCs w:val="28"/>
        </w:rPr>
        <w:t xml:space="preserve"> </w:t>
      </w:r>
      <w:r w:rsidRPr="0076420B">
        <w:rPr>
          <w:rFonts w:ascii="Times New Roman" w:hAnsi="Times New Roman"/>
          <w:sz w:val="28"/>
          <w:szCs w:val="28"/>
        </w:rPr>
        <w:t xml:space="preserve">по адресу: </w:t>
      </w:r>
      <w:r w:rsidR="002059F2" w:rsidRPr="0076420B">
        <w:rPr>
          <w:rFonts w:ascii="Times New Roman" w:hAnsi="Times New Roman"/>
          <w:sz w:val="28"/>
          <w:szCs w:val="28"/>
        </w:rPr>
        <w:t xml:space="preserve">ул. Волгоградская, </w:t>
      </w:r>
      <w:r w:rsidRPr="0076420B">
        <w:rPr>
          <w:rFonts w:ascii="Times New Roman" w:hAnsi="Times New Roman"/>
          <w:sz w:val="28"/>
          <w:szCs w:val="28"/>
        </w:rPr>
        <w:t>д. 47, г. Казань,</w:t>
      </w:r>
      <w:r w:rsidRPr="00C71570">
        <w:rPr>
          <w:rFonts w:ascii="Times New Roman" w:hAnsi="Times New Roman"/>
          <w:sz w:val="28"/>
          <w:szCs w:val="28"/>
        </w:rPr>
        <w:t xml:space="preserve"> 4</w:t>
      </w:r>
      <w:r w:rsidR="00F119B7" w:rsidRPr="00C71570">
        <w:rPr>
          <w:rFonts w:ascii="Times New Roman" w:hAnsi="Times New Roman"/>
          <w:sz w:val="28"/>
          <w:szCs w:val="28"/>
        </w:rPr>
        <w:t xml:space="preserve">20044, тел. </w:t>
      </w:r>
      <w:r w:rsidR="00EB7A26">
        <w:rPr>
          <w:rFonts w:ascii="Times New Roman" w:hAnsi="Times New Roman"/>
          <w:sz w:val="28"/>
          <w:szCs w:val="28"/>
        </w:rPr>
        <w:t>557-21-52</w:t>
      </w:r>
      <w:r w:rsidRPr="00C71570">
        <w:rPr>
          <w:rFonts w:ascii="Times New Roman" w:hAnsi="Times New Roman"/>
          <w:sz w:val="28"/>
          <w:szCs w:val="28"/>
        </w:rPr>
        <w:t>, а также по адресу электронной почты:</w:t>
      </w:r>
      <w:r w:rsidR="00F119B7" w:rsidRPr="00C7157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Gaysin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Almaz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@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tatar</w:t>
        </w:r>
        <w:r w:rsidR="009832ED" w:rsidRPr="004A66C9">
          <w:rPr>
            <w:rStyle w:val="a4"/>
            <w:rFonts w:ascii="Times New Roman" w:hAnsi="Times New Roman"/>
            <w:sz w:val="28"/>
            <w:szCs w:val="28"/>
          </w:rPr>
          <w:t>.</w:t>
        </w:r>
        <w:r w:rsidR="009832ED" w:rsidRPr="004A66C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C71570">
        <w:rPr>
          <w:rFonts w:ascii="Times New Roman" w:hAnsi="Times New Roman"/>
          <w:sz w:val="28"/>
          <w:szCs w:val="28"/>
        </w:rPr>
        <w:t xml:space="preserve"> </w:t>
      </w:r>
    </w:p>
    <w:p w:rsidR="009832ED" w:rsidRPr="00C71570" w:rsidRDefault="009832ED" w:rsidP="006F0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УВЕДОМЛЕНИЕ</w:t>
      </w:r>
      <w:r w:rsidRPr="00D967BF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подготовке проекта нормативного правового акта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Вид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485"/>
        </w:trPr>
        <w:tc>
          <w:tcPr>
            <w:tcW w:w="9923" w:type="dxa"/>
          </w:tcPr>
          <w:p w:rsidR="006F099D" w:rsidRPr="00D967BF" w:rsidRDefault="002059F2" w:rsidP="008D302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Проект постановления Кабинета Министров</w:t>
            </w:r>
            <w:r w:rsidR="006F099D" w:rsidRPr="000868F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акта:</w:t>
      </w:r>
    </w:p>
    <w:p w:rsidR="006F099D" w:rsidRPr="00C747D3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C747D3" w:rsidTr="008D3020">
        <w:trPr>
          <w:trHeight w:val="471"/>
        </w:trPr>
        <w:tc>
          <w:tcPr>
            <w:tcW w:w="9923" w:type="dxa"/>
          </w:tcPr>
          <w:p w:rsidR="006F099D" w:rsidRPr="002059F2" w:rsidRDefault="006F099D" w:rsidP="002059F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2059F2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="002059F2" w:rsidRPr="002059F2">
              <w:rPr>
                <w:rFonts w:ascii="Times New Roman" w:eastAsia="Calibri" w:hAnsi="Times New Roman"/>
                <w:b w:val="0"/>
                <w:i/>
                <w:sz w:val="28"/>
                <w:szCs w:val="28"/>
              </w:rPr>
      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акта:</w:t>
      </w:r>
    </w:p>
    <w:p w:rsidR="006F099D" w:rsidRPr="00D967BF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24"/>
        </w:trPr>
        <w:tc>
          <w:tcPr>
            <w:tcW w:w="9923" w:type="dxa"/>
          </w:tcPr>
          <w:p w:rsidR="006F099D" w:rsidRPr="00F573AC" w:rsidRDefault="00F573AC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73AC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 xml:space="preserve"> дня официального опубликования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Сведения о разработчике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D967BF" w:rsidTr="008D3020">
        <w:trPr>
          <w:trHeight w:val="357"/>
        </w:trPr>
        <w:tc>
          <w:tcPr>
            <w:tcW w:w="9923" w:type="dxa"/>
          </w:tcPr>
          <w:p w:rsidR="006F099D" w:rsidRPr="00D967BF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акта:</w:t>
      </w:r>
    </w:p>
    <w:p w:rsidR="006F099D" w:rsidRPr="00FB12D0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6F099D" w:rsidRPr="00FB12D0" w:rsidTr="008D3020">
        <w:trPr>
          <w:trHeight w:val="1628"/>
        </w:trPr>
        <w:tc>
          <w:tcPr>
            <w:tcW w:w="9923" w:type="dxa"/>
          </w:tcPr>
          <w:p w:rsidR="006F099D" w:rsidRPr="000819EC" w:rsidRDefault="00F573AC" w:rsidP="00081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1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Проект постановления Кабинета Министров Республики Татарстан 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</w:t>
            </w:r>
            <w:r w:rsidRPr="000819EC">
              <w:rPr>
                <w:rStyle w:val="af0"/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0819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разработан </w:t>
            </w:r>
            <w:r w:rsidR="000819EC" w:rsidRPr="000819EC">
              <w:rPr>
                <w:rFonts w:ascii="Times New Roman" w:hAnsi="Times New Roman"/>
                <w:i/>
                <w:sz w:val="28"/>
                <w:szCs w:val="28"/>
              </w:rPr>
              <w:t xml:space="preserve">в связи со случаями несоблюдения </w:t>
            </w:r>
            <w:r w:rsidR="000819EC" w:rsidRPr="000819EC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работодателями с численностью работников свыше 35 человек</w:t>
            </w:r>
            <w:r w:rsidR="000819EC" w:rsidRPr="000819EC">
              <w:rPr>
                <w:rFonts w:ascii="Times New Roman" w:hAnsi="Times New Roman"/>
                <w:i/>
                <w:sz w:val="28"/>
                <w:szCs w:val="28"/>
              </w:rPr>
              <w:t xml:space="preserve"> обязательных требований в </w:t>
            </w:r>
            <w:r w:rsidR="000819EC" w:rsidRPr="000819EC">
              <w:rPr>
                <w:rFonts w:ascii="Times New Roman" w:eastAsia="Calibri" w:hAnsi="Times New Roman"/>
                <w:bCs/>
                <w:i/>
                <w:sz w:val="28"/>
                <w:szCs w:val="28"/>
              </w:rPr>
              <w:t>сфере квотирования рабочих мест для приема на работу инвалидов.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предлагаемый способ регулирования:  </w:t>
      </w:r>
    </w:p>
    <w:p w:rsidR="006F099D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099D" w:rsidTr="008D3020">
        <w:tc>
          <w:tcPr>
            <w:tcW w:w="9923" w:type="dxa"/>
          </w:tcPr>
          <w:p w:rsidR="00916728" w:rsidRPr="00916728" w:rsidRDefault="00916728" w:rsidP="00916728">
            <w:pPr>
              <w:ind w:firstLine="40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67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 Республике Татарстан трудоустройство инвалидов на квотируемые рабочие места регулируется Законом Республики Татарстан от 24.07.2006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защите. В Республике Татарстан квота для приема на работу инвалидов установлена в следующих фиксированных размерах:</w:t>
            </w:r>
          </w:p>
          <w:p w:rsidR="00916728" w:rsidRPr="00916728" w:rsidRDefault="00916728" w:rsidP="00916728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67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численности работников от 36 до 100 человек включительно – 2% от среднесписочной численности работников;</w:t>
            </w:r>
          </w:p>
          <w:p w:rsidR="00916728" w:rsidRPr="00916728" w:rsidRDefault="00916728" w:rsidP="00916728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67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 численности работников более 100 человек – 3% от среднесписочной численности работников.</w:t>
            </w:r>
          </w:p>
          <w:p w:rsidR="00916728" w:rsidRPr="00916728" w:rsidRDefault="00916728" w:rsidP="00916728">
            <w:pPr>
              <w:ind w:firstLine="360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6728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9167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Региональный государственный контроль (надзор) за приемом на работу инвалидов в пределах установленной квоты осуществляется на основании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910.</w:t>
            </w:r>
          </w:p>
          <w:p w:rsidR="006F099D" w:rsidRPr="00EA39D8" w:rsidRDefault="00916728" w:rsidP="00916728">
            <w:pPr>
              <w:autoSpaceDE w:val="0"/>
              <w:autoSpaceDN w:val="0"/>
              <w:adjustRightInd w:val="0"/>
              <w:ind w:firstLine="40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167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Проект постановления разработан в связи со случаями несоблюдения </w:t>
            </w:r>
            <w:r w:rsidRPr="0091672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работодателями с численностью работников свыше 35 человек</w:t>
            </w:r>
            <w:r w:rsidRPr="0091672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обязательных требований в </w:t>
            </w:r>
            <w:r w:rsidRPr="0091672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сфере квотирования рабочих мест для приема на работу инвалидов.</w:t>
            </w:r>
          </w:p>
        </w:tc>
      </w:tr>
    </w:tbl>
    <w:p w:rsidR="006F099D" w:rsidRPr="00DE1989" w:rsidRDefault="006F099D" w:rsidP="006F0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6"/>
      </w:tblGrid>
      <w:tr w:rsidR="006F099D" w:rsidRPr="00D967BF" w:rsidTr="008D3020">
        <w:trPr>
          <w:trHeight w:val="310"/>
        </w:trPr>
        <w:tc>
          <w:tcPr>
            <w:tcW w:w="9666" w:type="dxa"/>
          </w:tcPr>
          <w:p w:rsidR="006F099D" w:rsidRPr="005D0626" w:rsidRDefault="006F099D" w:rsidP="00804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1.И</w:t>
            </w:r>
            <w:r w:rsidRPr="005D062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нвалиды;</w:t>
            </w:r>
          </w:p>
          <w:p w:rsidR="006F099D" w:rsidRDefault="006F099D" w:rsidP="00804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2. Работодатели (ю</w:t>
            </w: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ридические лица независимо от организационно-пр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авовых форм</w:t>
            </w: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индивидуальные предприниматели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D967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осуществляющие свою деятельность на территории Респуб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лики Татарстан</w:t>
            </w:r>
            <w:r w:rsidR="00431B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 численностью работников свыше</w:t>
            </w:r>
            <w:r w:rsidR="00EA39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35 человек;</w:t>
            </w:r>
          </w:p>
          <w:p w:rsidR="006F099D" w:rsidRPr="00D967BF" w:rsidRDefault="006F099D" w:rsidP="008049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r w:rsidRPr="006B6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раждан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особо нуждающие</w:t>
            </w:r>
            <w:r w:rsidRPr="006B6D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ся в социальной защите</w:t>
            </w:r>
            <w:r w:rsidR="009C2B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8. Необходимость установления переходного периода: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6"/>
      </w:tblGrid>
      <w:tr w:rsidR="006F099D" w:rsidRPr="00D967BF" w:rsidTr="008D3020">
        <w:trPr>
          <w:trHeight w:val="338"/>
        </w:trPr>
        <w:tc>
          <w:tcPr>
            <w:tcW w:w="9616" w:type="dxa"/>
          </w:tcPr>
          <w:p w:rsidR="006F099D" w:rsidRPr="00D967BF" w:rsidRDefault="00EA39D8" w:rsidP="00FC702C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FC702C">
              <w:rPr>
                <w:rFonts w:ascii="Times New Roman" w:hAnsi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BF7">
        <w:rPr>
          <w:rFonts w:ascii="Times New Roman" w:hAnsi="Times New Roman" w:cs="Times New Roman"/>
          <w:sz w:val="28"/>
          <w:szCs w:val="28"/>
        </w:rPr>
        <w:t>Краткое изложение цели регулирования:</w:t>
      </w:r>
    </w:p>
    <w:p w:rsidR="006F099D" w:rsidRPr="001139CE" w:rsidRDefault="006F099D" w:rsidP="006F099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6F099D" w:rsidRPr="001139CE" w:rsidTr="008D3020">
        <w:tc>
          <w:tcPr>
            <w:tcW w:w="9639" w:type="dxa"/>
          </w:tcPr>
          <w:p w:rsidR="00431BCF" w:rsidRPr="00431BCF" w:rsidRDefault="00431BCF" w:rsidP="00431BCF">
            <w:pPr>
              <w:ind w:firstLine="407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431BC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предотвращение несоблюдения работодателями с численностью работников свыше 35 человек обязательных требований в сфере квотирования рабочих мест для приема на работу инвалидов;</w:t>
            </w:r>
          </w:p>
          <w:p w:rsidR="006F099D" w:rsidRPr="001139CE" w:rsidRDefault="00431BCF" w:rsidP="00431BCF">
            <w:pPr>
              <w:spacing w:line="259" w:lineRule="auto"/>
              <w:ind w:left="37" w:firstLine="28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31BCF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приведение </w:t>
            </w:r>
            <w:r w:rsidRPr="00431BC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 в соответствие с требованиями </w:t>
            </w:r>
            <w:r w:rsidRPr="00431B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Федерального закона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от 31.07.2020 </w:t>
            </w:r>
            <w:r w:rsidRPr="00431B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248-ФЗ «О государственном контроле (надзоре) и муниципальном контроле в Российской Федерации» (далее – Федеральный закон № 248).</w:t>
            </w:r>
          </w:p>
        </w:tc>
      </w:tr>
    </w:tbl>
    <w:p w:rsidR="006F099D" w:rsidRPr="000F2BF7" w:rsidRDefault="006F099D" w:rsidP="006F099D">
      <w:pPr>
        <w:pStyle w:val="a3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10. Общая характеристика соответствующих общественных отношений: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6F099D" w:rsidRPr="00D967BF" w:rsidTr="008D3020">
        <w:trPr>
          <w:trHeight w:val="1145"/>
        </w:trPr>
        <w:tc>
          <w:tcPr>
            <w:tcW w:w="9696" w:type="dxa"/>
          </w:tcPr>
          <w:p w:rsidR="00850F2F" w:rsidRPr="00BE3140" w:rsidRDefault="00850F2F" w:rsidP="00585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85CF2" w:rsidRPr="00585CF2" w:rsidRDefault="00585CF2" w:rsidP="00585CF2">
            <w:pPr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85C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 отчетным сведениям ГКУ «Центр занятости населения Республики Татарстан» и его территориальных подразделений, и по результатам сверки данных, предоставленных Территориальным органом Федеральной службы государственной статистики по Республике Татарстан в 2025 году количество работодателей в Республике Татарстан с численностью работников свыше 35 человек, осуществляющих деятельность на территории Республики Татарстан, составляет 4048. </w:t>
            </w:r>
          </w:p>
          <w:p w:rsidR="00585CF2" w:rsidRPr="00585CF2" w:rsidRDefault="00585CF2" w:rsidP="00585CF2">
            <w:pPr>
              <w:spacing w:after="0" w:line="240" w:lineRule="auto"/>
              <w:ind w:firstLine="3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85C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По итогам 2025 года из 4048 работодателей, осуществляющих деятельность на территории Республики Татарстан и подпадающих под законодательство о квотировании рабочих мест для инвалидов, информацию о выполнении квоты для приема на работу инвалидов на Единой цифровой платформе в сфере занятости и трудовых отношений (далее – ЕЦП) размещают 3710 работодателя, что составляет 91,7% от общего </w:t>
            </w:r>
            <w:r w:rsidRPr="00585CF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количества.</w:t>
            </w:r>
          </w:p>
          <w:p w:rsidR="006F099D" w:rsidRPr="00D967BF" w:rsidRDefault="00585CF2" w:rsidP="00585CF2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85C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 предоставление остальной частью работодателями информации о выполнении квоты на ЕЦП не позволяет в полной мере учесть количество всех работающих сотрудников с инвалидностью в этих организациях, а также определить установленную этими работодателями квоту для приема на работу инвалидов.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11. Срок, в течение которого разработчиком принимаются предложения: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F099D" w:rsidRPr="00D967BF" w:rsidTr="008D3020">
        <w:trPr>
          <w:trHeight w:val="534"/>
        </w:trPr>
        <w:tc>
          <w:tcPr>
            <w:tcW w:w="9747" w:type="dxa"/>
          </w:tcPr>
          <w:p w:rsidR="006F099D" w:rsidRPr="00E06B41" w:rsidRDefault="006F099D" w:rsidP="008D3020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 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  <w:r w:rsidR="0076420B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3.2026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4E50B0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года 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07</w:t>
            </w:r>
            <w:r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.0</w:t>
            </w:r>
            <w:r w:rsidR="00C04EF3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4.2026</w:t>
            </w:r>
            <w:r w:rsidR="004E50B0" w:rsidRPr="009440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года</w:t>
            </w:r>
            <w:bookmarkStart w:id="0" w:name="_GoBack"/>
            <w:bookmarkEnd w:id="0"/>
            <w:r w:rsidRPr="00E06B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12. Место размещения уведомления о подготовке проекта нормативного правового акта в информационно-телекоммуникационной сети «Интернет»: </w:t>
      </w: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459" w:hanging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3C1EFA" w:rsidTr="008D3020">
        <w:trPr>
          <w:trHeight w:val="292"/>
        </w:trPr>
        <w:tc>
          <w:tcPr>
            <w:tcW w:w="9668" w:type="dxa"/>
          </w:tcPr>
          <w:p w:rsidR="00AF38BE" w:rsidRPr="00CA7F6E" w:rsidRDefault="00A846E6" w:rsidP="00CA7F6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 w:rsidR="006F099D" w:rsidRPr="004E50B0">
                <w:rPr>
                  <w:rStyle w:val="a4"/>
                  <w:rFonts w:ascii="Times New Roman" w:eastAsia="Times New Roman" w:hAnsi="Times New Roman" w:cs="Times New Roman"/>
                  <w:i/>
                  <w:color w:val="000000" w:themeColor="text1"/>
                  <w:sz w:val="28"/>
                  <w:szCs w:val="28"/>
                  <w:u w:val="none"/>
                  <w:lang w:eastAsia="ru-RU"/>
                </w:rPr>
                <w:t>https://mtsz.tatarstan.ru/otsenka-reguliruyushchego-vozdeystviya.htm</w:t>
              </w:r>
            </w:hyperlink>
            <w:r w:rsidR="00AF38BE">
              <w:rPr>
                <w:rStyle w:val="a4"/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u w:val="none"/>
                <w:lang w:eastAsia="ru-RU"/>
              </w:rPr>
              <w:t xml:space="preserve"> </w:t>
            </w:r>
          </w:p>
        </w:tc>
      </w:tr>
    </w:tbl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Pr="003C1EFA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C1EFA">
        <w:rPr>
          <w:rFonts w:ascii="Times New Roman" w:hAnsi="Times New Roman" w:cs="Times New Roman"/>
          <w:sz w:val="28"/>
          <w:szCs w:val="28"/>
        </w:rPr>
        <w:t>13. Контактные данные для направления предложений: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7"/>
      </w:tblGrid>
      <w:tr w:rsidR="006F099D" w:rsidRPr="003C1EFA" w:rsidTr="008D3020">
        <w:trPr>
          <w:trHeight w:val="602"/>
        </w:trPr>
        <w:tc>
          <w:tcPr>
            <w:tcW w:w="9667" w:type="dxa"/>
          </w:tcPr>
          <w:p w:rsidR="006F099D" w:rsidRPr="0081429E" w:rsidRDefault="006F099D" w:rsidP="008D3020">
            <w:pP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val="en-US" w:eastAsia="ru-RU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E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-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mail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: </w:t>
            </w:r>
            <w:r w:rsidR="00F119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Gaysin.Almaz</w:t>
            </w:r>
            <w:hyperlink r:id="rId11" w:history="1"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@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tatar</w:t>
              </w:r>
              <w:r w:rsidRPr="0081429E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.</w:t>
              </w:r>
              <w:r w:rsidRPr="003C1EFA">
                <w:rPr>
                  <w:rStyle w:val="a4"/>
                  <w:rFonts w:ascii="Times New Roman" w:hAnsi="Times New Roman" w:cs="Times New Roman"/>
                  <w:i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</w:hyperlink>
          </w:p>
          <w:p w:rsidR="006F099D" w:rsidRPr="0081429E" w:rsidRDefault="00F119B7" w:rsidP="008D30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>Гайсин А.М.</w:t>
            </w:r>
            <w:r w:rsidR="006F099D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  <w:lang w:eastAsia="ru-RU"/>
              </w:rPr>
              <w:t xml:space="preserve"> - ведущий советник отдела реализации мер активной     политики занятости </w:t>
            </w:r>
          </w:p>
          <w:p w:rsidR="006F099D" w:rsidRPr="003C1EFA" w:rsidRDefault="006F099D" w:rsidP="008D3020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Телефон: (843) 5</w:t>
            </w:r>
            <w:r w:rsidRPr="008142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57</w:t>
            </w:r>
            <w:r w:rsidRPr="003C1E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CA7F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21-52</w:t>
            </w:r>
          </w:p>
        </w:tc>
      </w:tr>
    </w:tbl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</w:rPr>
      </w:pP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14. Иная информация по решению разработчика, относящаяся к сведениям о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 подготовке проекта нормативного правового акта:</w:t>
      </w:r>
    </w:p>
    <w:p w:rsidR="006F099D" w:rsidRPr="00D967BF" w:rsidRDefault="006F099D" w:rsidP="006F099D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8"/>
      </w:tblGrid>
      <w:tr w:rsidR="006F099D" w:rsidRPr="00D967BF" w:rsidTr="008D3020">
        <w:trPr>
          <w:trHeight w:val="355"/>
        </w:trPr>
        <w:tc>
          <w:tcPr>
            <w:tcW w:w="9668" w:type="dxa"/>
          </w:tcPr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 Российской Федерации от 12.12.2023 № 565-ФЗ «О занятости населения в Российской Федерации»;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Закон Российской Федерации от 31.07.2020 № 248-ФЗ «О государственном контроле (надзоре) и муниципальном контроле в Российской Федерации»;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Постановление Правительства Российской Федерации от 30.05.2024        № 709 «О порядке выполнения работодателями квоты для приема на работу инвалидов»;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Постановление Правительства Российской Федерации от 01.10.2025       № 1511 «О периодичности проведения обязательных профилактических визитов в рамках государственного контроля (надзора), муниципального контроля»; 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ind w:firstLine="595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7041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Приказ Министерства труда и социальной защиты Российской Федерации от 16 апреля 2024 г.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в государственную службу занятости»;</w:t>
            </w:r>
          </w:p>
          <w:p w:rsidR="00870410" w:rsidRPr="00870410" w:rsidRDefault="00870410" w:rsidP="00870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7041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        </w:t>
            </w:r>
            <w:r w:rsidRPr="00870410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Закон Республики Татарстан от 24.07.2006 № 60-ЗРТ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защите»;</w:t>
            </w:r>
          </w:p>
          <w:p w:rsidR="006F099D" w:rsidRPr="00E06B41" w:rsidRDefault="00870410" w:rsidP="00870410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7041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Постановление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квоты».</w:t>
            </w:r>
          </w:p>
        </w:tc>
      </w:tr>
    </w:tbl>
    <w:p w:rsidR="006F099D" w:rsidRPr="00D967BF" w:rsidRDefault="006F099D" w:rsidP="006F099D">
      <w:pPr>
        <w:spacing w:after="0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F099D" w:rsidRDefault="006F099D" w:rsidP="006F099D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  <w:sectPr w:rsidR="006F099D" w:rsidSect="000868FE">
          <w:pgSz w:w="11900" w:h="16800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6F099D" w:rsidRP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В РАМКАХ ПРОВЕДЕНИЯ</w:t>
      </w:r>
    </w:p>
    <w:p w:rsidR="006F099D" w:rsidRDefault="006F099D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99D">
        <w:rPr>
          <w:rFonts w:ascii="Times New Roman" w:hAnsi="Times New Roman" w:cs="Times New Roman"/>
          <w:b/>
          <w:sz w:val="28"/>
          <w:szCs w:val="28"/>
        </w:rPr>
        <w:t>ПУБЛИЧНЫХ ОБСУЖДЕНИЙ В ОТНОШЕНИИ</w:t>
      </w:r>
    </w:p>
    <w:p w:rsidR="00164B5B" w:rsidRPr="006F099D" w:rsidRDefault="00164B5B" w:rsidP="00F166DA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6" w:color="auto"/>
        </w:pBd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F2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Pr="002059F2">
        <w:rPr>
          <w:rFonts w:ascii="Times New Roman" w:eastAsia="Calibri" w:hAnsi="Times New Roman"/>
          <w:sz w:val="28"/>
          <w:szCs w:val="28"/>
        </w:rPr>
        <w:t xml:space="preserve"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</w:t>
      </w:r>
      <w:r w:rsidR="00F166DA">
        <w:rPr>
          <w:rFonts w:ascii="Times New Roman" w:eastAsia="Calibri" w:hAnsi="Times New Roman"/>
          <w:sz w:val="28"/>
          <w:szCs w:val="28"/>
        </w:rPr>
        <w:t xml:space="preserve">        </w:t>
      </w:r>
      <w:r w:rsidRPr="002059F2">
        <w:rPr>
          <w:rFonts w:ascii="Times New Roman" w:eastAsia="Calibri" w:hAnsi="Times New Roman"/>
          <w:sz w:val="28"/>
          <w:szCs w:val="28"/>
        </w:rPr>
        <w:t>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6F099D" w:rsidRPr="00151082" w:rsidRDefault="006F099D" w:rsidP="006F099D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6F099D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99D">
        <w:rPr>
          <w:rFonts w:ascii="Times New Roman" w:hAnsi="Times New Roman" w:cs="Times New Roman"/>
          <w:sz w:val="28"/>
          <w:szCs w:val="28"/>
        </w:rPr>
        <w:t>Считаете ли вы необх</w:t>
      </w:r>
      <w:r w:rsidR="00F704C2">
        <w:rPr>
          <w:rFonts w:ascii="Times New Roman" w:hAnsi="Times New Roman" w:cs="Times New Roman"/>
          <w:sz w:val="28"/>
          <w:szCs w:val="28"/>
        </w:rPr>
        <w:t xml:space="preserve">одимым и обоснованным действие </w:t>
      </w:r>
      <w:r w:rsidRPr="006F099D">
        <w:rPr>
          <w:rFonts w:ascii="Times New Roman" w:hAnsi="Times New Roman" w:cs="Times New Roman"/>
          <w:sz w:val="28"/>
          <w:szCs w:val="28"/>
        </w:rPr>
        <w:t>акта? Почему?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Какие отрицательные и положительные эффекты (для государства, общества, предпринимателей), по Вашему мнению, имеются от действующего правового регулирования?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>Существуют ли иные варианты достижения заявленных целей государственного регулирования? Укажите такие варианты.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6F099D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67BF">
        <w:rPr>
          <w:rFonts w:ascii="Times New Roman" w:hAnsi="Times New Roman" w:cs="Times New Roman"/>
          <w:sz w:val="28"/>
          <w:szCs w:val="28"/>
        </w:rPr>
        <w:t xml:space="preserve">Считаете ли Вы, что нормы акта повлекли за собой существенные материальные или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Pr="00D967BF">
        <w:rPr>
          <w:rFonts w:ascii="Times New Roman" w:hAnsi="Times New Roman" w:cs="Times New Roman"/>
          <w:sz w:val="28"/>
          <w:szCs w:val="28"/>
        </w:rPr>
        <w:t xml:space="preserve"> издержки работодателей? Оцените такие издержки.</w:t>
      </w:r>
    </w:p>
    <w:p w:rsidR="006F099D" w:rsidRPr="00D967BF" w:rsidRDefault="006F099D" w:rsidP="006F09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99D" w:rsidRPr="00D967BF" w:rsidRDefault="00F704C2" w:rsidP="006F099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="006F099D" w:rsidRPr="00D967BF">
        <w:rPr>
          <w:rFonts w:ascii="Times New Roman" w:hAnsi="Times New Roman" w:cs="Times New Roman"/>
          <w:sz w:val="28"/>
          <w:szCs w:val="28"/>
        </w:rPr>
        <w:t>предложения и замечания по дейст</w:t>
      </w:r>
      <w:r>
        <w:rPr>
          <w:rFonts w:ascii="Times New Roman" w:hAnsi="Times New Roman" w:cs="Times New Roman"/>
          <w:sz w:val="28"/>
          <w:szCs w:val="28"/>
        </w:rPr>
        <w:t xml:space="preserve">вующему нормативному правовому </w:t>
      </w:r>
      <w:r w:rsidR="006F099D" w:rsidRPr="00D967BF">
        <w:rPr>
          <w:rFonts w:ascii="Times New Roman" w:hAnsi="Times New Roman" w:cs="Times New Roman"/>
          <w:sz w:val="28"/>
          <w:szCs w:val="28"/>
        </w:rPr>
        <w:t>акту.</w:t>
      </w:r>
    </w:p>
    <w:p w:rsidR="006F099D" w:rsidRPr="00EB4FA1" w:rsidRDefault="006F099D" w:rsidP="006F099D">
      <w:pPr>
        <w:autoSpaceDE w:val="0"/>
        <w:autoSpaceDN w:val="0"/>
        <w:adjustRightInd w:val="0"/>
        <w:ind w:left="2124" w:firstLine="708"/>
        <w:outlineLvl w:val="0"/>
        <w:rPr>
          <w:color w:val="000000"/>
          <w:sz w:val="28"/>
        </w:rPr>
      </w:pPr>
      <w:r w:rsidRPr="00D967BF">
        <w:rPr>
          <w:rFonts w:ascii="Times New Roman" w:hAnsi="Times New Roman" w:cs="Times New Roman"/>
          <w:color w:val="000000"/>
          <w:sz w:val="28"/>
        </w:rPr>
        <w:t>_______________</w:t>
      </w:r>
      <w:r>
        <w:rPr>
          <w:color w:val="000000"/>
          <w:sz w:val="28"/>
        </w:rPr>
        <w:t>___</w:t>
      </w:r>
    </w:p>
    <w:p w:rsidR="006F099D" w:rsidRPr="00CF2D8C" w:rsidRDefault="006F099D" w:rsidP="006F099D">
      <w:pPr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:rsidR="006F099D" w:rsidRDefault="006F099D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8065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151082" w:rsidRDefault="00151082" w:rsidP="00164B5B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224BE" w:rsidRDefault="00F704C2" w:rsidP="00164B5B">
      <w:pPr>
        <w:pStyle w:val="ConsPlusTitle"/>
        <w:widowControl/>
        <w:tabs>
          <w:tab w:val="left" w:pos="587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A224BE" w:rsidSect="00164B5B">
          <w:pgSz w:w="11900" w:h="16800"/>
          <w:pgMar w:top="1134" w:right="1134" w:bottom="1134" w:left="567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164B5B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</w:p>
    <w:p w:rsidR="00621EE6" w:rsidRDefault="00621EE6" w:rsidP="00621E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27424" w:rsidRPr="00227424" w:rsidRDefault="00227424" w:rsidP="002274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227424" w:rsidRPr="00227424" w:rsidRDefault="00227424" w:rsidP="002274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27424" w:rsidRPr="00227424" w:rsidRDefault="00227424" w:rsidP="002274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_____ 2026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_______</w:t>
      </w:r>
    </w:p>
    <w:p w:rsidR="00227424" w:rsidRPr="00227424" w:rsidRDefault="00227424" w:rsidP="0022742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right="510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(с изменениями, внесенными постановлениями Кабинета Министров Республики Татарстан от 30.12.2021 № 1363, от 21.03.2022 № 251, от 08.12.2023 № 1579, от 11.11.2024 № 989, от 31.10.2025 № 887), следующие изменения: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2.3 дополнить абзацем следующего содержания: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3.11 изложить в следующей редакции:</w:t>
      </w:r>
    </w:p>
    <w:p w:rsidR="00227424" w:rsidRPr="00227424" w:rsidRDefault="00227424" w:rsidP="0022742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«3.11. Контролируемые лица вправе после получения предостережения о недопустимости нарушения обязательных требований подать в Министерство возражения в отношении указанного предостережения не позднее 30 календарных дней со дня получения ими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котором указываются:»;</w:t>
      </w:r>
    </w:p>
    <w:p w:rsidR="00227424" w:rsidRPr="00227424" w:rsidRDefault="00227424" w:rsidP="0022742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«б)» пункта 3.29 изложить в следующей редакции:</w:t>
      </w: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«б) в отношении контролируемых лиц, представивших уведомление о начале </w:t>
      </w: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осуществления предпринимательской деятельности или контролируемых лиц, сведения о которых включены в реестр классифицированных средств размещения. Обязательный профилактический визит в указанном случае проводится не позднее шести месяцев с даты представления такого уведомления;»;</w:t>
      </w: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3.30 дополнить абзацем следующего содержания:</w:t>
      </w:r>
    </w:p>
    <w:p w:rsidR="00227424" w:rsidRPr="00227424" w:rsidRDefault="00227424" w:rsidP="00227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r:id="rId12" w:history="1">
        <w:r w:rsidRPr="002274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21</w:t>
        </w:r>
      </w:hyperlink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227424" w:rsidRPr="00227424" w:rsidRDefault="00227424" w:rsidP="00227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3.32 дополнить подпунктом «д)» следующего содержания:</w:t>
      </w:r>
    </w:p>
    <w:p w:rsidR="00227424" w:rsidRPr="00227424" w:rsidRDefault="00227424" w:rsidP="00227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«д) контролируемое лицо не соответствует критериям, предусмотренным частью 1 статьи 52</w:t>
      </w:r>
      <w:r w:rsidRPr="0022742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248-ФЗ.»;</w:t>
      </w:r>
    </w:p>
    <w:p w:rsidR="00227424" w:rsidRPr="00227424" w:rsidRDefault="00227424" w:rsidP="00227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4.13 дополнить абзацем следующего содержания:</w:t>
      </w:r>
    </w:p>
    <w:p w:rsidR="00227424" w:rsidRPr="00227424" w:rsidRDefault="00227424" w:rsidP="00227424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:rsidR="00227424" w:rsidRPr="00227424" w:rsidRDefault="00227424" w:rsidP="002274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424" w:rsidRPr="00227424" w:rsidRDefault="00227424" w:rsidP="00227424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</w:t>
      </w:r>
      <w:r w:rsidR="00AF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2742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Песошин</w:t>
      </w: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24" w:rsidRPr="00227424" w:rsidRDefault="00227424" w:rsidP="00227424">
      <w:pPr>
        <w:spacing w:after="0" w:line="240" w:lineRule="auto"/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387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8B" w:rsidRDefault="00387E8B" w:rsidP="00387E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E8B" w:rsidRPr="00196AA8" w:rsidRDefault="00387E8B" w:rsidP="0038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Пояснительная записка к проекту постановления Кабинета Министров Республики Татарстан 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:rsidR="00387E8B" w:rsidRPr="00196AA8" w:rsidRDefault="00387E8B" w:rsidP="00387E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387E8B" w:rsidRPr="00196AA8" w:rsidRDefault="00387E8B" w:rsidP="00387E8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552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87E8B" w:rsidRDefault="00387E8B" w:rsidP="00387E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постановления Кабинета Министров Республики Татарстан «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разработан с целью приведения Положения о региональном государственном контроле (надзоре) за приемом на работу инвалидов в пределах установленной квоты, утвержденного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 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 Федеральным законом от 29 декабря 2025 года № 567</w:t>
      </w: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 внесении изменений в Федеральный закон «О государственном контроле (надзоре) и муниципальном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онтроле в Российской Федерации». </w:t>
      </w:r>
    </w:p>
    <w:p w:rsidR="00387E8B" w:rsidRPr="009D2164" w:rsidRDefault="00387E8B" w:rsidP="00387E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9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387E8B" w:rsidRDefault="00387E8B" w:rsidP="00387E8B"/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EE6" w:rsidRDefault="00621EE6" w:rsidP="00621E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1082" w:rsidRDefault="00151082" w:rsidP="00151082">
      <w:pPr>
        <w:pStyle w:val="ConsPlusNormal"/>
        <w:rPr>
          <w:b/>
          <w:bCs/>
          <w:color w:val="26282F"/>
        </w:rPr>
      </w:pPr>
    </w:p>
    <w:sectPr w:rsidR="00151082" w:rsidSect="006A43FC">
      <w:headerReference w:type="default" r:id="rId13"/>
      <w:headerReference w:type="first" r:id="rId14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E6" w:rsidRDefault="00A846E6" w:rsidP="000868FE">
      <w:pPr>
        <w:spacing w:after="0" w:line="240" w:lineRule="auto"/>
      </w:pPr>
      <w:r>
        <w:separator/>
      </w:r>
    </w:p>
  </w:endnote>
  <w:endnote w:type="continuationSeparator" w:id="0">
    <w:p w:rsidR="00A846E6" w:rsidRDefault="00A846E6" w:rsidP="0008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E6" w:rsidRDefault="00A846E6" w:rsidP="000868FE">
      <w:pPr>
        <w:spacing w:after="0" w:line="240" w:lineRule="auto"/>
      </w:pPr>
      <w:r>
        <w:separator/>
      </w:r>
    </w:p>
  </w:footnote>
  <w:footnote w:type="continuationSeparator" w:id="0">
    <w:p w:rsidR="00A846E6" w:rsidRDefault="00A846E6" w:rsidP="0008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Pr="00F043FA" w:rsidRDefault="00BA3969" w:rsidP="00F043FA">
    <w:pPr>
      <w:pStyle w:val="a7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944064">
      <w:rPr>
        <w:noProof/>
        <w:sz w:val="28"/>
        <w:szCs w:val="28"/>
      </w:rPr>
      <w:t>3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939" w:rsidRDefault="00A846E6">
    <w:pPr>
      <w:pStyle w:val="a7"/>
      <w:jc w:val="center"/>
    </w:pPr>
  </w:p>
  <w:p w:rsidR="00FA3939" w:rsidRDefault="00A846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F2"/>
    <w:multiLevelType w:val="hybridMultilevel"/>
    <w:tmpl w:val="CCBE22D8"/>
    <w:lvl w:ilvl="0" w:tplc="896EC4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66642"/>
    <w:multiLevelType w:val="hybridMultilevel"/>
    <w:tmpl w:val="5A2E1AFE"/>
    <w:lvl w:ilvl="0" w:tplc="7430C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A502B"/>
    <w:multiLevelType w:val="hybridMultilevel"/>
    <w:tmpl w:val="F5DE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AED"/>
    <w:multiLevelType w:val="hybridMultilevel"/>
    <w:tmpl w:val="A880A250"/>
    <w:lvl w:ilvl="0" w:tplc="126C00DE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21" w:hanging="360"/>
      </w:pPr>
    </w:lvl>
    <w:lvl w:ilvl="2" w:tplc="0419001B" w:tentative="1">
      <w:start w:val="1"/>
      <w:numFmt w:val="lowerRoman"/>
      <w:lvlText w:val="%3."/>
      <w:lvlJc w:val="right"/>
      <w:pPr>
        <w:ind w:left="99" w:hanging="180"/>
      </w:pPr>
    </w:lvl>
    <w:lvl w:ilvl="3" w:tplc="0419000F" w:tentative="1">
      <w:start w:val="1"/>
      <w:numFmt w:val="decimal"/>
      <w:lvlText w:val="%4."/>
      <w:lvlJc w:val="left"/>
      <w:pPr>
        <w:ind w:left="819" w:hanging="360"/>
      </w:pPr>
    </w:lvl>
    <w:lvl w:ilvl="4" w:tplc="04190019" w:tentative="1">
      <w:start w:val="1"/>
      <w:numFmt w:val="lowerLetter"/>
      <w:lvlText w:val="%5."/>
      <w:lvlJc w:val="left"/>
      <w:pPr>
        <w:ind w:left="1539" w:hanging="360"/>
      </w:pPr>
    </w:lvl>
    <w:lvl w:ilvl="5" w:tplc="0419001B" w:tentative="1">
      <w:start w:val="1"/>
      <w:numFmt w:val="lowerRoman"/>
      <w:lvlText w:val="%6."/>
      <w:lvlJc w:val="right"/>
      <w:pPr>
        <w:ind w:left="2259" w:hanging="180"/>
      </w:pPr>
    </w:lvl>
    <w:lvl w:ilvl="6" w:tplc="0419000F" w:tentative="1">
      <w:start w:val="1"/>
      <w:numFmt w:val="decimal"/>
      <w:lvlText w:val="%7."/>
      <w:lvlJc w:val="left"/>
      <w:pPr>
        <w:ind w:left="2979" w:hanging="360"/>
      </w:pPr>
    </w:lvl>
    <w:lvl w:ilvl="7" w:tplc="04190019" w:tentative="1">
      <w:start w:val="1"/>
      <w:numFmt w:val="lowerLetter"/>
      <w:lvlText w:val="%8."/>
      <w:lvlJc w:val="left"/>
      <w:pPr>
        <w:ind w:left="3699" w:hanging="360"/>
      </w:pPr>
    </w:lvl>
    <w:lvl w:ilvl="8" w:tplc="0419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4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217EF"/>
    <w:multiLevelType w:val="hybridMultilevel"/>
    <w:tmpl w:val="85101D16"/>
    <w:lvl w:ilvl="0" w:tplc="5E6A5F0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B07E8"/>
    <w:multiLevelType w:val="hybridMultilevel"/>
    <w:tmpl w:val="9E34975E"/>
    <w:lvl w:ilvl="0" w:tplc="1B82D1F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C16095"/>
    <w:multiLevelType w:val="hybridMultilevel"/>
    <w:tmpl w:val="4734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371"/>
    <w:multiLevelType w:val="hybridMultilevel"/>
    <w:tmpl w:val="A9825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35CEB"/>
    <w:multiLevelType w:val="hybridMultilevel"/>
    <w:tmpl w:val="9B06C38C"/>
    <w:lvl w:ilvl="0" w:tplc="5A24A1E0">
      <w:start w:val="9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7851EA0"/>
    <w:multiLevelType w:val="hybridMultilevel"/>
    <w:tmpl w:val="75EA365C"/>
    <w:lvl w:ilvl="0" w:tplc="A7C0D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16525"/>
    <w:multiLevelType w:val="hybridMultilevel"/>
    <w:tmpl w:val="76C4C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E6C32"/>
    <w:multiLevelType w:val="hybridMultilevel"/>
    <w:tmpl w:val="8FA68114"/>
    <w:lvl w:ilvl="0" w:tplc="F7CAC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7B083AD1"/>
    <w:multiLevelType w:val="hybridMultilevel"/>
    <w:tmpl w:val="09DA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DD"/>
    <w:rsid w:val="00080278"/>
    <w:rsid w:val="000819EC"/>
    <w:rsid w:val="000868FE"/>
    <w:rsid w:val="00096B95"/>
    <w:rsid w:val="000B5CC9"/>
    <w:rsid w:val="000D38A1"/>
    <w:rsid w:val="000E7BB6"/>
    <w:rsid w:val="000F2BF7"/>
    <w:rsid w:val="0010203D"/>
    <w:rsid w:val="001139CE"/>
    <w:rsid w:val="0011663C"/>
    <w:rsid w:val="001200B8"/>
    <w:rsid w:val="00151082"/>
    <w:rsid w:val="00154DBD"/>
    <w:rsid w:val="00164B5B"/>
    <w:rsid w:val="00183BFC"/>
    <w:rsid w:val="00195007"/>
    <w:rsid w:val="00196AA8"/>
    <w:rsid w:val="001A1367"/>
    <w:rsid w:val="001B4268"/>
    <w:rsid w:val="001B6D6B"/>
    <w:rsid w:val="001D4834"/>
    <w:rsid w:val="001E11DE"/>
    <w:rsid w:val="00205249"/>
    <w:rsid w:val="002059F2"/>
    <w:rsid w:val="00214842"/>
    <w:rsid w:val="00224D7B"/>
    <w:rsid w:val="00227424"/>
    <w:rsid w:val="00265490"/>
    <w:rsid w:val="00267326"/>
    <w:rsid w:val="00277129"/>
    <w:rsid w:val="002D3D47"/>
    <w:rsid w:val="002F30FB"/>
    <w:rsid w:val="00333AA1"/>
    <w:rsid w:val="003373CD"/>
    <w:rsid w:val="003469F4"/>
    <w:rsid w:val="00350981"/>
    <w:rsid w:val="00387E8B"/>
    <w:rsid w:val="003B556A"/>
    <w:rsid w:val="003C1EFA"/>
    <w:rsid w:val="003C5D5A"/>
    <w:rsid w:val="003E1EE1"/>
    <w:rsid w:val="003E2E98"/>
    <w:rsid w:val="003F2457"/>
    <w:rsid w:val="003F24A9"/>
    <w:rsid w:val="00402673"/>
    <w:rsid w:val="00416097"/>
    <w:rsid w:val="00422FA9"/>
    <w:rsid w:val="00430BF2"/>
    <w:rsid w:val="00431BCF"/>
    <w:rsid w:val="00441F07"/>
    <w:rsid w:val="00461D8A"/>
    <w:rsid w:val="00471809"/>
    <w:rsid w:val="004A2821"/>
    <w:rsid w:val="004C465D"/>
    <w:rsid w:val="004E50B0"/>
    <w:rsid w:val="004F1EC7"/>
    <w:rsid w:val="00503EF9"/>
    <w:rsid w:val="00536637"/>
    <w:rsid w:val="0054056F"/>
    <w:rsid w:val="00540BE2"/>
    <w:rsid w:val="0054391D"/>
    <w:rsid w:val="00556121"/>
    <w:rsid w:val="00566B33"/>
    <w:rsid w:val="00585CF2"/>
    <w:rsid w:val="005A02F1"/>
    <w:rsid w:val="005A690F"/>
    <w:rsid w:val="005D0626"/>
    <w:rsid w:val="005E32A0"/>
    <w:rsid w:val="00606BB9"/>
    <w:rsid w:val="006129AD"/>
    <w:rsid w:val="00621EE6"/>
    <w:rsid w:val="0062689D"/>
    <w:rsid w:val="006551AC"/>
    <w:rsid w:val="0066433E"/>
    <w:rsid w:val="0068389D"/>
    <w:rsid w:val="0068619B"/>
    <w:rsid w:val="006951A7"/>
    <w:rsid w:val="00697BE8"/>
    <w:rsid w:val="006B0C9F"/>
    <w:rsid w:val="006B507A"/>
    <w:rsid w:val="006B5ED5"/>
    <w:rsid w:val="006B6DB7"/>
    <w:rsid w:val="006F099D"/>
    <w:rsid w:val="00705D68"/>
    <w:rsid w:val="00720D76"/>
    <w:rsid w:val="00720DB3"/>
    <w:rsid w:val="0072494B"/>
    <w:rsid w:val="007332B1"/>
    <w:rsid w:val="0076420B"/>
    <w:rsid w:val="00764393"/>
    <w:rsid w:val="00770262"/>
    <w:rsid w:val="00770B37"/>
    <w:rsid w:val="007B2EF9"/>
    <w:rsid w:val="007B374E"/>
    <w:rsid w:val="007D29F4"/>
    <w:rsid w:val="007E4F42"/>
    <w:rsid w:val="007F2599"/>
    <w:rsid w:val="008049BD"/>
    <w:rsid w:val="008065DD"/>
    <w:rsid w:val="00811E17"/>
    <w:rsid w:val="0081429E"/>
    <w:rsid w:val="008150E5"/>
    <w:rsid w:val="00815B3C"/>
    <w:rsid w:val="00841549"/>
    <w:rsid w:val="00850F2F"/>
    <w:rsid w:val="00870410"/>
    <w:rsid w:val="00885E0F"/>
    <w:rsid w:val="008A73F3"/>
    <w:rsid w:val="008D01F0"/>
    <w:rsid w:val="008D180B"/>
    <w:rsid w:val="008E254A"/>
    <w:rsid w:val="008F44AD"/>
    <w:rsid w:val="00910437"/>
    <w:rsid w:val="00916728"/>
    <w:rsid w:val="009212EE"/>
    <w:rsid w:val="00932B74"/>
    <w:rsid w:val="009345D0"/>
    <w:rsid w:val="00936878"/>
    <w:rsid w:val="00944064"/>
    <w:rsid w:val="009832ED"/>
    <w:rsid w:val="009A45D6"/>
    <w:rsid w:val="009B1D87"/>
    <w:rsid w:val="009C2B90"/>
    <w:rsid w:val="009C6515"/>
    <w:rsid w:val="009C7323"/>
    <w:rsid w:val="009D553D"/>
    <w:rsid w:val="009F6736"/>
    <w:rsid w:val="00A224BE"/>
    <w:rsid w:val="00A51953"/>
    <w:rsid w:val="00A73CB5"/>
    <w:rsid w:val="00A846E6"/>
    <w:rsid w:val="00AA0AD5"/>
    <w:rsid w:val="00AA1C9C"/>
    <w:rsid w:val="00AE1293"/>
    <w:rsid w:val="00AF38BE"/>
    <w:rsid w:val="00B15342"/>
    <w:rsid w:val="00B223B7"/>
    <w:rsid w:val="00B25900"/>
    <w:rsid w:val="00B51BBA"/>
    <w:rsid w:val="00B535D1"/>
    <w:rsid w:val="00B773F3"/>
    <w:rsid w:val="00BA0093"/>
    <w:rsid w:val="00BA3969"/>
    <w:rsid w:val="00BB164F"/>
    <w:rsid w:val="00BB2414"/>
    <w:rsid w:val="00BB6889"/>
    <w:rsid w:val="00BB6DD3"/>
    <w:rsid w:val="00BC14C6"/>
    <w:rsid w:val="00BC2172"/>
    <w:rsid w:val="00BD1AB7"/>
    <w:rsid w:val="00BD4626"/>
    <w:rsid w:val="00BE3140"/>
    <w:rsid w:val="00C04EF3"/>
    <w:rsid w:val="00C71570"/>
    <w:rsid w:val="00C747D3"/>
    <w:rsid w:val="00C7707B"/>
    <w:rsid w:val="00C93380"/>
    <w:rsid w:val="00C94E8F"/>
    <w:rsid w:val="00CA7F6E"/>
    <w:rsid w:val="00CB010C"/>
    <w:rsid w:val="00CB1D7C"/>
    <w:rsid w:val="00CB43D7"/>
    <w:rsid w:val="00CB4B2C"/>
    <w:rsid w:val="00CD71FD"/>
    <w:rsid w:val="00CE0336"/>
    <w:rsid w:val="00CF2D8C"/>
    <w:rsid w:val="00CF543C"/>
    <w:rsid w:val="00CF61A9"/>
    <w:rsid w:val="00D130BB"/>
    <w:rsid w:val="00D17ED9"/>
    <w:rsid w:val="00D24662"/>
    <w:rsid w:val="00D35369"/>
    <w:rsid w:val="00D655E0"/>
    <w:rsid w:val="00D938D6"/>
    <w:rsid w:val="00D967BF"/>
    <w:rsid w:val="00DA0BA2"/>
    <w:rsid w:val="00DE1989"/>
    <w:rsid w:val="00E00952"/>
    <w:rsid w:val="00E01541"/>
    <w:rsid w:val="00E06B41"/>
    <w:rsid w:val="00E65479"/>
    <w:rsid w:val="00E84913"/>
    <w:rsid w:val="00E8794C"/>
    <w:rsid w:val="00EA39D8"/>
    <w:rsid w:val="00EB4115"/>
    <w:rsid w:val="00EB7A26"/>
    <w:rsid w:val="00EC7BD5"/>
    <w:rsid w:val="00EE057E"/>
    <w:rsid w:val="00EF4150"/>
    <w:rsid w:val="00EF4BC3"/>
    <w:rsid w:val="00EF71DB"/>
    <w:rsid w:val="00F06E54"/>
    <w:rsid w:val="00F119B7"/>
    <w:rsid w:val="00F166DA"/>
    <w:rsid w:val="00F238EF"/>
    <w:rsid w:val="00F2657B"/>
    <w:rsid w:val="00F33ED6"/>
    <w:rsid w:val="00F43498"/>
    <w:rsid w:val="00F44A74"/>
    <w:rsid w:val="00F46FE3"/>
    <w:rsid w:val="00F573AC"/>
    <w:rsid w:val="00F63BCD"/>
    <w:rsid w:val="00F704C2"/>
    <w:rsid w:val="00F82533"/>
    <w:rsid w:val="00F85279"/>
    <w:rsid w:val="00FB12D0"/>
    <w:rsid w:val="00FC1DAB"/>
    <w:rsid w:val="00FC702C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3CB20-9DC4-498F-8316-7F238C0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33"/>
  </w:style>
  <w:style w:type="paragraph" w:styleId="1">
    <w:name w:val="heading 1"/>
    <w:basedOn w:val="a"/>
    <w:next w:val="a"/>
    <w:link w:val="10"/>
    <w:qFormat/>
    <w:rsid w:val="00A224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14"/>
    <w:pPr>
      <w:ind w:left="720"/>
      <w:contextualSpacing/>
    </w:pPr>
  </w:style>
  <w:style w:type="character" w:styleId="a4">
    <w:name w:val="Hyperlink"/>
    <w:basedOn w:val="a0"/>
    <w:unhideWhenUsed/>
    <w:rsid w:val="00D938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D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4160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rsid w:val="006551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68FE"/>
  </w:style>
  <w:style w:type="paragraph" w:styleId="a9">
    <w:name w:val="footer"/>
    <w:basedOn w:val="a"/>
    <w:link w:val="aa"/>
    <w:uiPriority w:val="99"/>
    <w:unhideWhenUsed/>
    <w:rsid w:val="00086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68FE"/>
  </w:style>
  <w:style w:type="character" w:styleId="ab">
    <w:name w:val="FollowedHyperlink"/>
    <w:basedOn w:val="a0"/>
    <w:uiPriority w:val="99"/>
    <w:semiHidden/>
    <w:unhideWhenUsed/>
    <w:rsid w:val="003C1EFA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E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B1D7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A224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semiHidden/>
    <w:unhideWhenUsed/>
    <w:rsid w:val="00A224B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A224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annotation reference"/>
    <w:uiPriority w:val="99"/>
    <w:semiHidden/>
    <w:unhideWhenUsed/>
    <w:rsid w:val="00F573A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z.tatarstan.ru/otsenka-reguliruyushchego-vozdeystviya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84&amp;dst=101128&amp;field=134&amp;date=27.02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su.Bikmieva@tata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tsz.tatarstan.ru/otsenka-reguliruyushchego-vozdeystviya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ysin.Almaz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0DC4-6397-4371-8E07-7A59B3E6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2183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Булатова</dc:creator>
  <cp:lastModifiedBy>Гайсин Алмаз Маратович</cp:lastModifiedBy>
  <cp:revision>62</cp:revision>
  <cp:lastPrinted>2021-09-02T12:26:00Z</cp:lastPrinted>
  <dcterms:created xsi:type="dcterms:W3CDTF">2022-03-25T06:05:00Z</dcterms:created>
  <dcterms:modified xsi:type="dcterms:W3CDTF">2026-03-10T14:09:00Z</dcterms:modified>
</cp:coreProperties>
</file>