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8FE" w:rsidRDefault="000868FE" w:rsidP="00EB7A26">
      <w:pPr>
        <w:spacing w:after="0" w:line="240" w:lineRule="auto"/>
        <w:ind w:left="5103"/>
        <w:rPr>
          <w:rFonts w:ascii="Times New Roman" w:hAnsi="Times New Roman"/>
          <w:sz w:val="24"/>
          <w:szCs w:val="24"/>
        </w:rPr>
      </w:pPr>
      <w:r>
        <w:rPr>
          <w:rFonts w:ascii="Times New Roman" w:hAnsi="Times New Roman"/>
          <w:sz w:val="24"/>
          <w:szCs w:val="24"/>
        </w:rPr>
        <w:t>Проведение предварительной оценки регулирующего воздействия проектов нормативных правовых</w:t>
      </w:r>
      <w:r w:rsidR="00E65479">
        <w:rPr>
          <w:rFonts w:ascii="Times New Roman" w:hAnsi="Times New Roman"/>
          <w:sz w:val="24"/>
          <w:szCs w:val="24"/>
        </w:rPr>
        <w:t xml:space="preserve"> актов в Республике Татарстан, </w:t>
      </w:r>
      <w:r w:rsidR="00164B5B">
        <w:rPr>
          <w:rFonts w:ascii="Times New Roman" w:hAnsi="Times New Roman"/>
          <w:sz w:val="24"/>
          <w:szCs w:val="24"/>
        </w:rPr>
        <w:t xml:space="preserve">принимаемых (издаваемых) </w:t>
      </w:r>
      <w:r>
        <w:rPr>
          <w:rFonts w:ascii="Times New Roman" w:hAnsi="Times New Roman"/>
          <w:sz w:val="24"/>
          <w:szCs w:val="24"/>
        </w:rPr>
        <w:t>исполнительными органами государственной власти Республики Татарстан</w:t>
      </w:r>
    </w:p>
    <w:p w:rsidR="000868FE" w:rsidRDefault="000868FE" w:rsidP="008065D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6F099D" w:rsidRPr="00C71570" w:rsidRDefault="006F099D" w:rsidP="00EB7A26">
      <w:pPr>
        <w:spacing w:after="0" w:line="360" w:lineRule="auto"/>
        <w:jc w:val="center"/>
        <w:rPr>
          <w:rFonts w:ascii="Times New Roman" w:hAnsi="Times New Roman"/>
          <w:sz w:val="28"/>
          <w:szCs w:val="28"/>
        </w:rPr>
      </w:pPr>
      <w:r w:rsidRPr="00C71570">
        <w:rPr>
          <w:rFonts w:ascii="Times New Roman" w:hAnsi="Times New Roman"/>
          <w:sz w:val="28"/>
          <w:szCs w:val="28"/>
        </w:rPr>
        <w:t>Уважаемый участник публичного обсуждения!</w:t>
      </w:r>
    </w:p>
    <w:p w:rsidR="00F06FF3" w:rsidRDefault="00F06FF3" w:rsidP="00F06FF3">
      <w:pPr>
        <w:spacing w:after="0" w:line="240" w:lineRule="auto"/>
        <w:ind w:firstLine="709"/>
        <w:jc w:val="both"/>
        <w:rPr>
          <w:rFonts w:ascii="Times New Roman" w:hAnsi="Times New Roman"/>
          <w:sz w:val="28"/>
          <w:szCs w:val="28"/>
        </w:rPr>
      </w:pPr>
    </w:p>
    <w:p w:rsidR="00AF3630" w:rsidRDefault="006F099D" w:rsidP="00F06FF3">
      <w:pPr>
        <w:spacing w:after="0" w:line="240" w:lineRule="auto"/>
        <w:ind w:firstLine="709"/>
        <w:jc w:val="both"/>
        <w:rPr>
          <w:rFonts w:ascii="Times New Roman" w:hAnsi="Times New Roman"/>
          <w:sz w:val="28"/>
          <w:szCs w:val="28"/>
        </w:rPr>
      </w:pPr>
      <w:r w:rsidRPr="002059F2">
        <w:rPr>
          <w:rFonts w:ascii="Times New Roman" w:hAnsi="Times New Roman"/>
          <w:sz w:val="28"/>
          <w:szCs w:val="28"/>
        </w:rPr>
        <w:t>Настоящим Министерство труда, занятости и социальной защиты Республики Татарстан и</w:t>
      </w:r>
      <w:r w:rsidR="002059F2" w:rsidRPr="002059F2">
        <w:rPr>
          <w:rFonts w:ascii="Times New Roman" w:hAnsi="Times New Roman"/>
          <w:sz w:val="28"/>
          <w:szCs w:val="28"/>
        </w:rPr>
        <w:t xml:space="preserve">звещает о проведении публичного </w:t>
      </w:r>
      <w:r w:rsidR="002059F2">
        <w:rPr>
          <w:rFonts w:ascii="Times New Roman" w:hAnsi="Times New Roman"/>
          <w:sz w:val="28"/>
          <w:szCs w:val="28"/>
        </w:rPr>
        <w:t xml:space="preserve">обсуждения </w:t>
      </w:r>
      <w:r w:rsidR="00AF3630" w:rsidRPr="00AF3630">
        <w:rPr>
          <w:rFonts w:ascii="Times New Roman" w:eastAsia="Times New Roman" w:hAnsi="Times New Roman" w:cs="Times New Roman"/>
          <w:sz w:val="28"/>
          <w:szCs w:val="28"/>
        </w:rPr>
        <w:t>проекта закона Республики Татарстан</w:t>
      </w:r>
      <w:r w:rsidR="00F06FF3">
        <w:rPr>
          <w:rFonts w:ascii="Times New Roman" w:hAnsi="Times New Roman"/>
          <w:sz w:val="28"/>
          <w:szCs w:val="28"/>
        </w:rPr>
        <w:t xml:space="preserve"> </w:t>
      </w:r>
      <w:r w:rsidR="00AF3630" w:rsidRPr="00AF3630">
        <w:rPr>
          <w:rFonts w:ascii="Times New Roman" w:eastAsia="Times New Roman" w:hAnsi="Times New Roman" w:cs="Times New Roman"/>
          <w:bCs/>
          <w:sz w:val="28"/>
          <w:szCs w:val="28"/>
        </w:rPr>
        <w:t>«</w:t>
      </w:r>
      <w:r w:rsidR="00DB13DA">
        <w:rPr>
          <w:rFonts w:ascii="Times New Roman" w:eastAsia="Times New Roman" w:hAnsi="Times New Roman" w:cs="Times New Roman"/>
          <w:sz w:val="28"/>
          <w:szCs w:val="28"/>
        </w:rPr>
        <w:t>О квотировании рабочих мест для приема на работу граждан из числа ветеранов боевых действий</w:t>
      </w:r>
      <w:r w:rsidR="00AF3630" w:rsidRPr="00AF3630">
        <w:rPr>
          <w:rFonts w:ascii="Times New Roman" w:eastAsia="Times New Roman" w:hAnsi="Times New Roman" w:cs="Times New Roman"/>
          <w:sz w:val="28"/>
          <w:szCs w:val="28"/>
        </w:rPr>
        <w:t>» (далее – Уведомление).</w:t>
      </w:r>
    </w:p>
    <w:p w:rsidR="006F099D" w:rsidRPr="00C71570" w:rsidRDefault="006F099D" w:rsidP="006F099D">
      <w:pPr>
        <w:spacing w:after="0" w:line="240" w:lineRule="auto"/>
        <w:ind w:firstLine="709"/>
        <w:jc w:val="both"/>
        <w:rPr>
          <w:rFonts w:ascii="Times New Roman" w:hAnsi="Times New Roman"/>
          <w:sz w:val="28"/>
          <w:szCs w:val="28"/>
        </w:rPr>
      </w:pPr>
      <w:r w:rsidRPr="00C71570">
        <w:rPr>
          <w:rFonts w:ascii="Times New Roman" w:hAnsi="Times New Roman"/>
          <w:sz w:val="28"/>
          <w:szCs w:val="28"/>
        </w:rPr>
        <w:t xml:space="preserve">Выражаем заинтересованность в получении </w:t>
      </w:r>
      <w:r w:rsidRPr="00C71570">
        <w:rPr>
          <w:rFonts w:ascii="Times New Roman" w:hAnsi="Times New Roman"/>
          <w:b/>
          <w:sz w:val="28"/>
          <w:szCs w:val="28"/>
        </w:rPr>
        <w:t>Ваших обоснованных комментариев и предложений</w:t>
      </w:r>
      <w:r w:rsidRPr="00C71570">
        <w:rPr>
          <w:rFonts w:ascii="Times New Roman" w:hAnsi="Times New Roman"/>
          <w:sz w:val="28"/>
          <w:szCs w:val="28"/>
        </w:rPr>
        <w:t xml:space="preserve"> в отношении подготовки нормативного правового акта в соответствии с Уведомлением.</w:t>
      </w:r>
    </w:p>
    <w:p w:rsidR="006F099D" w:rsidRPr="00BD4125" w:rsidRDefault="006F099D" w:rsidP="00BD4125">
      <w:pPr>
        <w:spacing w:after="0" w:line="240" w:lineRule="auto"/>
        <w:ind w:firstLine="709"/>
        <w:jc w:val="both"/>
        <w:rPr>
          <w:rFonts w:ascii="Times New Roman" w:hAnsi="Times New Roman"/>
          <w:sz w:val="28"/>
          <w:szCs w:val="28"/>
          <w:u w:val="single"/>
        </w:rPr>
      </w:pPr>
      <w:r w:rsidRPr="00C71570">
        <w:rPr>
          <w:rFonts w:ascii="Times New Roman" w:hAnsi="Times New Roman"/>
          <w:sz w:val="28"/>
          <w:szCs w:val="28"/>
        </w:rPr>
        <w:t>Полный электронный адрес размещения Уведомления:</w:t>
      </w:r>
      <w:r w:rsidR="00F119B7" w:rsidRPr="00C71570">
        <w:rPr>
          <w:rFonts w:ascii="Times New Roman" w:hAnsi="Times New Roman"/>
          <w:sz w:val="28"/>
          <w:szCs w:val="28"/>
        </w:rPr>
        <w:t xml:space="preserve"> </w:t>
      </w:r>
      <w:hyperlink r:id="rId8" w:history="1">
        <w:r w:rsidR="004E50B0" w:rsidRPr="009C518A">
          <w:rPr>
            <w:rStyle w:val="a4"/>
            <w:rFonts w:ascii="Times New Roman" w:hAnsi="Times New Roman"/>
            <w:color w:val="auto"/>
            <w:sz w:val="28"/>
            <w:szCs w:val="28"/>
            <w:lang w:val="en-US"/>
          </w:rPr>
          <w:t>https</w:t>
        </w:r>
        <w:r w:rsidR="004E50B0" w:rsidRPr="009C518A">
          <w:rPr>
            <w:rStyle w:val="a4"/>
            <w:rFonts w:ascii="Times New Roman" w:hAnsi="Times New Roman"/>
            <w:color w:val="auto"/>
            <w:sz w:val="28"/>
            <w:szCs w:val="28"/>
          </w:rPr>
          <w:t>://</w:t>
        </w:r>
        <w:r w:rsidR="004E50B0" w:rsidRPr="009C518A">
          <w:rPr>
            <w:rStyle w:val="a4"/>
            <w:rFonts w:ascii="Times New Roman" w:hAnsi="Times New Roman"/>
            <w:color w:val="auto"/>
            <w:sz w:val="28"/>
            <w:szCs w:val="28"/>
            <w:lang w:val="en-US"/>
          </w:rPr>
          <w:t>mtsz</w:t>
        </w:r>
        <w:r w:rsidR="004E50B0" w:rsidRPr="009C518A">
          <w:rPr>
            <w:rStyle w:val="a4"/>
            <w:rFonts w:ascii="Times New Roman" w:hAnsi="Times New Roman"/>
            <w:color w:val="auto"/>
            <w:sz w:val="28"/>
            <w:szCs w:val="28"/>
          </w:rPr>
          <w:t>.</w:t>
        </w:r>
        <w:r w:rsidR="004E50B0" w:rsidRPr="009C518A">
          <w:rPr>
            <w:rStyle w:val="a4"/>
            <w:rFonts w:ascii="Times New Roman" w:hAnsi="Times New Roman"/>
            <w:color w:val="auto"/>
            <w:sz w:val="28"/>
            <w:szCs w:val="28"/>
            <w:lang w:val="en-US"/>
          </w:rPr>
          <w:t>tatarstan</w:t>
        </w:r>
        <w:r w:rsidR="004E50B0" w:rsidRPr="009C518A">
          <w:rPr>
            <w:rStyle w:val="a4"/>
            <w:rFonts w:ascii="Times New Roman" w:hAnsi="Times New Roman"/>
            <w:color w:val="auto"/>
            <w:sz w:val="28"/>
            <w:szCs w:val="28"/>
          </w:rPr>
          <w:t>.</w:t>
        </w:r>
        <w:r w:rsidR="004E50B0" w:rsidRPr="009C518A">
          <w:rPr>
            <w:rStyle w:val="a4"/>
            <w:rFonts w:ascii="Times New Roman" w:hAnsi="Times New Roman"/>
            <w:color w:val="auto"/>
            <w:sz w:val="28"/>
            <w:szCs w:val="28"/>
            <w:lang w:val="en-US"/>
          </w:rPr>
          <w:t>ru</w:t>
        </w:r>
        <w:r w:rsidR="004E50B0" w:rsidRPr="009C518A">
          <w:rPr>
            <w:rStyle w:val="a4"/>
            <w:rFonts w:ascii="Times New Roman" w:hAnsi="Times New Roman"/>
            <w:color w:val="auto"/>
            <w:sz w:val="28"/>
            <w:szCs w:val="28"/>
          </w:rPr>
          <w:t>/</w:t>
        </w:r>
        <w:r w:rsidR="004E50B0" w:rsidRPr="009C518A">
          <w:rPr>
            <w:rStyle w:val="a4"/>
            <w:rFonts w:ascii="Times New Roman" w:hAnsi="Times New Roman"/>
            <w:color w:val="auto"/>
            <w:sz w:val="28"/>
            <w:szCs w:val="28"/>
            <w:lang w:val="en-US"/>
          </w:rPr>
          <w:t>otsenka</w:t>
        </w:r>
        <w:r w:rsidR="004E50B0" w:rsidRPr="009C518A">
          <w:rPr>
            <w:rStyle w:val="a4"/>
            <w:rFonts w:ascii="Times New Roman" w:hAnsi="Times New Roman"/>
            <w:color w:val="auto"/>
            <w:sz w:val="28"/>
            <w:szCs w:val="28"/>
          </w:rPr>
          <w:t>-</w:t>
        </w:r>
        <w:r w:rsidR="004E50B0" w:rsidRPr="009C518A">
          <w:rPr>
            <w:rStyle w:val="a4"/>
            <w:rFonts w:ascii="Times New Roman" w:hAnsi="Times New Roman"/>
            <w:color w:val="auto"/>
            <w:sz w:val="28"/>
            <w:szCs w:val="28"/>
            <w:lang w:val="en-US"/>
          </w:rPr>
          <w:t>reguliruyushchego</w:t>
        </w:r>
        <w:r w:rsidR="004E50B0" w:rsidRPr="009C518A">
          <w:rPr>
            <w:rStyle w:val="a4"/>
            <w:rFonts w:ascii="Times New Roman" w:hAnsi="Times New Roman"/>
            <w:color w:val="auto"/>
            <w:sz w:val="28"/>
            <w:szCs w:val="28"/>
          </w:rPr>
          <w:t>-</w:t>
        </w:r>
        <w:r w:rsidR="004E50B0" w:rsidRPr="009C518A">
          <w:rPr>
            <w:rStyle w:val="a4"/>
            <w:rFonts w:ascii="Times New Roman" w:hAnsi="Times New Roman"/>
            <w:color w:val="auto"/>
            <w:sz w:val="28"/>
            <w:szCs w:val="28"/>
            <w:lang w:val="en-US"/>
          </w:rPr>
          <w:t>vozdeystviya</w:t>
        </w:r>
        <w:r w:rsidR="004E50B0" w:rsidRPr="009C518A">
          <w:rPr>
            <w:rStyle w:val="a4"/>
            <w:rFonts w:ascii="Times New Roman" w:hAnsi="Times New Roman"/>
            <w:color w:val="auto"/>
            <w:sz w:val="28"/>
            <w:szCs w:val="28"/>
          </w:rPr>
          <w:t>.</w:t>
        </w:r>
        <w:r w:rsidR="004E50B0" w:rsidRPr="009C518A">
          <w:rPr>
            <w:rStyle w:val="a4"/>
            <w:rFonts w:ascii="Times New Roman" w:hAnsi="Times New Roman"/>
            <w:color w:val="auto"/>
            <w:sz w:val="28"/>
            <w:szCs w:val="28"/>
            <w:lang w:val="en-US"/>
          </w:rPr>
          <w:t>htm</w:t>
        </w:r>
      </w:hyperlink>
      <w:r w:rsidR="00BD4125">
        <w:rPr>
          <w:rStyle w:val="a4"/>
          <w:rFonts w:ascii="Times New Roman" w:hAnsi="Times New Roman"/>
          <w:color w:val="auto"/>
          <w:sz w:val="28"/>
          <w:szCs w:val="28"/>
        </w:rPr>
        <w:t xml:space="preserve"> </w:t>
      </w:r>
      <w:r w:rsidR="00F06FF3">
        <w:rPr>
          <w:rStyle w:val="a4"/>
          <w:rFonts w:ascii="Times New Roman" w:hAnsi="Times New Roman"/>
          <w:color w:val="auto"/>
          <w:sz w:val="28"/>
          <w:szCs w:val="28"/>
        </w:rPr>
        <w:t xml:space="preserve"> </w:t>
      </w:r>
    </w:p>
    <w:p w:rsidR="006F099D" w:rsidRDefault="006F099D" w:rsidP="006F099D">
      <w:pPr>
        <w:spacing w:after="0" w:line="240" w:lineRule="auto"/>
        <w:ind w:firstLine="709"/>
        <w:jc w:val="both"/>
        <w:rPr>
          <w:rFonts w:ascii="Times New Roman" w:hAnsi="Times New Roman"/>
          <w:sz w:val="28"/>
          <w:szCs w:val="28"/>
        </w:rPr>
      </w:pPr>
      <w:r w:rsidRPr="00C71570">
        <w:rPr>
          <w:rFonts w:ascii="Times New Roman" w:hAnsi="Times New Roman"/>
          <w:sz w:val="28"/>
          <w:szCs w:val="28"/>
        </w:rPr>
        <w:t xml:space="preserve">Предложения принимаются в установленном порядке </w:t>
      </w:r>
      <w:r w:rsidR="000B5CC9" w:rsidRPr="0076420B">
        <w:rPr>
          <w:rFonts w:ascii="Times New Roman" w:hAnsi="Times New Roman"/>
          <w:b/>
          <w:sz w:val="28"/>
          <w:szCs w:val="28"/>
        </w:rPr>
        <w:t xml:space="preserve">с </w:t>
      </w:r>
      <w:r w:rsidR="00B7190D">
        <w:rPr>
          <w:rFonts w:ascii="Times New Roman" w:hAnsi="Times New Roman"/>
          <w:b/>
          <w:sz w:val="28"/>
          <w:szCs w:val="28"/>
        </w:rPr>
        <w:t>10.12.2025 года по 30</w:t>
      </w:r>
      <w:r w:rsidR="00BD4125">
        <w:rPr>
          <w:rFonts w:ascii="Times New Roman" w:hAnsi="Times New Roman"/>
          <w:b/>
          <w:sz w:val="28"/>
          <w:szCs w:val="28"/>
        </w:rPr>
        <w:t>.12</w:t>
      </w:r>
      <w:r w:rsidR="00EB7A26" w:rsidRPr="0076420B">
        <w:rPr>
          <w:rFonts w:ascii="Times New Roman" w:hAnsi="Times New Roman"/>
          <w:b/>
          <w:sz w:val="28"/>
          <w:szCs w:val="28"/>
        </w:rPr>
        <w:t>.2025</w:t>
      </w:r>
      <w:r w:rsidR="009832ED" w:rsidRPr="0076420B">
        <w:rPr>
          <w:rFonts w:ascii="Times New Roman" w:hAnsi="Times New Roman"/>
          <w:b/>
          <w:sz w:val="28"/>
          <w:szCs w:val="28"/>
        </w:rPr>
        <w:t xml:space="preserve"> года</w:t>
      </w:r>
      <w:r w:rsidR="009832ED" w:rsidRPr="0076420B">
        <w:rPr>
          <w:rFonts w:ascii="Times New Roman" w:hAnsi="Times New Roman"/>
          <w:sz w:val="28"/>
          <w:szCs w:val="28"/>
        </w:rPr>
        <w:t xml:space="preserve"> </w:t>
      </w:r>
      <w:r w:rsidRPr="0076420B">
        <w:rPr>
          <w:rFonts w:ascii="Times New Roman" w:hAnsi="Times New Roman"/>
          <w:sz w:val="28"/>
          <w:szCs w:val="28"/>
        </w:rPr>
        <w:t xml:space="preserve">по адресу: </w:t>
      </w:r>
      <w:r w:rsidR="002059F2" w:rsidRPr="0076420B">
        <w:rPr>
          <w:rFonts w:ascii="Times New Roman" w:hAnsi="Times New Roman"/>
          <w:sz w:val="28"/>
          <w:szCs w:val="28"/>
        </w:rPr>
        <w:t xml:space="preserve">ул. Волгоградская, </w:t>
      </w:r>
      <w:r w:rsidRPr="0076420B">
        <w:rPr>
          <w:rFonts w:ascii="Times New Roman" w:hAnsi="Times New Roman"/>
          <w:sz w:val="28"/>
          <w:szCs w:val="28"/>
        </w:rPr>
        <w:t>д. 47, г. Казань,</w:t>
      </w:r>
      <w:r w:rsidRPr="00C71570">
        <w:rPr>
          <w:rFonts w:ascii="Times New Roman" w:hAnsi="Times New Roman"/>
          <w:sz w:val="28"/>
          <w:szCs w:val="28"/>
        </w:rPr>
        <w:t xml:space="preserve"> 4</w:t>
      </w:r>
      <w:r w:rsidR="00F119B7" w:rsidRPr="00C71570">
        <w:rPr>
          <w:rFonts w:ascii="Times New Roman" w:hAnsi="Times New Roman"/>
          <w:sz w:val="28"/>
          <w:szCs w:val="28"/>
        </w:rPr>
        <w:t xml:space="preserve">20044, тел. </w:t>
      </w:r>
      <w:r w:rsidR="00EB7A26">
        <w:rPr>
          <w:rFonts w:ascii="Times New Roman" w:hAnsi="Times New Roman"/>
          <w:sz w:val="28"/>
          <w:szCs w:val="28"/>
        </w:rPr>
        <w:t>557-21-52</w:t>
      </w:r>
      <w:r w:rsidRPr="00C71570">
        <w:rPr>
          <w:rFonts w:ascii="Times New Roman" w:hAnsi="Times New Roman"/>
          <w:sz w:val="28"/>
          <w:szCs w:val="28"/>
        </w:rPr>
        <w:t>, а также по адресу электронной почты:</w:t>
      </w:r>
      <w:r w:rsidR="00F119B7" w:rsidRPr="00C71570">
        <w:rPr>
          <w:rFonts w:ascii="Times New Roman" w:hAnsi="Times New Roman"/>
          <w:sz w:val="28"/>
          <w:szCs w:val="28"/>
        </w:rPr>
        <w:t xml:space="preserve"> </w:t>
      </w:r>
      <w:hyperlink r:id="rId9" w:history="1">
        <w:r w:rsidR="009832ED" w:rsidRPr="004A66C9">
          <w:rPr>
            <w:rStyle w:val="a4"/>
            <w:rFonts w:ascii="Times New Roman" w:hAnsi="Times New Roman"/>
            <w:sz w:val="28"/>
            <w:szCs w:val="28"/>
            <w:lang w:val="en-US"/>
          </w:rPr>
          <w:t>Gaysin</w:t>
        </w:r>
        <w:r w:rsidR="009832ED" w:rsidRPr="004A66C9">
          <w:rPr>
            <w:rStyle w:val="a4"/>
            <w:rFonts w:ascii="Times New Roman" w:hAnsi="Times New Roman"/>
            <w:sz w:val="28"/>
            <w:szCs w:val="28"/>
          </w:rPr>
          <w:t>.</w:t>
        </w:r>
        <w:r w:rsidR="009832ED" w:rsidRPr="004A66C9">
          <w:rPr>
            <w:rStyle w:val="a4"/>
            <w:rFonts w:ascii="Times New Roman" w:hAnsi="Times New Roman"/>
            <w:sz w:val="28"/>
            <w:szCs w:val="28"/>
            <w:lang w:val="en-US"/>
          </w:rPr>
          <w:t>Almaz</w:t>
        </w:r>
        <w:r w:rsidR="009832ED" w:rsidRPr="004A66C9">
          <w:rPr>
            <w:rStyle w:val="a4"/>
            <w:rFonts w:ascii="Times New Roman" w:hAnsi="Times New Roman"/>
            <w:sz w:val="28"/>
            <w:szCs w:val="28"/>
          </w:rPr>
          <w:t>@</w:t>
        </w:r>
        <w:r w:rsidR="009832ED" w:rsidRPr="004A66C9">
          <w:rPr>
            <w:rStyle w:val="a4"/>
            <w:rFonts w:ascii="Times New Roman" w:hAnsi="Times New Roman"/>
            <w:sz w:val="28"/>
            <w:szCs w:val="28"/>
            <w:lang w:val="en-US"/>
          </w:rPr>
          <w:t>tatar</w:t>
        </w:r>
        <w:r w:rsidR="009832ED" w:rsidRPr="004A66C9">
          <w:rPr>
            <w:rStyle w:val="a4"/>
            <w:rFonts w:ascii="Times New Roman" w:hAnsi="Times New Roman"/>
            <w:sz w:val="28"/>
            <w:szCs w:val="28"/>
          </w:rPr>
          <w:t>.</w:t>
        </w:r>
        <w:r w:rsidR="009832ED" w:rsidRPr="004A66C9">
          <w:rPr>
            <w:rStyle w:val="a4"/>
            <w:rFonts w:ascii="Times New Roman" w:hAnsi="Times New Roman"/>
            <w:sz w:val="28"/>
            <w:szCs w:val="28"/>
            <w:lang w:val="en-US"/>
          </w:rPr>
          <w:t>ru</w:t>
        </w:r>
      </w:hyperlink>
      <w:r w:rsidRPr="00C71570">
        <w:rPr>
          <w:rFonts w:ascii="Times New Roman" w:hAnsi="Times New Roman"/>
          <w:sz w:val="28"/>
          <w:szCs w:val="28"/>
        </w:rPr>
        <w:t xml:space="preserve"> </w:t>
      </w:r>
    </w:p>
    <w:p w:rsidR="009832ED" w:rsidRPr="00C71570" w:rsidRDefault="009832ED" w:rsidP="006F099D">
      <w:pPr>
        <w:spacing w:after="0" w:line="240" w:lineRule="auto"/>
        <w:ind w:firstLine="709"/>
        <w:jc w:val="both"/>
        <w:rPr>
          <w:rFonts w:ascii="Times New Roman" w:hAnsi="Times New Roman"/>
          <w:sz w:val="28"/>
          <w:szCs w:val="28"/>
        </w:rPr>
      </w:pPr>
    </w:p>
    <w:p w:rsidR="006F099D" w:rsidRPr="00D967BF" w:rsidRDefault="006F099D" w:rsidP="006F099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r w:rsidRPr="00D967BF">
        <w:rPr>
          <w:rFonts w:ascii="Times New Roman" w:hAnsi="Times New Roman" w:cs="Times New Roman"/>
          <w:b/>
          <w:bCs/>
          <w:color w:val="26282F"/>
          <w:sz w:val="28"/>
          <w:szCs w:val="28"/>
        </w:rPr>
        <w:t>УВЕДОМЛЕНИЕ</w:t>
      </w:r>
      <w:r w:rsidRPr="00D967BF">
        <w:rPr>
          <w:rFonts w:ascii="Times New Roman" w:hAnsi="Times New Roman" w:cs="Times New Roman"/>
          <w:b/>
          <w:bCs/>
          <w:color w:val="26282F"/>
          <w:sz w:val="28"/>
          <w:szCs w:val="28"/>
        </w:rPr>
        <w:br/>
        <w:t>о подготовке проекта нормативного правового акта</w:t>
      </w:r>
    </w:p>
    <w:p w:rsidR="006F099D" w:rsidRPr="00D967BF" w:rsidRDefault="006F099D" w:rsidP="006F099D">
      <w:pPr>
        <w:autoSpaceDE w:val="0"/>
        <w:autoSpaceDN w:val="0"/>
        <w:adjustRightInd w:val="0"/>
        <w:spacing w:after="0" w:line="240" w:lineRule="auto"/>
        <w:ind w:firstLine="720"/>
        <w:jc w:val="both"/>
        <w:rPr>
          <w:rFonts w:ascii="Times New Roman" w:hAnsi="Times New Roman" w:cs="Times New Roman"/>
          <w:sz w:val="28"/>
          <w:szCs w:val="28"/>
        </w:rPr>
      </w:pPr>
    </w:p>
    <w:p w:rsidR="006F099D" w:rsidRPr="00485ABE" w:rsidRDefault="006F099D" w:rsidP="006F099D">
      <w:pPr>
        <w:pStyle w:val="a3"/>
        <w:numPr>
          <w:ilvl w:val="0"/>
          <w:numId w:val="1"/>
        </w:numPr>
        <w:autoSpaceDE w:val="0"/>
        <w:autoSpaceDN w:val="0"/>
        <w:adjustRightInd w:val="0"/>
        <w:spacing w:after="0" w:line="240" w:lineRule="auto"/>
        <w:ind w:left="284" w:hanging="284"/>
        <w:rPr>
          <w:rFonts w:ascii="Times New Roman" w:hAnsi="Times New Roman" w:cs="Times New Roman"/>
          <w:sz w:val="28"/>
          <w:szCs w:val="28"/>
        </w:rPr>
      </w:pPr>
      <w:r w:rsidRPr="00485ABE">
        <w:rPr>
          <w:rFonts w:ascii="Times New Roman" w:hAnsi="Times New Roman" w:cs="Times New Roman"/>
          <w:sz w:val="28"/>
          <w:szCs w:val="28"/>
        </w:rPr>
        <w:t>Вид нормативного правового акта:</w:t>
      </w:r>
    </w:p>
    <w:p w:rsidR="006F099D" w:rsidRPr="00485ABE" w:rsidRDefault="006F099D" w:rsidP="006F099D">
      <w:pPr>
        <w:pStyle w:val="a3"/>
        <w:autoSpaceDE w:val="0"/>
        <w:autoSpaceDN w:val="0"/>
        <w:adjustRightInd w:val="0"/>
        <w:spacing w:after="0" w:line="240" w:lineRule="auto"/>
        <w:ind w:left="0"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6F099D" w:rsidRPr="00485ABE" w:rsidTr="008D3020">
        <w:trPr>
          <w:trHeight w:val="485"/>
        </w:trPr>
        <w:tc>
          <w:tcPr>
            <w:tcW w:w="9923" w:type="dxa"/>
          </w:tcPr>
          <w:p w:rsidR="006F099D" w:rsidRPr="00485ABE" w:rsidRDefault="002059F2" w:rsidP="00F06FF3">
            <w:pPr>
              <w:spacing w:after="0"/>
              <w:rPr>
                <w:rFonts w:ascii="Times New Roman" w:eastAsia="Times New Roman" w:hAnsi="Times New Roman" w:cs="Times New Roman"/>
                <w:i/>
                <w:sz w:val="28"/>
                <w:szCs w:val="28"/>
                <w:lang w:eastAsia="ru-RU"/>
              </w:rPr>
            </w:pPr>
            <w:r w:rsidRPr="00485ABE">
              <w:rPr>
                <w:rFonts w:ascii="Times New Roman" w:eastAsia="Times New Roman" w:hAnsi="Times New Roman" w:cs="Times New Roman"/>
                <w:i/>
                <w:sz w:val="28"/>
                <w:szCs w:val="28"/>
                <w:lang w:eastAsia="ru-RU"/>
              </w:rPr>
              <w:t xml:space="preserve">Проект </w:t>
            </w:r>
            <w:r w:rsidR="00F06FF3" w:rsidRPr="00485ABE">
              <w:rPr>
                <w:rFonts w:ascii="Times New Roman" w:eastAsia="Times New Roman" w:hAnsi="Times New Roman" w:cs="Times New Roman"/>
                <w:i/>
                <w:sz w:val="28"/>
                <w:szCs w:val="28"/>
                <w:lang w:eastAsia="ru-RU"/>
              </w:rPr>
              <w:t xml:space="preserve">закона </w:t>
            </w:r>
            <w:r w:rsidR="006F099D" w:rsidRPr="00485ABE">
              <w:rPr>
                <w:rFonts w:ascii="Times New Roman" w:eastAsia="Times New Roman" w:hAnsi="Times New Roman" w:cs="Times New Roman"/>
                <w:i/>
                <w:sz w:val="28"/>
                <w:szCs w:val="28"/>
                <w:lang w:eastAsia="ru-RU"/>
              </w:rPr>
              <w:t>Республики Татарстан</w:t>
            </w:r>
          </w:p>
        </w:tc>
      </w:tr>
    </w:tbl>
    <w:p w:rsidR="006F099D" w:rsidRPr="00485ABE"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p w:rsidR="006F099D" w:rsidRPr="00485ABE" w:rsidRDefault="006F099D" w:rsidP="006F099D">
      <w:pPr>
        <w:pStyle w:val="a3"/>
        <w:numPr>
          <w:ilvl w:val="0"/>
          <w:numId w:val="1"/>
        </w:numPr>
        <w:autoSpaceDE w:val="0"/>
        <w:autoSpaceDN w:val="0"/>
        <w:adjustRightInd w:val="0"/>
        <w:spacing w:after="0" w:line="240" w:lineRule="auto"/>
        <w:ind w:left="284" w:hanging="284"/>
        <w:rPr>
          <w:rFonts w:ascii="Times New Roman" w:hAnsi="Times New Roman" w:cs="Times New Roman"/>
          <w:sz w:val="28"/>
          <w:szCs w:val="28"/>
        </w:rPr>
      </w:pPr>
      <w:r w:rsidRPr="00485ABE">
        <w:rPr>
          <w:rFonts w:ascii="Times New Roman" w:hAnsi="Times New Roman" w:cs="Times New Roman"/>
          <w:sz w:val="28"/>
          <w:szCs w:val="28"/>
        </w:rPr>
        <w:t>Наименование нормативного правового акта:</w:t>
      </w:r>
    </w:p>
    <w:p w:rsidR="006F099D" w:rsidRPr="00485ABE" w:rsidRDefault="006F099D" w:rsidP="006F099D">
      <w:pPr>
        <w:pStyle w:val="a3"/>
        <w:autoSpaceDE w:val="0"/>
        <w:autoSpaceDN w:val="0"/>
        <w:adjustRightInd w:val="0"/>
        <w:spacing w:after="0" w:line="240" w:lineRule="auto"/>
        <w:ind w:left="567" w:hanging="567"/>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6F099D" w:rsidRPr="00485ABE" w:rsidTr="008D3020">
        <w:trPr>
          <w:trHeight w:val="471"/>
        </w:trPr>
        <w:tc>
          <w:tcPr>
            <w:tcW w:w="9923" w:type="dxa"/>
          </w:tcPr>
          <w:p w:rsidR="006F099D" w:rsidRPr="00485ABE" w:rsidRDefault="00FD089E" w:rsidP="002059F2">
            <w:pPr>
              <w:pStyle w:val="ConsPlusTitle"/>
              <w:jc w:val="both"/>
              <w:rPr>
                <w:rFonts w:ascii="Times New Roman" w:hAnsi="Times New Roman" w:cs="Times New Roman"/>
                <w:b w:val="0"/>
                <w:i/>
                <w:sz w:val="28"/>
                <w:szCs w:val="28"/>
              </w:rPr>
            </w:pPr>
            <w:r w:rsidRPr="00485ABE">
              <w:rPr>
                <w:rFonts w:ascii="Times New Roman" w:hAnsi="Times New Roman" w:cs="Times New Roman"/>
                <w:b w:val="0"/>
                <w:bCs/>
                <w:i/>
                <w:sz w:val="28"/>
                <w:szCs w:val="28"/>
              </w:rPr>
              <w:t>«</w:t>
            </w:r>
            <w:r w:rsidRPr="00485ABE">
              <w:rPr>
                <w:rFonts w:ascii="Times New Roman" w:hAnsi="Times New Roman" w:cs="Times New Roman"/>
                <w:b w:val="0"/>
                <w:i/>
                <w:sz w:val="28"/>
                <w:szCs w:val="28"/>
              </w:rPr>
              <w:t>О квотировании рабочих мест для приема на работу граждан из числа ветеранов боевых действий»</w:t>
            </w:r>
          </w:p>
        </w:tc>
      </w:tr>
    </w:tbl>
    <w:p w:rsidR="006F099D" w:rsidRPr="00485ABE"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r w:rsidRPr="00485ABE">
        <w:rPr>
          <w:rFonts w:ascii="Times New Roman" w:hAnsi="Times New Roman" w:cs="Times New Roman"/>
          <w:sz w:val="28"/>
          <w:szCs w:val="28"/>
        </w:rPr>
        <w:t xml:space="preserve"> </w:t>
      </w:r>
    </w:p>
    <w:p w:rsidR="006F099D" w:rsidRPr="00485ABE" w:rsidRDefault="006F099D" w:rsidP="006F099D">
      <w:pPr>
        <w:pStyle w:val="a3"/>
        <w:numPr>
          <w:ilvl w:val="0"/>
          <w:numId w:val="1"/>
        </w:numPr>
        <w:autoSpaceDE w:val="0"/>
        <w:autoSpaceDN w:val="0"/>
        <w:adjustRightInd w:val="0"/>
        <w:spacing w:after="0" w:line="240" w:lineRule="auto"/>
        <w:ind w:left="284" w:hanging="284"/>
        <w:rPr>
          <w:rFonts w:ascii="Times New Roman" w:hAnsi="Times New Roman" w:cs="Times New Roman"/>
          <w:sz w:val="28"/>
          <w:szCs w:val="28"/>
        </w:rPr>
      </w:pPr>
      <w:r w:rsidRPr="00485ABE">
        <w:rPr>
          <w:rFonts w:ascii="Times New Roman" w:hAnsi="Times New Roman" w:cs="Times New Roman"/>
          <w:sz w:val="28"/>
          <w:szCs w:val="28"/>
        </w:rPr>
        <w:t>Планируемый срок вступления в силу нормативного правового акта:</w:t>
      </w:r>
    </w:p>
    <w:p w:rsidR="006F099D" w:rsidRPr="00485ABE" w:rsidRDefault="006F099D" w:rsidP="006F099D">
      <w:pPr>
        <w:pStyle w:val="a3"/>
        <w:autoSpaceDE w:val="0"/>
        <w:autoSpaceDN w:val="0"/>
        <w:adjustRightInd w:val="0"/>
        <w:spacing w:after="0" w:line="240" w:lineRule="auto"/>
        <w:ind w:left="567" w:hanging="567"/>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6F099D" w:rsidRPr="00485ABE" w:rsidTr="008D3020">
        <w:trPr>
          <w:trHeight w:val="324"/>
        </w:trPr>
        <w:tc>
          <w:tcPr>
            <w:tcW w:w="9923" w:type="dxa"/>
          </w:tcPr>
          <w:p w:rsidR="006F099D" w:rsidRPr="00485ABE" w:rsidRDefault="00FD089E" w:rsidP="00FC702C">
            <w:pPr>
              <w:spacing w:after="0"/>
              <w:jc w:val="both"/>
              <w:rPr>
                <w:rFonts w:ascii="Times New Roman" w:eastAsia="Times New Roman" w:hAnsi="Times New Roman" w:cs="Times New Roman"/>
                <w:i/>
                <w:sz w:val="28"/>
                <w:szCs w:val="28"/>
                <w:lang w:eastAsia="ru-RU"/>
              </w:rPr>
            </w:pPr>
            <w:r w:rsidRPr="00485ABE">
              <w:rPr>
                <w:rFonts w:ascii="Times New Roman" w:hAnsi="Times New Roman"/>
                <w:i/>
                <w:sz w:val="28"/>
                <w:szCs w:val="28"/>
                <w:lang w:eastAsia="ru-RU"/>
              </w:rPr>
              <w:t>по истечении 90 дней после дня его официального опубликования</w:t>
            </w:r>
          </w:p>
        </w:tc>
      </w:tr>
    </w:tbl>
    <w:p w:rsidR="006F099D" w:rsidRPr="00485ABE" w:rsidRDefault="006F099D" w:rsidP="006F099D">
      <w:pPr>
        <w:autoSpaceDE w:val="0"/>
        <w:autoSpaceDN w:val="0"/>
        <w:adjustRightInd w:val="0"/>
        <w:spacing w:after="0" w:line="240" w:lineRule="auto"/>
        <w:rPr>
          <w:rFonts w:ascii="Times New Roman" w:hAnsi="Times New Roman" w:cs="Times New Roman"/>
          <w:sz w:val="28"/>
          <w:szCs w:val="28"/>
        </w:rPr>
      </w:pPr>
    </w:p>
    <w:p w:rsidR="006F099D" w:rsidRPr="00485ABE" w:rsidRDefault="006F099D" w:rsidP="006F099D">
      <w:pPr>
        <w:pStyle w:val="a3"/>
        <w:numPr>
          <w:ilvl w:val="0"/>
          <w:numId w:val="1"/>
        </w:numPr>
        <w:autoSpaceDE w:val="0"/>
        <w:autoSpaceDN w:val="0"/>
        <w:adjustRightInd w:val="0"/>
        <w:spacing w:after="0" w:line="240" w:lineRule="auto"/>
        <w:ind w:left="284" w:hanging="284"/>
        <w:rPr>
          <w:rFonts w:ascii="Times New Roman" w:hAnsi="Times New Roman" w:cs="Times New Roman"/>
          <w:sz w:val="28"/>
          <w:szCs w:val="28"/>
        </w:rPr>
      </w:pPr>
      <w:r w:rsidRPr="00485ABE">
        <w:rPr>
          <w:rFonts w:ascii="Times New Roman" w:hAnsi="Times New Roman" w:cs="Times New Roman"/>
          <w:sz w:val="28"/>
          <w:szCs w:val="28"/>
        </w:rPr>
        <w:t>Сведения о разработчике проекта нормативного правового акта:</w:t>
      </w:r>
    </w:p>
    <w:p w:rsidR="006F099D" w:rsidRPr="00485ABE"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6F099D" w:rsidRPr="00485ABE" w:rsidTr="008D3020">
        <w:trPr>
          <w:trHeight w:val="357"/>
        </w:trPr>
        <w:tc>
          <w:tcPr>
            <w:tcW w:w="9923" w:type="dxa"/>
          </w:tcPr>
          <w:p w:rsidR="006F099D" w:rsidRPr="00485ABE" w:rsidRDefault="006F099D" w:rsidP="008D3020">
            <w:pPr>
              <w:spacing w:after="0"/>
              <w:jc w:val="both"/>
              <w:rPr>
                <w:rFonts w:ascii="Times New Roman" w:hAnsi="Times New Roman" w:cs="Times New Roman"/>
                <w:i/>
                <w:sz w:val="28"/>
                <w:szCs w:val="28"/>
              </w:rPr>
            </w:pPr>
            <w:r w:rsidRPr="00485ABE">
              <w:rPr>
                <w:rFonts w:ascii="Times New Roman" w:eastAsia="Times New Roman" w:hAnsi="Times New Roman" w:cs="Times New Roman"/>
                <w:i/>
                <w:sz w:val="28"/>
                <w:szCs w:val="28"/>
                <w:lang w:eastAsia="ru-RU"/>
              </w:rPr>
              <w:t>Министерство труда, занятости и социальной защиты Республики Татарстан</w:t>
            </w:r>
          </w:p>
        </w:tc>
      </w:tr>
    </w:tbl>
    <w:p w:rsidR="006F099D" w:rsidRPr="00485ABE"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p w:rsidR="006F099D" w:rsidRPr="00D967BF" w:rsidRDefault="006F099D" w:rsidP="006F099D">
      <w:pPr>
        <w:pStyle w:val="a3"/>
        <w:numPr>
          <w:ilvl w:val="0"/>
          <w:numId w:val="1"/>
        </w:numPr>
        <w:autoSpaceDE w:val="0"/>
        <w:autoSpaceDN w:val="0"/>
        <w:adjustRightInd w:val="0"/>
        <w:spacing w:after="0" w:line="240" w:lineRule="auto"/>
        <w:ind w:left="284" w:hanging="284"/>
        <w:rPr>
          <w:rFonts w:ascii="Times New Roman" w:hAnsi="Times New Roman" w:cs="Times New Roman"/>
          <w:sz w:val="28"/>
          <w:szCs w:val="28"/>
        </w:rPr>
      </w:pPr>
      <w:r w:rsidRPr="00485ABE">
        <w:rPr>
          <w:rFonts w:ascii="Times New Roman" w:hAnsi="Times New Roman" w:cs="Times New Roman"/>
          <w:sz w:val="28"/>
          <w:szCs w:val="28"/>
        </w:rPr>
        <w:t>Обоснование необходимости подготовки проекта нормативного правового акта</w:t>
      </w:r>
      <w:r w:rsidRPr="00D967BF">
        <w:rPr>
          <w:rFonts w:ascii="Times New Roman" w:hAnsi="Times New Roman" w:cs="Times New Roman"/>
          <w:sz w:val="28"/>
          <w:szCs w:val="28"/>
        </w:rPr>
        <w:t>:</w:t>
      </w:r>
    </w:p>
    <w:p w:rsidR="006F099D" w:rsidRPr="00FB12D0" w:rsidRDefault="006F099D" w:rsidP="006F099D">
      <w:pPr>
        <w:autoSpaceDE w:val="0"/>
        <w:autoSpaceDN w:val="0"/>
        <w:adjustRightInd w:val="0"/>
        <w:spacing w:after="0" w:line="240" w:lineRule="auto"/>
        <w:ind w:left="567" w:hanging="567"/>
        <w:rPr>
          <w:rFonts w:ascii="Times New Roman" w:eastAsia="Times New Roman" w:hAnsi="Times New Roman" w:cs="Times New Roman"/>
          <w:i/>
          <w:sz w:val="28"/>
          <w:szCs w:val="28"/>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6F099D" w:rsidRPr="00485ABE" w:rsidTr="00FD089E">
        <w:trPr>
          <w:trHeight w:val="801"/>
        </w:trPr>
        <w:tc>
          <w:tcPr>
            <w:tcW w:w="9923" w:type="dxa"/>
          </w:tcPr>
          <w:p w:rsidR="006F099D" w:rsidRPr="00485ABE" w:rsidRDefault="00FD089E" w:rsidP="00485ABE">
            <w:pPr>
              <w:spacing w:after="0" w:line="240" w:lineRule="auto"/>
              <w:ind w:firstLine="454"/>
              <w:jc w:val="both"/>
              <w:rPr>
                <w:rFonts w:ascii="Times New Roman" w:eastAsia="Times New Roman" w:hAnsi="Times New Roman" w:cs="Times New Roman"/>
                <w:i/>
                <w:sz w:val="28"/>
                <w:szCs w:val="28"/>
                <w:lang w:eastAsia="ru-RU"/>
              </w:rPr>
            </w:pPr>
            <w:r w:rsidRPr="00485ABE">
              <w:rPr>
                <w:rFonts w:ascii="Times New Roman" w:eastAsia="Calibri" w:hAnsi="Times New Roman"/>
                <w:bCs/>
                <w:i/>
                <w:sz w:val="28"/>
                <w:szCs w:val="28"/>
              </w:rPr>
              <w:t xml:space="preserve">Необходимость обеспечения занятости ветеранов боевых действий </w:t>
            </w:r>
            <w:r w:rsidRPr="00485ABE">
              <w:rPr>
                <w:rFonts w:ascii="Times New Roman" w:eastAsia="Calibri" w:hAnsi="Times New Roman"/>
                <w:i/>
                <w:sz w:val="28"/>
                <w:szCs w:val="28"/>
              </w:rPr>
              <w:t>из числа лиц, указанных в подпунктах 1, 1.1, 2.2 – 2.5 пункта 1 статьи 3 Федерального закона от 12 января 1995 года № 5-ФЗ «О ветеранах».</w:t>
            </w:r>
          </w:p>
        </w:tc>
      </w:tr>
    </w:tbl>
    <w:p w:rsidR="006F099D" w:rsidRPr="00485ABE" w:rsidRDefault="006F099D" w:rsidP="006F099D">
      <w:pPr>
        <w:autoSpaceDE w:val="0"/>
        <w:autoSpaceDN w:val="0"/>
        <w:adjustRightInd w:val="0"/>
        <w:spacing w:after="0" w:line="240" w:lineRule="auto"/>
        <w:ind w:left="567" w:hanging="567"/>
        <w:jc w:val="both"/>
        <w:rPr>
          <w:rFonts w:ascii="Times New Roman" w:hAnsi="Times New Roman" w:cs="Times New Roman"/>
          <w:sz w:val="28"/>
          <w:szCs w:val="28"/>
        </w:rPr>
      </w:pPr>
    </w:p>
    <w:p w:rsidR="006F099D" w:rsidRPr="00485ABE" w:rsidRDefault="006F099D" w:rsidP="006F099D">
      <w:pPr>
        <w:pStyle w:val="a3"/>
        <w:numPr>
          <w:ilvl w:val="0"/>
          <w:numId w:val="1"/>
        </w:numPr>
        <w:autoSpaceDE w:val="0"/>
        <w:autoSpaceDN w:val="0"/>
        <w:adjustRightInd w:val="0"/>
        <w:spacing w:after="0" w:line="240" w:lineRule="auto"/>
        <w:ind w:left="284" w:hanging="284"/>
        <w:rPr>
          <w:rFonts w:ascii="Times New Roman" w:hAnsi="Times New Roman" w:cs="Times New Roman"/>
          <w:sz w:val="28"/>
          <w:szCs w:val="28"/>
        </w:rPr>
      </w:pPr>
      <w:r w:rsidRPr="00485ABE">
        <w:rPr>
          <w:rFonts w:ascii="Times New Roman" w:hAnsi="Times New Roman" w:cs="Times New Roman"/>
          <w:sz w:val="28"/>
          <w:szCs w:val="28"/>
        </w:rPr>
        <w:t xml:space="preserve">Описание проблемы, на решение которой направлен предлагаемый способ регулирования:  </w:t>
      </w:r>
    </w:p>
    <w:p w:rsidR="006F099D" w:rsidRPr="00485ABE" w:rsidRDefault="006F099D" w:rsidP="006F099D">
      <w:pPr>
        <w:pStyle w:val="a3"/>
        <w:autoSpaceDE w:val="0"/>
        <w:autoSpaceDN w:val="0"/>
        <w:adjustRightInd w:val="0"/>
        <w:spacing w:after="0" w:line="240" w:lineRule="auto"/>
        <w:ind w:left="284"/>
        <w:rPr>
          <w:rFonts w:ascii="Times New Roman" w:hAnsi="Times New Roman" w:cs="Times New Roman"/>
          <w:sz w:val="28"/>
          <w:szCs w:val="28"/>
        </w:rPr>
      </w:pPr>
    </w:p>
    <w:tbl>
      <w:tblPr>
        <w:tblStyle w:val="ac"/>
        <w:tblW w:w="0" w:type="auto"/>
        <w:tblInd w:w="108" w:type="dxa"/>
        <w:tblLook w:val="04A0" w:firstRow="1" w:lastRow="0" w:firstColumn="1" w:lastColumn="0" w:noHBand="0" w:noVBand="1"/>
      </w:tblPr>
      <w:tblGrid>
        <w:gridCol w:w="9923"/>
      </w:tblGrid>
      <w:tr w:rsidR="006F099D" w:rsidRPr="00485ABE" w:rsidTr="008D3020">
        <w:tc>
          <w:tcPr>
            <w:tcW w:w="9923" w:type="dxa"/>
          </w:tcPr>
          <w:p w:rsidR="00485ABE" w:rsidRPr="00485ABE" w:rsidRDefault="00485ABE" w:rsidP="00485ABE">
            <w:pPr>
              <w:ind w:firstLine="465"/>
              <w:jc w:val="both"/>
              <w:rPr>
                <w:rFonts w:ascii="Times New Roman" w:eastAsia="Times New Roman" w:hAnsi="Times New Roman" w:cs="Times New Roman"/>
                <w:i/>
                <w:sz w:val="28"/>
                <w:szCs w:val="28"/>
                <w:shd w:val="clear" w:color="auto" w:fill="FFFFFF"/>
              </w:rPr>
            </w:pPr>
            <w:r w:rsidRPr="00485ABE">
              <w:rPr>
                <w:rFonts w:ascii="Times New Roman" w:eastAsia="Times New Roman" w:hAnsi="Times New Roman" w:cs="Times New Roman"/>
                <w:i/>
                <w:sz w:val="28"/>
                <w:szCs w:val="28"/>
                <w:shd w:val="clear" w:color="auto" w:fill="FFFFFF"/>
              </w:rPr>
              <w:t>Трудоустройство ветеранов боевых действий, в том числе участников специальной военной операции, в России имеет ряд особенностей и льгот, предусмотренных законодательством. Ветераны боевых действий имеют право на получение удостоверения, подтверждающего их статус, и ряд трудовых льгот, включая ежегодный отпуск в удобное время и дополнительные отпуска без сохранения заработной платы, а также возможность обучения за счет работодателя. </w:t>
            </w:r>
          </w:p>
          <w:p w:rsidR="006F099D" w:rsidRPr="00485ABE" w:rsidRDefault="00485ABE" w:rsidP="00485ABE">
            <w:pPr>
              <w:autoSpaceDE w:val="0"/>
              <w:autoSpaceDN w:val="0"/>
              <w:adjustRightInd w:val="0"/>
              <w:ind w:firstLine="407"/>
              <w:jc w:val="both"/>
              <w:rPr>
                <w:rFonts w:ascii="Times New Roman" w:eastAsia="Times New Roman" w:hAnsi="Times New Roman" w:cs="Times New Roman"/>
                <w:i/>
                <w:sz w:val="28"/>
                <w:szCs w:val="28"/>
                <w:lang w:eastAsia="ru-RU"/>
              </w:rPr>
            </w:pPr>
            <w:r w:rsidRPr="00485ABE">
              <w:rPr>
                <w:rFonts w:ascii="Times New Roman" w:eastAsia="Times New Roman" w:hAnsi="Times New Roman" w:cs="Times New Roman"/>
                <w:i/>
                <w:sz w:val="28"/>
                <w:szCs w:val="28"/>
                <w:shd w:val="clear" w:color="auto" w:fill="FFFFFF"/>
              </w:rPr>
              <w:t>Проектом закона предлагается дополнить данный перечень мер возможностью трудоустройства ветерана боевых действий в рамках квотирования рабочих мест.</w:t>
            </w:r>
          </w:p>
        </w:tc>
      </w:tr>
    </w:tbl>
    <w:p w:rsidR="006F099D" w:rsidRPr="00485ABE" w:rsidRDefault="006F099D" w:rsidP="006F099D">
      <w:pPr>
        <w:autoSpaceDE w:val="0"/>
        <w:autoSpaceDN w:val="0"/>
        <w:adjustRightInd w:val="0"/>
        <w:spacing w:after="0" w:line="240" w:lineRule="auto"/>
        <w:jc w:val="both"/>
        <w:rPr>
          <w:rFonts w:ascii="Times New Roman" w:hAnsi="Times New Roman" w:cs="Times New Roman"/>
          <w:sz w:val="28"/>
          <w:szCs w:val="28"/>
        </w:rPr>
      </w:pPr>
    </w:p>
    <w:p w:rsidR="006F099D" w:rsidRPr="00485ABE" w:rsidRDefault="006F099D" w:rsidP="006F099D">
      <w:pPr>
        <w:pStyle w:val="a3"/>
        <w:numPr>
          <w:ilvl w:val="0"/>
          <w:numId w:val="1"/>
        </w:numPr>
        <w:autoSpaceDE w:val="0"/>
        <w:autoSpaceDN w:val="0"/>
        <w:adjustRightInd w:val="0"/>
        <w:spacing w:after="0" w:line="240" w:lineRule="auto"/>
        <w:ind w:left="284" w:hanging="284"/>
        <w:rPr>
          <w:rFonts w:ascii="Times New Roman" w:hAnsi="Times New Roman" w:cs="Times New Roman"/>
          <w:sz w:val="28"/>
          <w:szCs w:val="28"/>
        </w:rPr>
      </w:pPr>
      <w:r w:rsidRPr="00485ABE">
        <w:rPr>
          <w:rFonts w:ascii="Times New Roman" w:hAnsi="Times New Roman" w:cs="Times New Roman"/>
          <w:sz w:val="28"/>
          <w:szCs w:val="28"/>
        </w:rPr>
        <w:t>Круг лиц, на которых будет распространено действие проекта нормативного правового акта:</w:t>
      </w:r>
    </w:p>
    <w:p w:rsidR="006F099D" w:rsidRPr="00485ABE"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6"/>
      </w:tblGrid>
      <w:tr w:rsidR="006F099D" w:rsidRPr="00485ABE" w:rsidTr="008D3020">
        <w:trPr>
          <w:trHeight w:val="310"/>
        </w:trPr>
        <w:tc>
          <w:tcPr>
            <w:tcW w:w="9666" w:type="dxa"/>
          </w:tcPr>
          <w:p w:rsidR="006F099D" w:rsidRPr="00485ABE" w:rsidRDefault="00485ABE" w:rsidP="008049BD">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1. </w:t>
            </w:r>
            <w:r>
              <w:rPr>
                <w:rFonts w:ascii="Times New Roman" w:eastAsia="Calibri" w:hAnsi="Times New Roman"/>
                <w:bCs/>
                <w:i/>
                <w:sz w:val="28"/>
                <w:szCs w:val="28"/>
              </w:rPr>
              <w:t>Ветераны</w:t>
            </w:r>
            <w:r w:rsidRPr="00485ABE">
              <w:rPr>
                <w:rFonts w:ascii="Times New Roman" w:eastAsia="Calibri" w:hAnsi="Times New Roman"/>
                <w:bCs/>
                <w:i/>
                <w:sz w:val="28"/>
                <w:szCs w:val="28"/>
              </w:rPr>
              <w:t xml:space="preserve"> боевых действий </w:t>
            </w:r>
            <w:r w:rsidRPr="00485ABE">
              <w:rPr>
                <w:rFonts w:ascii="Times New Roman" w:eastAsia="Calibri" w:hAnsi="Times New Roman"/>
                <w:i/>
                <w:sz w:val="28"/>
                <w:szCs w:val="28"/>
              </w:rPr>
              <w:t>из числа лиц, указанных в подпунктах 1, 1.1, 2.2 – 2.5 пункта 1 статьи 3 Федерального закона от 12 января 1995 года № 5-ФЗ «О ветеранах».</w:t>
            </w:r>
          </w:p>
          <w:p w:rsidR="006F099D" w:rsidRPr="00485ABE" w:rsidRDefault="006F099D" w:rsidP="00485ABE">
            <w:pPr>
              <w:spacing w:after="0" w:line="240" w:lineRule="auto"/>
              <w:jc w:val="both"/>
              <w:rPr>
                <w:rFonts w:ascii="Times New Roman" w:eastAsia="Times New Roman" w:hAnsi="Times New Roman" w:cs="Times New Roman"/>
                <w:i/>
                <w:sz w:val="28"/>
                <w:szCs w:val="28"/>
                <w:lang w:eastAsia="ru-RU"/>
              </w:rPr>
            </w:pPr>
            <w:r w:rsidRPr="00485ABE">
              <w:rPr>
                <w:rFonts w:ascii="Times New Roman" w:eastAsia="Times New Roman" w:hAnsi="Times New Roman" w:cs="Times New Roman"/>
                <w:i/>
                <w:sz w:val="28"/>
                <w:szCs w:val="28"/>
                <w:lang w:eastAsia="ru-RU"/>
              </w:rPr>
              <w:t xml:space="preserve">2. </w:t>
            </w:r>
            <w:r w:rsidR="00485ABE" w:rsidRPr="00485ABE">
              <w:rPr>
                <w:rFonts w:ascii="Times New Roman" w:hAnsi="Times New Roman"/>
                <w:i/>
                <w:sz w:val="28"/>
                <w:szCs w:val="28"/>
              </w:rPr>
              <w:t>Работодатели независимо от организационно-правовой формы с численностью работников более 200 человек, которые подпадают под квотирование рабочих мест для приема на работу ветеранов боевых действий.</w:t>
            </w:r>
          </w:p>
        </w:tc>
      </w:tr>
    </w:tbl>
    <w:p w:rsidR="006F099D" w:rsidRPr="00485ABE"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p w:rsidR="006F099D" w:rsidRPr="00485ABE"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r w:rsidRPr="00485ABE">
        <w:rPr>
          <w:rFonts w:ascii="Times New Roman" w:hAnsi="Times New Roman" w:cs="Times New Roman"/>
          <w:sz w:val="28"/>
          <w:szCs w:val="28"/>
        </w:rPr>
        <w:t>8. Необходимость установления переходного периода:</w:t>
      </w:r>
    </w:p>
    <w:p w:rsidR="006F099D" w:rsidRPr="00485ABE"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6"/>
      </w:tblGrid>
      <w:tr w:rsidR="006F099D" w:rsidRPr="00485ABE" w:rsidTr="008D3020">
        <w:trPr>
          <w:trHeight w:val="338"/>
        </w:trPr>
        <w:tc>
          <w:tcPr>
            <w:tcW w:w="9616" w:type="dxa"/>
          </w:tcPr>
          <w:p w:rsidR="006F099D" w:rsidRPr="00485ABE" w:rsidRDefault="00485ABE" w:rsidP="00FC702C">
            <w:pPr>
              <w:spacing w:after="0"/>
              <w:jc w:val="both"/>
              <w:rPr>
                <w:rFonts w:ascii="Times New Roman" w:eastAsia="Times New Roman" w:hAnsi="Times New Roman" w:cs="Times New Roman"/>
                <w:i/>
                <w:sz w:val="28"/>
                <w:szCs w:val="28"/>
                <w:lang w:eastAsia="ru-RU"/>
              </w:rPr>
            </w:pPr>
            <w:r>
              <w:rPr>
                <w:rFonts w:ascii="Times New Roman" w:hAnsi="Times New Roman"/>
                <w:i/>
                <w:sz w:val="28"/>
                <w:szCs w:val="28"/>
              </w:rPr>
              <w:t>имеется</w:t>
            </w:r>
          </w:p>
        </w:tc>
      </w:tr>
    </w:tbl>
    <w:p w:rsidR="006F099D" w:rsidRPr="00485ABE"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p w:rsidR="006F099D" w:rsidRPr="00485ABE" w:rsidRDefault="006F099D" w:rsidP="006F099D">
      <w:pPr>
        <w:pStyle w:val="a3"/>
        <w:numPr>
          <w:ilvl w:val="0"/>
          <w:numId w:val="5"/>
        </w:numPr>
        <w:autoSpaceDE w:val="0"/>
        <w:autoSpaceDN w:val="0"/>
        <w:adjustRightInd w:val="0"/>
        <w:spacing w:after="0" w:line="240" w:lineRule="auto"/>
        <w:rPr>
          <w:rFonts w:ascii="Times New Roman" w:hAnsi="Times New Roman" w:cs="Times New Roman"/>
          <w:sz w:val="28"/>
          <w:szCs w:val="28"/>
        </w:rPr>
      </w:pPr>
      <w:r w:rsidRPr="00485ABE">
        <w:rPr>
          <w:rFonts w:ascii="Times New Roman" w:hAnsi="Times New Roman" w:cs="Times New Roman"/>
          <w:sz w:val="28"/>
          <w:szCs w:val="28"/>
        </w:rPr>
        <w:t>Краткое изложение цели регулирования:</w:t>
      </w:r>
    </w:p>
    <w:p w:rsidR="006F099D" w:rsidRPr="00485ABE" w:rsidRDefault="006F099D" w:rsidP="006F099D">
      <w:pPr>
        <w:spacing w:after="0"/>
        <w:jc w:val="both"/>
        <w:rPr>
          <w:rFonts w:ascii="Times New Roman" w:eastAsia="Times New Roman" w:hAnsi="Times New Roman" w:cs="Times New Roman"/>
          <w:i/>
          <w:sz w:val="28"/>
          <w:szCs w:val="28"/>
          <w:lang w:eastAsia="ru-RU"/>
        </w:rPr>
      </w:pPr>
    </w:p>
    <w:tbl>
      <w:tblPr>
        <w:tblStyle w:val="ac"/>
        <w:tblW w:w="0" w:type="auto"/>
        <w:tblInd w:w="108" w:type="dxa"/>
        <w:tblLook w:val="04A0" w:firstRow="1" w:lastRow="0" w:firstColumn="1" w:lastColumn="0" w:noHBand="0" w:noVBand="1"/>
      </w:tblPr>
      <w:tblGrid>
        <w:gridCol w:w="9639"/>
      </w:tblGrid>
      <w:tr w:rsidR="006F099D" w:rsidRPr="00485ABE" w:rsidTr="008D3020">
        <w:tc>
          <w:tcPr>
            <w:tcW w:w="9639" w:type="dxa"/>
          </w:tcPr>
          <w:p w:rsidR="00485ABE" w:rsidRPr="00485ABE" w:rsidRDefault="00485ABE" w:rsidP="00485ABE">
            <w:pPr>
              <w:ind w:firstLine="408"/>
              <w:jc w:val="both"/>
              <w:outlineLvl w:val="0"/>
              <w:rPr>
                <w:rFonts w:ascii="Times New Roman" w:eastAsia="Calibri" w:hAnsi="Times New Roman" w:cs="Times New Roman"/>
                <w:bCs/>
                <w:i/>
                <w:sz w:val="28"/>
                <w:szCs w:val="28"/>
              </w:rPr>
            </w:pPr>
            <w:r w:rsidRPr="00485ABE">
              <w:rPr>
                <w:rFonts w:ascii="Times New Roman" w:eastAsia="Calibri" w:hAnsi="Times New Roman" w:cs="Times New Roman"/>
                <w:bCs/>
                <w:i/>
                <w:sz w:val="28"/>
                <w:szCs w:val="28"/>
              </w:rPr>
              <w:t xml:space="preserve">Целью предлагаемого регулирования является трудоустройство ветеранов боевых действий, в том числе участников специальной военной операции. </w:t>
            </w:r>
          </w:p>
          <w:p w:rsidR="00485ABE" w:rsidRPr="00485ABE" w:rsidRDefault="00485ABE" w:rsidP="00485ABE">
            <w:pPr>
              <w:ind w:firstLine="408"/>
              <w:jc w:val="both"/>
              <w:outlineLvl w:val="0"/>
              <w:rPr>
                <w:rFonts w:ascii="Times New Roman" w:eastAsia="Calibri" w:hAnsi="Times New Roman" w:cs="Times New Roman"/>
                <w:bCs/>
                <w:i/>
                <w:sz w:val="28"/>
                <w:szCs w:val="28"/>
              </w:rPr>
            </w:pPr>
            <w:r w:rsidRPr="00485ABE">
              <w:rPr>
                <w:rFonts w:ascii="Times New Roman" w:eastAsia="Calibri" w:hAnsi="Times New Roman" w:cs="Times New Roman"/>
                <w:bCs/>
                <w:i/>
                <w:sz w:val="28"/>
                <w:szCs w:val="28"/>
              </w:rPr>
              <w:t>Для ветеранов боевых действий, принимавших участие в специальной военной операции сроки достижения цели по их трудоустройству установлены вплоть до завершения специальной военной операции, а также в течение последующих 2-3 лет по ее окончании.</w:t>
            </w:r>
          </w:p>
          <w:p w:rsidR="00F051ED" w:rsidRPr="00485ABE" w:rsidRDefault="00485ABE" w:rsidP="00485ABE">
            <w:pPr>
              <w:spacing w:line="259" w:lineRule="auto"/>
              <w:ind w:left="37" w:firstLine="284"/>
              <w:jc w:val="both"/>
              <w:rPr>
                <w:rFonts w:ascii="Times New Roman" w:eastAsia="Times New Roman" w:hAnsi="Times New Roman" w:cs="Times New Roman"/>
                <w:i/>
                <w:sz w:val="28"/>
                <w:szCs w:val="28"/>
                <w:lang w:eastAsia="ru-RU"/>
              </w:rPr>
            </w:pPr>
            <w:r w:rsidRPr="00485ABE">
              <w:rPr>
                <w:rFonts w:ascii="Times New Roman" w:eastAsia="Calibri" w:hAnsi="Times New Roman" w:cs="Times New Roman"/>
                <w:bCs/>
                <w:i/>
                <w:sz w:val="28"/>
                <w:szCs w:val="28"/>
              </w:rPr>
              <w:t xml:space="preserve">Периодичность мониторинга трудоустройства граждан из числа </w:t>
            </w:r>
            <w:r w:rsidRPr="00485ABE">
              <w:rPr>
                <w:rFonts w:ascii="Times New Roman" w:eastAsia="Calibri" w:hAnsi="Times New Roman" w:cs="Times New Roman"/>
                <w:bCs/>
                <w:i/>
                <w:sz w:val="28"/>
                <w:szCs w:val="28"/>
              </w:rPr>
              <w:lastRenderedPageBreak/>
              <w:t>ветеранов боевых действий, ежемесячная.</w:t>
            </w:r>
          </w:p>
        </w:tc>
      </w:tr>
    </w:tbl>
    <w:p w:rsidR="006F099D" w:rsidRPr="00485ABE" w:rsidRDefault="006F099D" w:rsidP="006F099D">
      <w:pPr>
        <w:pStyle w:val="a3"/>
        <w:autoSpaceDE w:val="0"/>
        <w:autoSpaceDN w:val="0"/>
        <w:adjustRightInd w:val="0"/>
        <w:spacing w:after="0" w:line="240" w:lineRule="auto"/>
        <w:ind w:left="480"/>
        <w:rPr>
          <w:rFonts w:ascii="Times New Roman" w:hAnsi="Times New Roman" w:cs="Times New Roman"/>
          <w:sz w:val="28"/>
          <w:szCs w:val="28"/>
        </w:rPr>
      </w:pPr>
    </w:p>
    <w:p w:rsidR="006F099D" w:rsidRPr="00485ABE"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r w:rsidRPr="00485ABE">
        <w:rPr>
          <w:rFonts w:ascii="Times New Roman" w:hAnsi="Times New Roman" w:cs="Times New Roman"/>
          <w:sz w:val="28"/>
          <w:szCs w:val="28"/>
        </w:rPr>
        <w:t>10. Общая характеристика соответствующих общественных отношений:</w:t>
      </w:r>
    </w:p>
    <w:p w:rsidR="006F099D" w:rsidRPr="00485ABE"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6"/>
      </w:tblGrid>
      <w:tr w:rsidR="006F099D" w:rsidRPr="00485ABE" w:rsidTr="008D3020">
        <w:trPr>
          <w:trHeight w:val="1145"/>
        </w:trPr>
        <w:tc>
          <w:tcPr>
            <w:tcW w:w="9696" w:type="dxa"/>
          </w:tcPr>
          <w:p w:rsidR="00485ABE" w:rsidRPr="00485ABE" w:rsidRDefault="00485ABE" w:rsidP="00485ABE">
            <w:pPr>
              <w:spacing w:after="0" w:line="240" w:lineRule="auto"/>
              <w:jc w:val="both"/>
              <w:rPr>
                <w:rFonts w:ascii="Times New Roman" w:eastAsia="Calibri" w:hAnsi="Times New Roman" w:cs="Times New Roman"/>
                <w:bCs/>
                <w:i/>
                <w:sz w:val="28"/>
                <w:szCs w:val="28"/>
              </w:rPr>
            </w:pPr>
            <w:r w:rsidRPr="00485ABE">
              <w:rPr>
                <w:rFonts w:ascii="Times New Roman" w:eastAsia="Times New Roman" w:hAnsi="Times New Roman" w:cs="Times New Roman"/>
                <w:i/>
                <w:sz w:val="28"/>
                <w:szCs w:val="28"/>
              </w:rPr>
              <w:t xml:space="preserve">   </w:t>
            </w:r>
            <w:r w:rsidRPr="00485ABE">
              <w:rPr>
                <w:rFonts w:ascii="Times New Roman" w:eastAsia="Calibri" w:hAnsi="Times New Roman" w:cs="Times New Roman"/>
                <w:i/>
                <w:sz w:val="28"/>
                <w:szCs w:val="28"/>
              </w:rPr>
              <w:t xml:space="preserve">   </w:t>
            </w:r>
            <w:r w:rsidRPr="00485ABE">
              <w:rPr>
                <w:rFonts w:ascii="Times New Roman" w:eastAsia="Calibri" w:hAnsi="Times New Roman" w:cs="Times New Roman"/>
                <w:bCs/>
                <w:i/>
                <w:sz w:val="28"/>
                <w:szCs w:val="28"/>
              </w:rPr>
              <w:t xml:space="preserve">Квотирование рабочих мест для приема на работу граждан из числа ветеранов боевых действий является важной инициативой, направленной на обеспечение социальной справедливости и поддержки тех, кто, рискуя жизнью, защищал интересы Российской Федерации.  Подобная мера не только способствует интеграции ветеранов боевых действий в гражданскую жизнь, но и признает их заслуги перед обществом, предоставляя им заслуженные возможности для достойной работы и стабильного дохода. </w:t>
            </w:r>
          </w:p>
          <w:p w:rsidR="00631754" w:rsidRPr="00485ABE" w:rsidRDefault="00485ABE" w:rsidP="00485ABE">
            <w:pPr>
              <w:spacing w:after="0" w:line="240" w:lineRule="auto"/>
              <w:ind w:firstLine="325"/>
              <w:jc w:val="both"/>
              <w:rPr>
                <w:rFonts w:ascii="Times New Roman" w:eastAsia="Calibri" w:hAnsi="Times New Roman" w:cs="Times New Roman"/>
                <w:i/>
                <w:iCs/>
                <w:sz w:val="24"/>
                <w:szCs w:val="24"/>
              </w:rPr>
            </w:pPr>
            <w:r w:rsidRPr="00485ABE">
              <w:rPr>
                <w:rFonts w:ascii="Times New Roman" w:eastAsia="Calibri" w:hAnsi="Times New Roman" w:cs="Times New Roman"/>
                <w:bCs/>
                <w:i/>
                <w:sz w:val="28"/>
                <w:szCs w:val="28"/>
              </w:rPr>
              <w:t xml:space="preserve">Трудоустройство ветеранов боевых действий, в том числе участников специальной военной операции, </w:t>
            </w:r>
            <w:r w:rsidRPr="00485ABE">
              <w:rPr>
                <w:rFonts w:ascii="Times New Roman" w:eastAsia="Calibri" w:hAnsi="Times New Roman" w:cs="Times New Roman"/>
                <w:i/>
                <w:iCs/>
                <w:sz w:val="28"/>
                <w:szCs w:val="28"/>
              </w:rPr>
              <w:t>сводит к минимуму возникновения в обществе социальной напряженности, недопущению безработицы среди граждан данной категории, и благоприятствует увеличению их доходов.</w:t>
            </w:r>
          </w:p>
        </w:tc>
      </w:tr>
    </w:tbl>
    <w:p w:rsidR="006F099D" w:rsidRPr="00485ABE"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p w:rsidR="006F099D" w:rsidRPr="00485ABE"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r w:rsidRPr="00485ABE">
        <w:rPr>
          <w:rFonts w:ascii="Times New Roman" w:hAnsi="Times New Roman" w:cs="Times New Roman"/>
          <w:sz w:val="28"/>
          <w:szCs w:val="28"/>
        </w:rPr>
        <w:t>11. Срок, в течение которого разработчиком принимаются предложения:</w:t>
      </w:r>
    </w:p>
    <w:p w:rsidR="006F099D" w:rsidRPr="00485ABE"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6F099D" w:rsidRPr="00485ABE" w:rsidTr="008D3020">
        <w:trPr>
          <w:trHeight w:val="534"/>
        </w:trPr>
        <w:tc>
          <w:tcPr>
            <w:tcW w:w="9747" w:type="dxa"/>
          </w:tcPr>
          <w:p w:rsidR="006F099D" w:rsidRPr="00485ABE" w:rsidRDefault="006F099D" w:rsidP="008D3020">
            <w:pPr>
              <w:spacing w:after="0"/>
              <w:ind w:firstLine="601"/>
              <w:jc w:val="both"/>
              <w:rPr>
                <w:rFonts w:ascii="Times New Roman" w:hAnsi="Times New Roman" w:cs="Times New Roman"/>
                <w:b/>
                <w:i/>
                <w:sz w:val="28"/>
                <w:szCs w:val="28"/>
              </w:rPr>
            </w:pPr>
            <w:r w:rsidRPr="00485ABE">
              <w:rPr>
                <w:rFonts w:ascii="Times New Roman" w:eastAsia="Times New Roman" w:hAnsi="Times New Roman" w:cs="Times New Roman"/>
                <w:b/>
                <w:i/>
                <w:sz w:val="28"/>
                <w:szCs w:val="28"/>
                <w:lang w:eastAsia="ru-RU"/>
              </w:rPr>
              <w:t xml:space="preserve">С </w:t>
            </w:r>
            <w:r w:rsidR="00B7190D">
              <w:rPr>
                <w:rFonts w:ascii="Times New Roman" w:eastAsia="Times New Roman" w:hAnsi="Times New Roman" w:cs="Times New Roman"/>
                <w:b/>
                <w:i/>
                <w:sz w:val="28"/>
                <w:szCs w:val="28"/>
                <w:lang w:eastAsia="ru-RU"/>
              </w:rPr>
              <w:t>10</w:t>
            </w:r>
            <w:r w:rsidR="00485ABE">
              <w:rPr>
                <w:rFonts w:ascii="Times New Roman" w:eastAsia="Times New Roman" w:hAnsi="Times New Roman" w:cs="Times New Roman"/>
                <w:b/>
                <w:i/>
                <w:sz w:val="28"/>
                <w:szCs w:val="28"/>
                <w:lang w:eastAsia="ru-RU"/>
              </w:rPr>
              <w:t>.12</w:t>
            </w:r>
            <w:r w:rsidR="00BE3140" w:rsidRPr="00485ABE">
              <w:rPr>
                <w:rFonts w:ascii="Times New Roman" w:eastAsia="Times New Roman" w:hAnsi="Times New Roman" w:cs="Times New Roman"/>
                <w:b/>
                <w:i/>
                <w:sz w:val="28"/>
                <w:szCs w:val="28"/>
                <w:lang w:eastAsia="ru-RU"/>
              </w:rPr>
              <w:t>.2025</w:t>
            </w:r>
            <w:r w:rsidRPr="00485ABE">
              <w:rPr>
                <w:rFonts w:ascii="Times New Roman" w:eastAsia="Times New Roman" w:hAnsi="Times New Roman" w:cs="Times New Roman"/>
                <w:b/>
                <w:i/>
                <w:sz w:val="28"/>
                <w:szCs w:val="28"/>
                <w:lang w:eastAsia="ru-RU"/>
              </w:rPr>
              <w:t xml:space="preserve"> </w:t>
            </w:r>
            <w:r w:rsidR="004E50B0" w:rsidRPr="00485ABE">
              <w:rPr>
                <w:rFonts w:ascii="Times New Roman" w:eastAsia="Times New Roman" w:hAnsi="Times New Roman" w:cs="Times New Roman"/>
                <w:b/>
                <w:i/>
                <w:sz w:val="28"/>
                <w:szCs w:val="28"/>
                <w:lang w:eastAsia="ru-RU"/>
              </w:rPr>
              <w:t xml:space="preserve">года </w:t>
            </w:r>
            <w:r w:rsidRPr="00485ABE">
              <w:rPr>
                <w:rFonts w:ascii="Times New Roman" w:eastAsia="Times New Roman" w:hAnsi="Times New Roman" w:cs="Times New Roman"/>
                <w:b/>
                <w:i/>
                <w:sz w:val="28"/>
                <w:szCs w:val="28"/>
                <w:lang w:eastAsia="ru-RU"/>
              </w:rPr>
              <w:t>по</w:t>
            </w:r>
            <w:r w:rsidR="00B7190D">
              <w:rPr>
                <w:rFonts w:ascii="Times New Roman" w:eastAsia="Times New Roman" w:hAnsi="Times New Roman" w:cs="Times New Roman"/>
                <w:b/>
                <w:i/>
                <w:sz w:val="28"/>
                <w:szCs w:val="28"/>
                <w:lang w:eastAsia="ru-RU"/>
              </w:rPr>
              <w:t xml:space="preserve"> 30</w:t>
            </w:r>
            <w:r w:rsidR="00485ABE">
              <w:rPr>
                <w:rFonts w:ascii="Times New Roman" w:eastAsia="Times New Roman" w:hAnsi="Times New Roman" w:cs="Times New Roman"/>
                <w:b/>
                <w:i/>
                <w:sz w:val="28"/>
                <w:szCs w:val="28"/>
                <w:lang w:eastAsia="ru-RU"/>
              </w:rPr>
              <w:t>.12</w:t>
            </w:r>
            <w:r w:rsidR="00BE3140" w:rsidRPr="00485ABE">
              <w:rPr>
                <w:rFonts w:ascii="Times New Roman" w:eastAsia="Times New Roman" w:hAnsi="Times New Roman" w:cs="Times New Roman"/>
                <w:b/>
                <w:i/>
                <w:sz w:val="28"/>
                <w:szCs w:val="28"/>
                <w:lang w:eastAsia="ru-RU"/>
              </w:rPr>
              <w:t>.2025</w:t>
            </w:r>
            <w:r w:rsidR="004E50B0" w:rsidRPr="00485ABE">
              <w:rPr>
                <w:rFonts w:ascii="Times New Roman" w:eastAsia="Times New Roman" w:hAnsi="Times New Roman" w:cs="Times New Roman"/>
                <w:b/>
                <w:i/>
                <w:sz w:val="28"/>
                <w:szCs w:val="28"/>
                <w:lang w:eastAsia="ru-RU"/>
              </w:rPr>
              <w:t xml:space="preserve"> года</w:t>
            </w:r>
            <w:r w:rsidRPr="00485ABE">
              <w:rPr>
                <w:rFonts w:ascii="Times New Roman" w:eastAsia="Times New Roman" w:hAnsi="Times New Roman" w:cs="Times New Roman"/>
                <w:b/>
                <w:i/>
                <w:sz w:val="28"/>
                <w:szCs w:val="28"/>
                <w:lang w:eastAsia="ru-RU"/>
              </w:rPr>
              <w:t xml:space="preserve"> </w:t>
            </w:r>
          </w:p>
        </w:tc>
      </w:tr>
    </w:tbl>
    <w:p w:rsidR="006F099D" w:rsidRPr="00485ABE" w:rsidRDefault="006F099D" w:rsidP="006F099D">
      <w:pPr>
        <w:autoSpaceDE w:val="0"/>
        <w:autoSpaceDN w:val="0"/>
        <w:adjustRightInd w:val="0"/>
        <w:spacing w:after="0" w:line="240" w:lineRule="auto"/>
        <w:ind w:left="459" w:hanging="567"/>
        <w:jc w:val="both"/>
        <w:rPr>
          <w:rFonts w:ascii="Times New Roman" w:hAnsi="Times New Roman" w:cs="Times New Roman"/>
          <w:sz w:val="28"/>
          <w:szCs w:val="28"/>
        </w:rPr>
      </w:pPr>
    </w:p>
    <w:p w:rsidR="006F099D" w:rsidRPr="00485ABE" w:rsidRDefault="006F099D" w:rsidP="006F099D">
      <w:pPr>
        <w:autoSpaceDE w:val="0"/>
        <w:autoSpaceDN w:val="0"/>
        <w:adjustRightInd w:val="0"/>
        <w:spacing w:after="0" w:line="240" w:lineRule="auto"/>
        <w:ind w:left="459" w:hanging="567"/>
        <w:rPr>
          <w:rFonts w:ascii="Times New Roman" w:hAnsi="Times New Roman" w:cs="Times New Roman"/>
          <w:sz w:val="28"/>
          <w:szCs w:val="28"/>
        </w:rPr>
      </w:pPr>
      <w:r w:rsidRPr="00485ABE">
        <w:rPr>
          <w:rFonts w:ascii="Times New Roman" w:hAnsi="Times New Roman" w:cs="Times New Roman"/>
          <w:sz w:val="28"/>
          <w:szCs w:val="28"/>
        </w:rPr>
        <w:t xml:space="preserve">12. Место размещения уведомления о подготовке проекта нормативного правового акта в информационно-телекоммуникационной сети «Интернет»: </w:t>
      </w:r>
    </w:p>
    <w:p w:rsidR="006F099D" w:rsidRPr="00485ABE" w:rsidRDefault="006F099D" w:rsidP="006F099D">
      <w:pPr>
        <w:autoSpaceDE w:val="0"/>
        <w:autoSpaceDN w:val="0"/>
        <w:adjustRightInd w:val="0"/>
        <w:spacing w:after="0" w:line="240" w:lineRule="auto"/>
        <w:ind w:left="459" w:hanging="567"/>
        <w:rPr>
          <w:rFonts w:ascii="Times New Roman" w:eastAsia="Times New Roman" w:hAnsi="Times New Roman" w:cs="Times New Roman"/>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8"/>
      </w:tblGrid>
      <w:tr w:rsidR="006F099D" w:rsidRPr="00485ABE" w:rsidTr="008D3020">
        <w:trPr>
          <w:trHeight w:val="292"/>
        </w:trPr>
        <w:tc>
          <w:tcPr>
            <w:tcW w:w="9668" w:type="dxa"/>
          </w:tcPr>
          <w:p w:rsidR="006F099D" w:rsidRPr="00485ABE" w:rsidRDefault="00A2435A" w:rsidP="00CA7F6E">
            <w:pPr>
              <w:spacing w:after="0"/>
              <w:jc w:val="both"/>
              <w:rPr>
                <w:rFonts w:ascii="Times New Roman" w:eastAsia="Times New Roman" w:hAnsi="Times New Roman" w:cs="Times New Roman"/>
                <w:i/>
                <w:color w:val="000000" w:themeColor="text1"/>
                <w:sz w:val="28"/>
                <w:szCs w:val="28"/>
                <w:lang w:eastAsia="ru-RU"/>
              </w:rPr>
            </w:pPr>
            <w:hyperlink r:id="rId10" w:history="1">
              <w:r w:rsidR="006F099D" w:rsidRPr="009C518A">
                <w:rPr>
                  <w:rStyle w:val="a4"/>
                  <w:rFonts w:ascii="Times New Roman" w:eastAsia="Times New Roman" w:hAnsi="Times New Roman" w:cs="Times New Roman"/>
                  <w:i/>
                  <w:color w:val="000000" w:themeColor="text1"/>
                  <w:sz w:val="28"/>
                  <w:szCs w:val="28"/>
                  <w:u w:val="none"/>
                  <w:lang w:eastAsia="ru-RU"/>
                </w:rPr>
                <w:t>https://mtsz.tatarstan.ru/otsenka-reguliruyushchego-vozdeystviya.htm</w:t>
              </w:r>
            </w:hyperlink>
          </w:p>
        </w:tc>
      </w:tr>
    </w:tbl>
    <w:p w:rsidR="006F099D" w:rsidRPr="00485ABE"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p w:rsidR="006F099D" w:rsidRPr="00485ABE"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r w:rsidRPr="00485ABE">
        <w:rPr>
          <w:rFonts w:ascii="Times New Roman" w:hAnsi="Times New Roman" w:cs="Times New Roman"/>
          <w:sz w:val="28"/>
          <w:szCs w:val="28"/>
        </w:rPr>
        <w:t>13. Контактные данные для направления предложений:</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7"/>
      </w:tblGrid>
      <w:tr w:rsidR="006F099D" w:rsidRPr="00485ABE" w:rsidTr="008D3020">
        <w:trPr>
          <w:trHeight w:val="602"/>
        </w:trPr>
        <w:tc>
          <w:tcPr>
            <w:tcW w:w="9667" w:type="dxa"/>
          </w:tcPr>
          <w:p w:rsidR="006F099D" w:rsidRPr="00485ABE" w:rsidRDefault="006F099D" w:rsidP="008D3020">
            <w:pPr>
              <w:rPr>
                <w:rStyle w:val="a4"/>
                <w:rFonts w:ascii="Times New Roman" w:hAnsi="Times New Roman" w:cs="Times New Roman"/>
                <w:i/>
                <w:color w:val="auto"/>
                <w:sz w:val="28"/>
                <w:szCs w:val="28"/>
                <w:u w:val="none"/>
                <w:lang w:val="en-US" w:eastAsia="ru-RU"/>
              </w:rPr>
            </w:pPr>
            <w:r w:rsidRPr="00485ABE">
              <w:rPr>
                <w:rFonts w:ascii="Times New Roman" w:eastAsia="Times New Roman" w:hAnsi="Times New Roman" w:cs="Times New Roman"/>
                <w:i/>
                <w:sz w:val="28"/>
                <w:szCs w:val="28"/>
                <w:lang w:val="en-US" w:eastAsia="ru-RU"/>
              </w:rPr>
              <w:t xml:space="preserve">E-mail: </w:t>
            </w:r>
            <w:r w:rsidR="00F119B7" w:rsidRPr="00485ABE">
              <w:rPr>
                <w:rFonts w:ascii="Times New Roman" w:eastAsia="Times New Roman" w:hAnsi="Times New Roman" w:cs="Times New Roman"/>
                <w:i/>
                <w:sz w:val="28"/>
                <w:szCs w:val="28"/>
                <w:lang w:val="en-US" w:eastAsia="ru-RU"/>
              </w:rPr>
              <w:t>Gaysin.Almaz</w:t>
            </w:r>
            <w:hyperlink r:id="rId11" w:history="1">
              <w:r w:rsidRPr="00485ABE">
                <w:rPr>
                  <w:rStyle w:val="a4"/>
                  <w:rFonts w:ascii="Times New Roman" w:hAnsi="Times New Roman" w:cs="Times New Roman"/>
                  <w:i/>
                  <w:color w:val="auto"/>
                  <w:sz w:val="28"/>
                  <w:szCs w:val="28"/>
                  <w:u w:val="none"/>
                  <w:lang w:val="en-US" w:eastAsia="ru-RU"/>
                </w:rPr>
                <w:t>@tatar.ru</w:t>
              </w:r>
            </w:hyperlink>
          </w:p>
          <w:p w:rsidR="006F099D" w:rsidRPr="00485ABE" w:rsidRDefault="00F119B7" w:rsidP="008D3020">
            <w:pPr>
              <w:rPr>
                <w:rFonts w:ascii="Times New Roman" w:eastAsia="Times New Roman" w:hAnsi="Times New Roman" w:cs="Times New Roman"/>
                <w:sz w:val="28"/>
                <w:szCs w:val="28"/>
              </w:rPr>
            </w:pPr>
            <w:r w:rsidRPr="00485ABE">
              <w:rPr>
                <w:rStyle w:val="a4"/>
                <w:rFonts w:ascii="Times New Roman" w:hAnsi="Times New Roman" w:cs="Times New Roman"/>
                <w:i/>
                <w:color w:val="auto"/>
                <w:sz w:val="28"/>
                <w:szCs w:val="28"/>
                <w:u w:val="none"/>
                <w:lang w:eastAsia="ru-RU"/>
              </w:rPr>
              <w:t>Гайсин А.М.</w:t>
            </w:r>
            <w:r w:rsidR="006F099D" w:rsidRPr="00485ABE">
              <w:rPr>
                <w:rStyle w:val="a4"/>
                <w:rFonts w:ascii="Times New Roman" w:hAnsi="Times New Roman" w:cs="Times New Roman"/>
                <w:i/>
                <w:color w:val="auto"/>
                <w:sz w:val="28"/>
                <w:szCs w:val="28"/>
                <w:u w:val="none"/>
                <w:lang w:eastAsia="ru-RU"/>
              </w:rPr>
              <w:t xml:space="preserve"> - ведущий советник отдела реализации мер активной     политики занятости </w:t>
            </w:r>
          </w:p>
          <w:p w:rsidR="006F099D" w:rsidRPr="00485ABE" w:rsidRDefault="006F099D" w:rsidP="008D3020">
            <w:pPr>
              <w:spacing w:after="0"/>
              <w:jc w:val="both"/>
              <w:rPr>
                <w:rFonts w:ascii="Times New Roman" w:hAnsi="Times New Roman" w:cs="Times New Roman"/>
                <w:i/>
                <w:sz w:val="28"/>
                <w:szCs w:val="28"/>
              </w:rPr>
            </w:pPr>
            <w:r w:rsidRPr="00485ABE">
              <w:rPr>
                <w:rFonts w:ascii="Times New Roman" w:eastAsia="Times New Roman" w:hAnsi="Times New Roman" w:cs="Times New Roman"/>
                <w:i/>
                <w:sz w:val="28"/>
                <w:szCs w:val="28"/>
                <w:lang w:eastAsia="ru-RU"/>
              </w:rPr>
              <w:t>Телефон: (843) 557-</w:t>
            </w:r>
            <w:r w:rsidR="00CA7F6E" w:rsidRPr="00485ABE">
              <w:rPr>
                <w:rFonts w:ascii="Times New Roman" w:eastAsia="Times New Roman" w:hAnsi="Times New Roman" w:cs="Times New Roman"/>
                <w:i/>
                <w:sz w:val="28"/>
                <w:szCs w:val="28"/>
                <w:lang w:eastAsia="ru-RU"/>
              </w:rPr>
              <w:t>21-52</w:t>
            </w:r>
          </w:p>
        </w:tc>
      </w:tr>
    </w:tbl>
    <w:p w:rsidR="006F099D" w:rsidRPr="00485ABE" w:rsidRDefault="006F099D" w:rsidP="006F099D">
      <w:pPr>
        <w:autoSpaceDE w:val="0"/>
        <w:autoSpaceDN w:val="0"/>
        <w:adjustRightInd w:val="0"/>
        <w:spacing w:after="0" w:line="240" w:lineRule="auto"/>
        <w:ind w:left="567" w:hanging="567"/>
        <w:rPr>
          <w:rFonts w:ascii="Times New Roman" w:hAnsi="Times New Roman" w:cs="Times New Roman"/>
          <w:i/>
          <w:sz w:val="28"/>
          <w:szCs w:val="28"/>
        </w:rPr>
      </w:pPr>
    </w:p>
    <w:p w:rsidR="006F099D" w:rsidRPr="00485ABE"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r w:rsidRPr="00485ABE">
        <w:rPr>
          <w:rFonts w:ascii="Times New Roman" w:hAnsi="Times New Roman" w:cs="Times New Roman"/>
          <w:sz w:val="28"/>
          <w:szCs w:val="28"/>
        </w:rPr>
        <w:t>14. Иная информация по решению разработчика, относящаяся к сведениям о</w:t>
      </w:r>
    </w:p>
    <w:p w:rsidR="006F099D" w:rsidRPr="00485ABE"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r w:rsidRPr="00485ABE">
        <w:rPr>
          <w:rFonts w:ascii="Times New Roman" w:hAnsi="Times New Roman" w:cs="Times New Roman"/>
          <w:sz w:val="28"/>
          <w:szCs w:val="28"/>
        </w:rPr>
        <w:t xml:space="preserve"> подготовке проекта нормативного правового акта:</w:t>
      </w:r>
    </w:p>
    <w:p w:rsidR="006F099D" w:rsidRPr="00485ABE"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8"/>
      </w:tblGrid>
      <w:tr w:rsidR="006F099D" w:rsidRPr="00485ABE" w:rsidTr="008D3020">
        <w:trPr>
          <w:trHeight w:val="355"/>
        </w:trPr>
        <w:tc>
          <w:tcPr>
            <w:tcW w:w="9668" w:type="dxa"/>
          </w:tcPr>
          <w:p w:rsidR="001E0A1A" w:rsidRPr="001E0A1A" w:rsidRDefault="001E0A1A" w:rsidP="001E0A1A">
            <w:pPr>
              <w:autoSpaceDE w:val="0"/>
              <w:autoSpaceDN w:val="0"/>
              <w:adjustRightInd w:val="0"/>
              <w:spacing w:after="0" w:line="240" w:lineRule="auto"/>
              <w:ind w:firstLine="596"/>
              <w:jc w:val="both"/>
              <w:rPr>
                <w:rFonts w:ascii="Times New Roman" w:eastAsia="Times New Roman" w:hAnsi="Times New Roman" w:cs="Times New Roman"/>
                <w:i/>
                <w:sz w:val="28"/>
                <w:szCs w:val="28"/>
              </w:rPr>
            </w:pPr>
            <w:r w:rsidRPr="001E0A1A">
              <w:rPr>
                <w:rFonts w:ascii="Times New Roman" w:eastAsia="Times New Roman" w:hAnsi="Times New Roman" w:cs="Times New Roman"/>
                <w:i/>
                <w:sz w:val="28"/>
                <w:szCs w:val="28"/>
              </w:rPr>
              <w:t>Закон Российской Федерации от 12.01.1995 № 5-ФЗ «О ветеранах»;</w:t>
            </w:r>
          </w:p>
          <w:p w:rsidR="001E0A1A" w:rsidRPr="001E0A1A" w:rsidRDefault="001E0A1A" w:rsidP="001E0A1A">
            <w:pPr>
              <w:autoSpaceDE w:val="0"/>
              <w:autoSpaceDN w:val="0"/>
              <w:adjustRightInd w:val="0"/>
              <w:spacing w:after="0" w:line="240" w:lineRule="auto"/>
              <w:jc w:val="both"/>
              <w:rPr>
                <w:rFonts w:ascii="Times New Roman" w:eastAsia="Times New Roman" w:hAnsi="Times New Roman" w:cs="Times New Roman"/>
                <w:i/>
                <w:sz w:val="28"/>
                <w:szCs w:val="28"/>
              </w:rPr>
            </w:pPr>
            <w:r w:rsidRPr="001E0A1A">
              <w:rPr>
                <w:rFonts w:ascii="Times New Roman" w:eastAsia="Times New Roman" w:hAnsi="Times New Roman" w:cs="Times New Roman"/>
                <w:i/>
                <w:sz w:val="28"/>
                <w:szCs w:val="28"/>
              </w:rPr>
              <w:t xml:space="preserve">         Закон Российской Федерации от 12.12.2023 № 565-ФЗ «О занятости населения в Российской Федерации»;</w:t>
            </w:r>
          </w:p>
          <w:p w:rsidR="001E0A1A" w:rsidRPr="001E0A1A" w:rsidRDefault="001E0A1A" w:rsidP="001E0A1A">
            <w:pPr>
              <w:autoSpaceDE w:val="0"/>
              <w:autoSpaceDN w:val="0"/>
              <w:adjustRightInd w:val="0"/>
              <w:spacing w:after="0" w:line="240" w:lineRule="auto"/>
              <w:ind w:firstLine="601"/>
              <w:jc w:val="both"/>
              <w:rPr>
                <w:rFonts w:ascii="Times New Roman" w:eastAsia="Times New Roman" w:hAnsi="Times New Roman" w:cs="Times New Roman"/>
                <w:i/>
                <w:sz w:val="28"/>
                <w:szCs w:val="28"/>
              </w:rPr>
            </w:pPr>
            <w:r w:rsidRPr="001E0A1A">
              <w:rPr>
                <w:rFonts w:ascii="Times New Roman" w:eastAsia="Times New Roman" w:hAnsi="Times New Roman" w:cs="Times New Roman"/>
                <w:i/>
                <w:sz w:val="28"/>
                <w:szCs w:val="28"/>
              </w:rPr>
              <w:t>Распоряжение Правительства Российской Федерации от 24.05.2025         № 1311-р «Об утверждении плана мероприятий по повышению уровня трудоустройства участников специальной военной операции и организация их профессиональной ориентации»;</w:t>
            </w:r>
            <w:bookmarkStart w:id="0" w:name="_GoBack"/>
            <w:bookmarkEnd w:id="0"/>
          </w:p>
          <w:p w:rsidR="006F099D" w:rsidRPr="00485ABE" w:rsidRDefault="001E0A1A" w:rsidP="00B7190D">
            <w:pPr>
              <w:autoSpaceDE w:val="0"/>
              <w:autoSpaceDN w:val="0"/>
              <w:adjustRightInd w:val="0"/>
              <w:spacing w:after="0" w:line="240" w:lineRule="auto"/>
              <w:ind w:firstLine="604"/>
              <w:jc w:val="both"/>
              <w:rPr>
                <w:rFonts w:ascii="Times New Roman" w:eastAsia="Calibri" w:hAnsi="Times New Roman" w:cs="Times New Roman"/>
                <w:bCs/>
                <w:i/>
                <w:sz w:val="28"/>
                <w:szCs w:val="28"/>
              </w:rPr>
            </w:pPr>
            <w:r w:rsidRPr="001E0A1A">
              <w:rPr>
                <w:rFonts w:ascii="Times New Roman" w:eastAsia="Times New Roman" w:hAnsi="Times New Roman" w:cs="Times New Roman"/>
                <w:i/>
                <w:sz w:val="28"/>
                <w:szCs w:val="28"/>
              </w:rPr>
              <w:t xml:space="preserve">Постановление Кабинета Министров Республики Татарстан от </w:t>
            </w:r>
            <w:r w:rsidRPr="001E0A1A">
              <w:rPr>
                <w:rFonts w:ascii="Times New Roman" w:eastAsia="Times New Roman" w:hAnsi="Times New Roman" w:cs="Times New Roman"/>
                <w:i/>
                <w:sz w:val="28"/>
                <w:szCs w:val="28"/>
              </w:rPr>
              <w:lastRenderedPageBreak/>
              <w:t>05.02.2007 № 32 «Об утверждении порядка предоставления субсидий из бюджета Республики Татарстан на возмещение части затрат работодателей на создание на территории Республики Татарстан специальных рабочих мест для трудоустройства инвалидов, в том числе инвалидов – ветеранов специальной военной операции».</w:t>
            </w:r>
          </w:p>
        </w:tc>
      </w:tr>
    </w:tbl>
    <w:p w:rsidR="006F099D" w:rsidRPr="00D967BF" w:rsidRDefault="006F099D" w:rsidP="006F099D">
      <w:pPr>
        <w:spacing w:after="0"/>
        <w:ind w:left="567" w:hanging="567"/>
        <w:rPr>
          <w:rFonts w:ascii="Times New Roman" w:hAnsi="Times New Roman" w:cs="Times New Roman"/>
          <w:sz w:val="28"/>
          <w:szCs w:val="28"/>
        </w:rPr>
      </w:pPr>
    </w:p>
    <w:p w:rsidR="006F099D" w:rsidRDefault="006F099D" w:rsidP="006F099D">
      <w:pPr>
        <w:spacing w:after="0"/>
        <w:ind w:left="567" w:hanging="567"/>
        <w:jc w:val="both"/>
        <w:rPr>
          <w:rFonts w:ascii="Times New Roman" w:hAnsi="Times New Roman" w:cs="Times New Roman"/>
          <w:sz w:val="28"/>
          <w:szCs w:val="28"/>
        </w:rPr>
        <w:sectPr w:rsidR="006F099D" w:rsidSect="000868FE">
          <w:pgSz w:w="11900" w:h="16800"/>
          <w:pgMar w:top="1134" w:right="567" w:bottom="1134" w:left="1134" w:header="720" w:footer="720" w:gutter="0"/>
          <w:cols w:space="720"/>
          <w:noEndnote/>
          <w:docGrid w:linePitch="299"/>
        </w:sectPr>
      </w:pPr>
    </w:p>
    <w:p w:rsidR="006F099D" w:rsidRPr="006F099D" w:rsidRDefault="006F099D" w:rsidP="00F166DA">
      <w:pPr>
        <w:pBdr>
          <w:top w:val="single" w:sz="4" w:space="0" w:color="auto"/>
          <w:left w:val="single" w:sz="4" w:space="0" w:color="auto"/>
          <w:bottom w:val="single" w:sz="4" w:space="1" w:color="auto"/>
          <w:right w:val="single" w:sz="4" w:space="6" w:color="auto"/>
        </w:pBdr>
        <w:spacing w:after="0" w:line="240" w:lineRule="auto"/>
        <w:ind w:left="426"/>
        <w:jc w:val="center"/>
        <w:rPr>
          <w:rFonts w:ascii="Times New Roman" w:hAnsi="Times New Roman" w:cs="Times New Roman"/>
          <w:b/>
          <w:sz w:val="28"/>
          <w:szCs w:val="28"/>
        </w:rPr>
      </w:pPr>
      <w:r w:rsidRPr="006F099D">
        <w:rPr>
          <w:rFonts w:ascii="Times New Roman" w:hAnsi="Times New Roman" w:cs="Times New Roman"/>
          <w:b/>
          <w:sz w:val="28"/>
          <w:szCs w:val="28"/>
        </w:rPr>
        <w:lastRenderedPageBreak/>
        <w:t>ПЕРЕЧЕНЬ ВОПРОСОВ В РАМКАХ ПРОВЕДЕНИЯ</w:t>
      </w:r>
    </w:p>
    <w:p w:rsidR="006F099D" w:rsidRDefault="006F099D" w:rsidP="00F166DA">
      <w:pPr>
        <w:pBdr>
          <w:top w:val="single" w:sz="4" w:space="0" w:color="auto"/>
          <w:left w:val="single" w:sz="4" w:space="0" w:color="auto"/>
          <w:bottom w:val="single" w:sz="4" w:space="1" w:color="auto"/>
          <w:right w:val="single" w:sz="4" w:space="6" w:color="auto"/>
        </w:pBdr>
        <w:spacing w:after="0" w:line="240" w:lineRule="auto"/>
        <w:ind w:left="426"/>
        <w:jc w:val="center"/>
        <w:rPr>
          <w:rFonts w:ascii="Times New Roman" w:hAnsi="Times New Roman" w:cs="Times New Roman"/>
          <w:b/>
          <w:sz w:val="28"/>
          <w:szCs w:val="28"/>
        </w:rPr>
      </w:pPr>
      <w:r w:rsidRPr="006F099D">
        <w:rPr>
          <w:rFonts w:ascii="Times New Roman" w:hAnsi="Times New Roman" w:cs="Times New Roman"/>
          <w:b/>
          <w:sz w:val="28"/>
          <w:szCs w:val="28"/>
        </w:rPr>
        <w:t>ПУБЛИЧНЫХ ОБСУЖДЕНИЙ В ОТНОШЕНИИ</w:t>
      </w:r>
    </w:p>
    <w:p w:rsidR="00631754" w:rsidRDefault="00DF6E0C" w:rsidP="00DF6E0C">
      <w:pPr>
        <w:pBdr>
          <w:top w:val="single" w:sz="4" w:space="0" w:color="auto"/>
          <w:left w:val="single" w:sz="4" w:space="0" w:color="auto"/>
          <w:bottom w:val="single" w:sz="4" w:space="1" w:color="auto"/>
          <w:right w:val="single" w:sz="4" w:space="6" w:color="auto"/>
        </w:pBdr>
        <w:spacing w:after="0" w:line="240" w:lineRule="auto"/>
        <w:ind w:left="426"/>
        <w:jc w:val="center"/>
        <w:rPr>
          <w:rFonts w:ascii="Times New Roman" w:hAnsi="Times New Roman" w:cs="Times New Roman"/>
          <w:b/>
          <w:sz w:val="28"/>
          <w:szCs w:val="28"/>
        </w:rPr>
      </w:pPr>
      <w:r w:rsidRPr="00AF3630">
        <w:rPr>
          <w:rFonts w:ascii="Times New Roman" w:eastAsia="Times New Roman" w:hAnsi="Times New Roman" w:cs="Times New Roman"/>
          <w:sz w:val="28"/>
          <w:szCs w:val="28"/>
        </w:rPr>
        <w:t>проекта закона Республики Татарстан</w:t>
      </w:r>
      <w:r>
        <w:rPr>
          <w:rFonts w:ascii="Times New Roman" w:hAnsi="Times New Roman"/>
          <w:sz w:val="28"/>
          <w:szCs w:val="28"/>
        </w:rPr>
        <w:t xml:space="preserve"> </w:t>
      </w:r>
      <w:r w:rsidRPr="00AF3630">
        <w:rPr>
          <w:rFonts w:ascii="Times New Roman" w:eastAsia="Times New Roman" w:hAnsi="Times New Roman" w:cs="Times New Roman"/>
          <w:bCs/>
          <w:sz w:val="28"/>
          <w:szCs w:val="28"/>
        </w:rPr>
        <w:t>«</w:t>
      </w:r>
      <w:r w:rsidR="00AA08F4">
        <w:rPr>
          <w:rFonts w:ascii="Times New Roman" w:eastAsia="Times New Roman" w:hAnsi="Times New Roman" w:cs="Times New Roman"/>
          <w:sz w:val="28"/>
          <w:szCs w:val="28"/>
        </w:rPr>
        <w:t>О квотировании рабочих мест для приема на работу граждан из числа ветеранов боевых действий</w:t>
      </w:r>
      <w:r w:rsidRPr="00AF3630">
        <w:rPr>
          <w:rFonts w:ascii="Times New Roman" w:eastAsia="Times New Roman" w:hAnsi="Times New Roman" w:cs="Times New Roman"/>
          <w:sz w:val="28"/>
          <w:szCs w:val="28"/>
        </w:rPr>
        <w:t>»</w:t>
      </w:r>
    </w:p>
    <w:p w:rsidR="006F099D" w:rsidRPr="00151082" w:rsidRDefault="006F099D" w:rsidP="006F099D">
      <w:pPr>
        <w:ind w:left="426"/>
        <w:jc w:val="both"/>
        <w:rPr>
          <w:rFonts w:ascii="Times New Roman" w:hAnsi="Times New Roman" w:cs="Times New Roman"/>
          <w:sz w:val="28"/>
          <w:szCs w:val="28"/>
        </w:rPr>
      </w:pPr>
    </w:p>
    <w:p w:rsidR="006F099D" w:rsidRPr="006F099D" w:rsidRDefault="006F099D" w:rsidP="006F099D">
      <w:pPr>
        <w:pStyle w:val="a3"/>
        <w:numPr>
          <w:ilvl w:val="0"/>
          <w:numId w:val="4"/>
        </w:numPr>
        <w:jc w:val="both"/>
        <w:rPr>
          <w:rFonts w:ascii="Times New Roman" w:hAnsi="Times New Roman" w:cs="Times New Roman"/>
          <w:sz w:val="28"/>
          <w:szCs w:val="28"/>
        </w:rPr>
      </w:pPr>
      <w:r w:rsidRPr="006F099D">
        <w:rPr>
          <w:rFonts w:ascii="Times New Roman" w:hAnsi="Times New Roman" w:cs="Times New Roman"/>
          <w:sz w:val="28"/>
          <w:szCs w:val="28"/>
        </w:rPr>
        <w:t>Считаете ли вы необх</w:t>
      </w:r>
      <w:r w:rsidR="00F704C2">
        <w:rPr>
          <w:rFonts w:ascii="Times New Roman" w:hAnsi="Times New Roman" w:cs="Times New Roman"/>
          <w:sz w:val="28"/>
          <w:szCs w:val="28"/>
        </w:rPr>
        <w:t xml:space="preserve">одимым и обоснованным действие </w:t>
      </w:r>
      <w:r w:rsidRPr="006F099D">
        <w:rPr>
          <w:rFonts w:ascii="Times New Roman" w:hAnsi="Times New Roman" w:cs="Times New Roman"/>
          <w:sz w:val="28"/>
          <w:szCs w:val="28"/>
        </w:rPr>
        <w:t>акта? Почему?</w:t>
      </w:r>
    </w:p>
    <w:p w:rsidR="006F099D" w:rsidRPr="00D967BF" w:rsidRDefault="006F099D" w:rsidP="006F099D">
      <w:pPr>
        <w:pStyle w:val="a3"/>
        <w:jc w:val="both"/>
        <w:rPr>
          <w:rFonts w:ascii="Times New Roman" w:hAnsi="Times New Roman" w:cs="Times New Roman"/>
          <w:sz w:val="28"/>
          <w:szCs w:val="28"/>
        </w:rPr>
      </w:pPr>
    </w:p>
    <w:p w:rsidR="006F099D" w:rsidRPr="00D967BF" w:rsidRDefault="006F099D" w:rsidP="006F099D">
      <w:pPr>
        <w:pStyle w:val="a3"/>
        <w:numPr>
          <w:ilvl w:val="0"/>
          <w:numId w:val="4"/>
        </w:numPr>
        <w:jc w:val="both"/>
        <w:rPr>
          <w:rFonts w:ascii="Times New Roman" w:hAnsi="Times New Roman" w:cs="Times New Roman"/>
          <w:sz w:val="28"/>
          <w:szCs w:val="28"/>
        </w:rPr>
      </w:pPr>
      <w:r w:rsidRPr="00D967BF">
        <w:rPr>
          <w:rFonts w:ascii="Times New Roman" w:hAnsi="Times New Roman" w:cs="Times New Roman"/>
          <w:sz w:val="28"/>
          <w:szCs w:val="28"/>
        </w:rPr>
        <w:t>Какие отрицательные и положительные эффекты (для государства, общества, предпринимателей), по Вашему мнению, имеются от действующего правового регулирования?</w:t>
      </w:r>
    </w:p>
    <w:p w:rsidR="006F099D" w:rsidRPr="00D967BF" w:rsidRDefault="006F099D" w:rsidP="006F099D">
      <w:pPr>
        <w:pStyle w:val="a3"/>
        <w:jc w:val="both"/>
        <w:rPr>
          <w:rFonts w:ascii="Times New Roman" w:hAnsi="Times New Roman" w:cs="Times New Roman"/>
          <w:sz w:val="28"/>
          <w:szCs w:val="28"/>
        </w:rPr>
      </w:pPr>
    </w:p>
    <w:p w:rsidR="006F099D" w:rsidRPr="00D967BF" w:rsidRDefault="006F099D" w:rsidP="006F099D">
      <w:pPr>
        <w:pStyle w:val="a3"/>
        <w:numPr>
          <w:ilvl w:val="0"/>
          <w:numId w:val="4"/>
        </w:numPr>
        <w:jc w:val="both"/>
        <w:rPr>
          <w:rFonts w:ascii="Times New Roman" w:hAnsi="Times New Roman" w:cs="Times New Roman"/>
          <w:sz w:val="28"/>
          <w:szCs w:val="28"/>
        </w:rPr>
      </w:pPr>
      <w:r w:rsidRPr="00D967BF">
        <w:rPr>
          <w:rFonts w:ascii="Times New Roman" w:hAnsi="Times New Roman" w:cs="Times New Roman"/>
          <w:sz w:val="28"/>
          <w:szCs w:val="28"/>
        </w:rPr>
        <w:t>Существуют ли иные варианты достижения заявленных целей государственного регулирования? Укажите такие варианты.</w:t>
      </w:r>
    </w:p>
    <w:p w:rsidR="006F099D" w:rsidRPr="00D967BF" w:rsidRDefault="006F099D" w:rsidP="006F099D">
      <w:pPr>
        <w:pStyle w:val="a3"/>
        <w:jc w:val="both"/>
        <w:rPr>
          <w:rFonts w:ascii="Times New Roman" w:hAnsi="Times New Roman" w:cs="Times New Roman"/>
          <w:sz w:val="28"/>
          <w:szCs w:val="28"/>
        </w:rPr>
      </w:pPr>
    </w:p>
    <w:p w:rsidR="006F099D" w:rsidRPr="00D967BF" w:rsidRDefault="006F099D" w:rsidP="006F099D">
      <w:pPr>
        <w:pStyle w:val="a3"/>
        <w:numPr>
          <w:ilvl w:val="0"/>
          <w:numId w:val="4"/>
        </w:numPr>
        <w:jc w:val="both"/>
        <w:rPr>
          <w:rFonts w:ascii="Times New Roman" w:hAnsi="Times New Roman" w:cs="Times New Roman"/>
          <w:sz w:val="28"/>
          <w:szCs w:val="28"/>
        </w:rPr>
      </w:pPr>
      <w:r w:rsidRPr="00D967BF">
        <w:rPr>
          <w:rFonts w:ascii="Times New Roman" w:hAnsi="Times New Roman" w:cs="Times New Roman"/>
          <w:sz w:val="28"/>
          <w:szCs w:val="28"/>
        </w:rPr>
        <w:t xml:space="preserve">Считаете ли Вы, что нормы акта повлекли за собой существенные материальные или </w:t>
      </w:r>
      <w:r>
        <w:rPr>
          <w:rFonts w:ascii="Times New Roman" w:hAnsi="Times New Roman" w:cs="Times New Roman"/>
          <w:sz w:val="28"/>
          <w:szCs w:val="28"/>
        </w:rPr>
        <w:t>иные</w:t>
      </w:r>
      <w:r w:rsidRPr="00D967BF">
        <w:rPr>
          <w:rFonts w:ascii="Times New Roman" w:hAnsi="Times New Roman" w:cs="Times New Roman"/>
          <w:sz w:val="28"/>
          <w:szCs w:val="28"/>
        </w:rPr>
        <w:t xml:space="preserve"> издержки работодателей? Оцените такие издержки.</w:t>
      </w:r>
    </w:p>
    <w:p w:rsidR="006F099D" w:rsidRPr="00D967BF" w:rsidRDefault="006F099D" w:rsidP="006F099D">
      <w:pPr>
        <w:pStyle w:val="a3"/>
        <w:jc w:val="both"/>
        <w:rPr>
          <w:rFonts w:ascii="Times New Roman" w:hAnsi="Times New Roman" w:cs="Times New Roman"/>
          <w:sz w:val="28"/>
          <w:szCs w:val="28"/>
        </w:rPr>
      </w:pPr>
    </w:p>
    <w:p w:rsidR="006F099D" w:rsidRPr="00D967BF" w:rsidRDefault="00F704C2" w:rsidP="006F099D">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Иные </w:t>
      </w:r>
      <w:r w:rsidR="006F099D" w:rsidRPr="00D967BF">
        <w:rPr>
          <w:rFonts w:ascii="Times New Roman" w:hAnsi="Times New Roman" w:cs="Times New Roman"/>
          <w:sz w:val="28"/>
          <w:szCs w:val="28"/>
        </w:rPr>
        <w:t>предложения и замечания по дейст</w:t>
      </w:r>
      <w:r>
        <w:rPr>
          <w:rFonts w:ascii="Times New Roman" w:hAnsi="Times New Roman" w:cs="Times New Roman"/>
          <w:sz w:val="28"/>
          <w:szCs w:val="28"/>
        </w:rPr>
        <w:t xml:space="preserve">вующему нормативному правовому </w:t>
      </w:r>
      <w:r w:rsidR="006F099D" w:rsidRPr="00D967BF">
        <w:rPr>
          <w:rFonts w:ascii="Times New Roman" w:hAnsi="Times New Roman" w:cs="Times New Roman"/>
          <w:sz w:val="28"/>
          <w:szCs w:val="28"/>
        </w:rPr>
        <w:t>акту.</w:t>
      </w:r>
    </w:p>
    <w:p w:rsidR="006F099D" w:rsidRPr="00EB4FA1" w:rsidRDefault="006F099D" w:rsidP="006F099D">
      <w:pPr>
        <w:autoSpaceDE w:val="0"/>
        <w:autoSpaceDN w:val="0"/>
        <w:adjustRightInd w:val="0"/>
        <w:ind w:left="2124" w:firstLine="708"/>
        <w:outlineLvl w:val="0"/>
        <w:rPr>
          <w:color w:val="000000"/>
          <w:sz w:val="28"/>
        </w:rPr>
      </w:pPr>
      <w:r w:rsidRPr="00D967BF">
        <w:rPr>
          <w:rFonts w:ascii="Times New Roman" w:hAnsi="Times New Roman" w:cs="Times New Roman"/>
          <w:color w:val="000000"/>
          <w:sz w:val="28"/>
        </w:rPr>
        <w:t>_______________</w:t>
      </w:r>
      <w:r>
        <w:rPr>
          <w:color w:val="000000"/>
          <w:sz w:val="28"/>
        </w:rPr>
        <w:t>___</w:t>
      </w:r>
    </w:p>
    <w:p w:rsidR="006F099D" w:rsidRPr="00CF2D8C" w:rsidRDefault="006F099D" w:rsidP="006F099D">
      <w:pPr>
        <w:ind w:left="567" w:hanging="567"/>
        <w:rPr>
          <w:rFonts w:ascii="Times New Roman" w:hAnsi="Times New Roman" w:cs="Times New Roman"/>
          <w:i/>
          <w:sz w:val="24"/>
          <w:szCs w:val="24"/>
        </w:rPr>
      </w:pPr>
    </w:p>
    <w:p w:rsidR="006F099D" w:rsidRDefault="006F099D" w:rsidP="008065D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151082" w:rsidRDefault="00151082" w:rsidP="008065D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151082" w:rsidRDefault="00151082" w:rsidP="008065D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151082" w:rsidRDefault="00151082" w:rsidP="008065D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151082" w:rsidRDefault="00151082" w:rsidP="008065D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151082" w:rsidRDefault="00151082" w:rsidP="008065D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151082" w:rsidRDefault="00151082" w:rsidP="008065D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151082" w:rsidRDefault="00151082" w:rsidP="008065D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151082" w:rsidRDefault="00151082" w:rsidP="008065D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151082" w:rsidRDefault="00151082" w:rsidP="008065D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151082" w:rsidRDefault="00151082" w:rsidP="00164B5B">
      <w:pPr>
        <w:autoSpaceDE w:val="0"/>
        <w:autoSpaceDN w:val="0"/>
        <w:adjustRightInd w:val="0"/>
        <w:spacing w:before="108" w:after="108" w:line="240" w:lineRule="auto"/>
        <w:outlineLvl w:val="0"/>
        <w:rPr>
          <w:rFonts w:ascii="Times New Roman" w:hAnsi="Times New Roman" w:cs="Times New Roman"/>
          <w:b/>
          <w:bCs/>
          <w:color w:val="26282F"/>
          <w:sz w:val="28"/>
          <w:szCs w:val="28"/>
        </w:rPr>
      </w:pPr>
    </w:p>
    <w:p w:rsidR="00A224BE" w:rsidRDefault="00F704C2" w:rsidP="00164B5B">
      <w:pPr>
        <w:pStyle w:val="ConsPlusTitle"/>
        <w:widowControl/>
        <w:tabs>
          <w:tab w:val="left" w:pos="5877"/>
        </w:tabs>
        <w:jc w:val="center"/>
        <w:outlineLvl w:val="0"/>
        <w:rPr>
          <w:rFonts w:ascii="Times New Roman" w:hAnsi="Times New Roman" w:cs="Times New Roman"/>
          <w:b w:val="0"/>
          <w:sz w:val="28"/>
          <w:szCs w:val="28"/>
        </w:rPr>
      </w:pPr>
      <w:r>
        <w:rPr>
          <w:rFonts w:ascii="Times New Roman" w:hAnsi="Times New Roman" w:cs="Times New Roman"/>
          <w:b w:val="0"/>
          <w:sz w:val="28"/>
          <w:szCs w:val="28"/>
        </w:rPr>
        <w:t xml:space="preserve">                     </w:t>
      </w:r>
      <w:r w:rsidR="00AA08F4">
        <w:rPr>
          <w:rFonts w:ascii="Times New Roman" w:hAnsi="Times New Roman" w:cs="Times New Roman"/>
          <w:b w:val="0"/>
          <w:sz w:val="28"/>
          <w:szCs w:val="28"/>
        </w:rPr>
        <w:t xml:space="preserve">                    </w:t>
      </w:r>
    </w:p>
    <w:p w:rsidR="00AA08F4" w:rsidRDefault="00AA08F4" w:rsidP="00164B5B">
      <w:pPr>
        <w:pStyle w:val="ConsPlusTitle"/>
        <w:widowControl/>
        <w:tabs>
          <w:tab w:val="left" w:pos="5877"/>
        </w:tabs>
        <w:jc w:val="center"/>
        <w:outlineLvl w:val="0"/>
        <w:rPr>
          <w:rFonts w:ascii="Times New Roman" w:hAnsi="Times New Roman" w:cs="Times New Roman"/>
          <w:b w:val="0"/>
          <w:sz w:val="28"/>
          <w:szCs w:val="28"/>
        </w:rPr>
      </w:pPr>
    </w:p>
    <w:p w:rsidR="00AA08F4" w:rsidRDefault="00AA08F4" w:rsidP="00164B5B">
      <w:pPr>
        <w:pStyle w:val="ConsPlusTitle"/>
        <w:widowControl/>
        <w:tabs>
          <w:tab w:val="left" w:pos="5877"/>
        </w:tabs>
        <w:jc w:val="center"/>
        <w:outlineLvl w:val="0"/>
        <w:rPr>
          <w:rFonts w:ascii="Times New Roman" w:hAnsi="Times New Roman" w:cs="Times New Roman"/>
          <w:b w:val="0"/>
          <w:sz w:val="28"/>
          <w:szCs w:val="28"/>
        </w:rPr>
      </w:pPr>
    </w:p>
    <w:p w:rsidR="00D87778" w:rsidRDefault="00D87778" w:rsidP="00164B5B">
      <w:pPr>
        <w:pStyle w:val="ConsPlusTitle"/>
        <w:widowControl/>
        <w:tabs>
          <w:tab w:val="left" w:pos="5877"/>
        </w:tabs>
        <w:jc w:val="center"/>
        <w:outlineLvl w:val="0"/>
        <w:rPr>
          <w:rFonts w:ascii="Times New Roman" w:hAnsi="Times New Roman" w:cs="Times New Roman"/>
          <w:b w:val="0"/>
          <w:sz w:val="28"/>
          <w:szCs w:val="28"/>
        </w:rPr>
      </w:pPr>
    </w:p>
    <w:p w:rsidR="00D87778" w:rsidRDefault="00D87778" w:rsidP="00164B5B">
      <w:pPr>
        <w:pStyle w:val="ConsPlusTitle"/>
        <w:widowControl/>
        <w:tabs>
          <w:tab w:val="left" w:pos="5877"/>
        </w:tabs>
        <w:jc w:val="center"/>
        <w:outlineLvl w:val="0"/>
        <w:rPr>
          <w:rFonts w:ascii="Times New Roman" w:hAnsi="Times New Roman" w:cs="Times New Roman"/>
          <w:b w:val="0"/>
          <w:sz w:val="28"/>
          <w:szCs w:val="28"/>
        </w:rPr>
      </w:pPr>
    </w:p>
    <w:p w:rsidR="00D87778" w:rsidRDefault="00D87778" w:rsidP="00164B5B">
      <w:pPr>
        <w:pStyle w:val="ConsPlusTitle"/>
        <w:widowControl/>
        <w:tabs>
          <w:tab w:val="left" w:pos="5877"/>
        </w:tabs>
        <w:jc w:val="center"/>
        <w:outlineLvl w:val="0"/>
        <w:rPr>
          <w:rFonts w:ascii="Times New Roman" w:hAnsi="Times New Roman" w:cs="Times New Roman"/>
          <w:b w:val="0"/>
          <w:sz w:val="28"/>
          <w:szCs w:val="28"/>
        </w:rPr>
      </w:pPr>
    </w:p>
    <w:p w:rsidR="00D87778" w:rsidRPr="00D87778" w:rsidRDefault="00D87778" w:rsidP="00D87778">
      <w:pPr>
        <w:spacing w:after="0" w:line="240" w:lineRule="auto"/>
        <w:ind w:left="7371"/>
        <w:jc w:val="right"/>
        <w:rPr>
          <w:rFonts w:ascii="Times New Roman" w:hAnsi="Times New Roman"/>
          <w:sz w:val="28"/>
          <w:szCs w:val="28"/>
        </w:rPr>
      </w:pPr>
      <w:r w:rsidRPr="00D87778">
        <w:rPr>
          <w:rFonts w:ascii="Times New Roman" w:hAnsi="Times New Roman"/>
          <w:sz w:val="28"/>
          <w:szCs w:val="28"/>
        </w:rPr>
        <w:t>Проект</w:t>
      </w:r>
    </w:p>
    <w:p w:rsidR="00D87778" w:rsidRPr="00D87778" w:rsidRDefault="00D87778" w:rsidP="00D87778">
      <w:pPr>
        <w:spacing w:after="0" w:line="240" w:lineRule="auto"/>
        <w:ind w:left="7371"/>
        <w:jc w:val="right"/>
        <w:rPr>
          <w:rFonts w:ascii="Times New Roman" w:hAnsi="Times New Roman"/>
          <w:sz w:val="28"/>
          <w:szCs w:val="28"/>
        </w:rPr>
      </w:pPr>
    </w:p>
    <w:p w:rsidR="00D87778" w:rsidRPr="00D87778" w:rsidRDefault="00D87778" w:rsidP="00D87778">
      <w:pPr>
        <w:spacing w:after="0" w:line="240" w:lineRule="auto"/>
        <w:ind w:left="6521"/>
        <w:rPr>
          <w:rFonts w:ascii="Times New Roman" w:hAnsi="Times New Roman"/>
          <w:sz w:val="28"/>
          <w:szCs w:val="28"/>
        </w:rPr>
      </w:pPr>
      <w:r w:rsidRPr="00D87778">
        <w:rPr>
          <w:rFonts w:ascii="Times New Roman" w:hAnsi="Times New Roman"/>
          <w:sz w:val="28"/>
          <w:szCs w:val="28"/>
        </w:rPr>
        <w:t>Вносится</w:t>
      </w:r>
    </w:p>
    <w:p w:rsidR="00D87778" w:rsidRPr="00D87778" w:rsidRDefault="00D87778" w:rsidP="00D87778">
      <w:pPr>
        <w:spacing w:after="0" w:line="240" w:lineRule="auto"/>
        <w:ind w:left="6521"/>
        <w:rPr>
          <w:rFonts w:ascii="Times New Roman" w:hAnsi="Times New Roman"/>
          <w:sz w:val="28"/>
          <w:szCs w:val="28"/>
        </w:rPr>
      </w:pPr>
      <w:r w:rsidRPr="00D87778">
        <w:rPr>
          <w:rFonts w:ascii="Times New Roman" w:hAnsi="Times New Roman"/>
          <w:sz w:val="28"/>
          <w:szCs w:val="28"/>
        </w:rPr>
        <w:t>Кабинетом Министров</w:t>
      </w:r>
    </w:p>
    <w:p w:rsidR="00D87778" w:rsidRPr="00D87778" w:rsidRDefault="00D87778" w:rsidP="00D87778">
      <w:pPr>
        <w:spacing w:after="0" w:line="240" w:lineRule="auto"/>
        <w:ind w:left="6521"/>
        <w:rPr>
          <w:rFonts w:ascii="Times New Roman" w:hAnsi="Times New Roman"/>
          <w:sz w:val="28"/>
          <w:szCs w:val="28"/>
        </w:rPr>
      </w:pPr>
      <w:r w:rsidRPr="00D87778">
        <w:rPr>
          <w:rFonts w:ascii="Times New Roman" w:hAnsi="Times New Roman"/>
          <w:sz w:val="28"/>
          <w:szCs w:val="28"/>
        </w:rPr>
        <w:t>Республики Татарстан</w:t>
      </w:r>
    </w:p>
    <w:p w:rsidR="00D87778" w:rsidRPr="00D87778" w:rsidRDefault="00D87778" w:rsidP="00D87778">
      <w:pPr>
        <w:spacing w:after="0" w:line="240" w:lineRule="auto"/>
        <w:jc w:val="center"/>
        <w:rPr>
          <w:rFonts w:ascii="Times New Roman" w:hAnsi="Times New Roman"/>
          <w:sz w:val="28"/>
          <w:szCs w:val="28"/>
        </w:rPr>
      </w:pPr>
    </w:p>
    <w:p w:rsidR="00D87778" w:rsidRPr="00D87778" w:rsidRDefault="00D87778" w:rsidP="00D87778">
      <w:pPr>
        <w:spacing w:after="0" w:line="240" w:lineRule="auto"/>
        <w:jc w:val="center"/>
        <w:rPr>
          <w:rFonts w:ascii="Times New Roman" w:hAnsi="Times New Roman"/>
          <w:sz w:val="28"/>
          <w:szCs w:val="28"/>
        </w:rPr>
      </w:pPr>
    </w:p>
    <w:p w:rsidR="00D87778" w:rsidRPr="00D87778" w:rsidRDefault="00D87778" w:rsidP="00D87778">
      <w:pPr>
        <w:spacing w:after="0" w:line="240" w:lineRule="auto"/>
        <w:jc w:val="center"/>
        <w:rPr>
          <w:rFonts w:ascii="Times New Roman" w:hAnsi="Times New Roman"/>
          <w:sz w:val="28"/>
          <w:szCs w:val="28"/>
        </w:rPr>
      </w:pPr>
    </w:p>
    <w:p w:rsidR="00D87778" w:rsidRPr="00D87778" w:rsidRDefault="00D87778" w:rsidP="00D87778">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D87778">
        <w:rPr>
          <w:rFonts w:ascii="Times New Roman" w:eastAsia="Times New Roman" w:hAnsi="Times New Roman" w:cs="Times New Roman"/>
          <w:bCs/>
          <w:sz w:val="28"/>
          <w:szCs w:val="28"/>
          <w:lang w:eastAsia="ru-RU"/>
        </w:rPr>
        <w:t>ЗАКОН</w:t>
      </w:r>
    </w:p>
    <w:p w:rsidR="00D87778" w:rsidRPr="00D87778" w:rsidRDefault="00D87778" w:rsidP="00D87778">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D87778">
        <w:rPr>
          <w:rFonts w:ascii="Times New Roman" w:eastAsia="Times New Roman" w:hAnsi="Times New Roman" w:cs="Times New Roman"/>
          <w:sz w:val="28"/>
          <w:szCs w:val="28"/>
          <w:lang w:eastAsia="ru-RU"/>
        </w:rPr>
        <w:t>РЕСПУБЛИКИ ТАТАРСТАН</w:t>
      </w:r>
    </w:p>
    <w:p w:rsidR="00D87778" w:rsidRPr="00D87778" w:rsidRDefault="00D87778" w:rsidP="00D87778">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p>
    <w:p w:rsidR="00D87778" w:rsidRPr="00D87778" w:rsidRDefault="00D87778" w:rsidP="00D8777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D87778">
        <w:rPr>
          <w:rFonts w:ascii="Times New Roman" w:eastAsia="Times New Roman" w:hAnsi="Times New Roman" w:cs="Times New Roman"/>
          <w:b/>
          <w:sz w:val="28"/>
          <w:szCs w:val="28"/>
          <w:lang w:eastAsia="ru-RU"/>
        </w:rPr>
        <w:t>«О квотировании рабочих мест для приема на работу граждан из числа ветеранов боевых действий»</w:t>
      </w:r>
    </w:p>
    <w:p w:rsidR="00D87778" w:rsidRPr="00D87778" w:rsidRDefault="00D87778" w:rsidP="00D87778">
      <w:pPr>
        <w:autoSpaceDE w:val="0"/>
        <w:autoSpaceDN w:val="0"/>
        <w:spacing w:after="0" w:line="240" w:lineRule="auto"/>
        <w:ind w:firstLine="708"/>
        <w:jc w:val="both"/>
        <w:rPr>
          <w:rFonts w:ascii="Times New Roman" w:eastAsia="Calibri" w:hAnsi="Times New Roman" w:cs="Times New Roman"/>
          <w:sz w:val="28"/>
          <w:szCs w:val="28"/>
        </w:rPr>
      </w:pPr>
    </w:p>
    <w:p w:rsidR="00D87778" w:rsidRPr="00D87778" w:rsidRDefault="00D87778" w:rsidP="00D87778">
      <w:pPr>
        <w:autoSpaceDE w:val="0"/>
        <w:autoSpaceDN w:val="0"/>
        <w:spacing w:after="0" w:line="240" w:lineRule="auto"/>
        <w:ind w:left="2127" w:hanging="1419"/>
        <w:jc w:val="both"/>
        <w:rPr>
          <w:rFonts w:ascii="Times New Roman" w:eastAsia="Calibri" w:hAnsi="Times New Roman" w:cs="Times New Roman"/>
          <w:b/>
          <w:sz w:val="28"/>
          <w:szCs w:val="28"/>
        </w:rPr>
      </w:pPr>
      <w:r w:rsidRPr="00D87778">
        <w:rPr>
          <w:rFonts w:ascii="Times New Roman" w:eastAsia="Calibri" w:hAnsi="Times New Roman" w:cs="Times New Roman"/>
          <w:b/>
          <w:sz w:val="28"/>
          <w:szCs w:val="28"/>
        </w:rPr>
        <w:t>Статья 1. Законодательство о квотировании рабочих мест для приема на работу граждан из числа ветеранов боевых действий</w:t>
      </w:r>
    </w:p>
    <w:p w:rsidR="00D87778" w:rsidRPr="00D87778" w:rsidRDefault="00D87778" w:rsidP="00D87778">
      <w:pPr>
        <w:autoSpaceDE w:val="0"/>
        <w:autoSpaceDN w:val="0"/>
        <w:spacing w:after="0" w:line="240" w:lineRule="auto"/>
        <w:ind w:firstLine="708"/>
        <w:jc w:val="both"/>
        <w:rPr>
          <w:rFonts w:ascii="Times New Roman" w:eastAsia="Calibri" w:hAnsi="Times New Roman" w:cs="Times New Roman"/>
          <w:sz w:val="28"/>
          <w:szCs w:val="28"/>
        </w:rPr>
      </w:pPr>
    </w:p>
    <w:p w:rsidR="00D87778" w:rsidRPr="00D87778" w:rsidRDefault="00D87778" w:rsidP="00D8777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 xml:space="preserve">Законодательство о квотировании рабочих мест для приема на работу граждан из числа ветеранов боевых действий основывается на соответствующих положениях </w:t>
      </w:r>
      <w:hyperlink r:id="rId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D87778">
          <w:rPr>
            <w:rFonts w:ascii="Times New Roman" w:eastAsiaTheme="minorEastAsia" w:hAnsi="Times New Roman" w:cs="Times New Roman"/>
            <w:sz w:val="28"/>
            <w:szCs w:val="28"/>
            <w:lang w:eastAsia="ru-RU"/>
          </w:rPr>
          <w:t>Конституции</w:t>
        </w:r>
      </w:hyperlink>
      <w:r w:rsidRPr="00D87778">
        <w:rPr>
          <w:rFonts w:ascii="Times New Roman" w:eastAsiaTheme="minorEastAsia" w:hAnsi="Times New Roman" w:cs="Times New Roman"/>
          <w:sz w:val="28"/>
          <w:szCs w:val="28"/>
          <w:lang w:eastAsia="ru-RU"/>
        </w:rPr>
        <w:t xml:space="preserve"> Российской Федерации, </w:t>
      </w:r>
      <w:hyperlink r:id="rId13" w:tooltip="Конституция Республики Татарстан от 06.11.1992 (ред. от 26.01.2023) {КонсультантПлюс}">
        <w:r w:rsidRPr="00D87778">
          <w:rPr>
            <w:rFonts w:ascii="Times New Roman" w:eastAsiaTheme="minorEastAsia" w:hAnsi="Times New Roman" w:cs="Times New Roman"/>
            <w:sz w:val="28"/>
            <w:szCs w:val="28"/>
            <w:lang w:eastAsia="ru-RU"/>
          </w:rPr>
          <w:t>Конституции</w:t>
        </w:r>
      </w:hyperlink>
      <w:r w:rsidRPr="00D87778">
        <w:rPr>
          <w:rFonts w:ascii="Times New Roman" w:eastAsiaTheme="minorEastAsia" w:hAnsi="Times New Roman" w:cs="Times New Roman"/>
          <w:sz w:val="28"/>
          <w:szCs w:val="28"/>
          <w:lang w:eastAsia="ru-RU"/>
        </w:rPr>
        <w:t xml:space="preserve"> Республики Татарстан и состоит из федеральных законов и иных нормативных правовых актов Российской Федерации, законов Республики Татарстан и иных нормативных правовых актов Республики Татарстан. </w:t>
      </w:r>
    </w:p>
    <w:p w:rsidR="00D87778" w:rsidRPr="00D87778" w:rsidRDefault="00D87778" w:rsidP="00D8777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D87778" w:rsidRPr="00D87778" w:rsidRDefault="00D87778" w:rsidP="00D8777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b/>
          <w:sz w:val="28"/>
          <w:szCs w:val="28"/>
          <w:lang w:eastAsia="ru-RU"/>
        </w:rPr>
        <w:t>Статья 2. Основные понятия, используемые в настоящем Законе</w:t>
      </w:r>
    </w:p>
    <w:p w:rsidR="00D87778" w:rsidRPr="00D87778" w:rsidRDefault="00D87778" w:rsidP="00D8777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87778" w:rsidRPr="00D87778" w:rsidRDefault="00D87778" w:rsidP="00D8777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Для целей настоящего Закона используются следующие основные понятия:</w:t>
      </w:r>
    </w:p>
    <w:p w:rsidR="00D87778" w:rsidRPr="00D87778" w:rsidRDefault="00D87778" w:rsidP="00D8777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квота - количество рабочих мест, установленное в процентах от среднесписочной численности работников работодателя, для приема на работу граждан из числа ветеранов боевых действий, которых работодатель обязан трудоустроить;</w:t>
      </w:r>
    </w:p>
    <w:p w:rsidR="00D87778" w:rsidRPr="00D87778" w:rsidRDefault="00D87778" w:rsidP="00D87778">
      <w:pPr>
        <w:spacing w:after="0" w:line="288" w:lineRule="atLeast"/>
        <w:ind w:firstLine="540"/>
        <w:jc w:val="both"/>
        <w:rPr>
          <w:rFonts w:ascii="Times New Roman" w:eastAsia="Times New Roman" w:hAnsi="Times New Roman" w:cs="Times New Roman"/>
          <w:sz w:val="28"/>
          <w:szCs w:val="28"/>
          <w:lang w:eastAsia="ru-RU"/>
        </w:rPr>
      </w:pPr>
      <w:r w:rsidRPr="00D87778">
        <w:rPr>
          <w:rFonts w:ascii="Times New Roman" w:eastAsia="Times New Roman" w:hAnsi="Times New Roman" w:cs="Times New Roman"/>
          <w:sz w:val="28"/>
          <w:szCs w:val="28"/>
          <w:lang w:eastAsia="ru-RU"/>
        </w:rPr>
        <w:t>ветераны боевых действий – граждане из числа лиц, указанных в подпунктах 1, 1.1, 2.2 - 2.5 пункта 1 статьи 3 Федерального закона от 12 января 1995 года № 5-ФЗ «О ветеранах».</w:t>
      </w:r>
    </w:p>
    <w:p w:rsidR="00D87778" w:rsidRPr="00D87778" w:rsidRDefault="00D87778" w:rsidP="00D8777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87778" w:rsidRPr="00D87778" w:rsidRDefault="00D87778" w:rsidP="00D87778">
      <w:pPr>
        <w:widowControl w:val="0"/>
        <w:autoSpaceDE w:val="0"/>
        <w:autoSpaceDN w:val="0"/>
        <w:spacing w:after="0" w:line="240" w:lineRule="auto"/>
        <w:ind w:left="1843" w:hanging="1303"/>
        <w:jc w:val="both"/>
        <w:outlineLvl w:val="0"/>
        <w:rPr>
          <w:rFonts w:ascii="Times New Roman" w:eastAsiaTheme="minorEastAsia" w:hAnsi="Times New Roman" w:cs="Times New Roman"/>
          <w:b/>
          <w:sz w:val="28"/>
          <w:szCs w:val="28"/>
          <w:lang w:eastAsia="ru-RU"/>
        </w:rPr>
      </w:pPr>
      <w:r w:rsidRPr="00D87778">
        <w:rPr>
          <w:rFonts w:ascii="Times New Roman" w:eastAsiaTheme="minorEastAsia" w:hAnsi="Times New Roman" w:cs="Times New Roman"/>
          <w:b/>
          <w:sz w:val="28"/>
          <w:szCs w:val="28"/>
          <w:lang w:eastAsia="ru-RU"/>
        </w:rPr>
        <w:t>Статья 3. Порядок установления квоты для трудоустройства граждан из числа ветеранов боевых действий</w:t>
      </w:r>
    </w:p>
    <w:p w:rsidR="00D87778" w:rsidRPr="00D87778" w:rsidRDefault="00D87778" w:rsidP="00D8777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87778" w:rsidRPr="00D87778" w:rsidRDefault="00D87778" w:rsidP="00D8777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 xml:space="preserve">1. Квота для приема на работу граждан из числа ветеранов боевых действий устанавливается работодателям, осуществляющим деятельность на территории Республики Татарстан, </w:t>
      </w:r>
      <w:r w:rsidRPr="00D87778">
        <w:rPr>
          <w:rFonts w:ascii="Times New Roman" w:hAnsi="Times New Roman" w:cs="Times New Roman"/>
          <w:sz w:val="28"/>
          <w:szCs w:val="28"/>
        </w:rPr>
        <w:t>у которых численность работников превышает</w:t>
      </w:r>
      <w:r w:rsidRPr="00D87778">
        <w:rPr>
          <w:rFonts w:ascii="Times New Roman" w:eastAsiaTheme="minorEastAsia" w:hAnsi="Times New Roman" w:cs="Times New Roman"/>
          <w:sz w:val="28"/>
          <w:szCs w:val="28"/>
          <w:lang w:eastAsia="ru-RU"/>
        </w:rPr>
        <w:t xml:space="preserve"> 200 человек, в размере 1 процента от среднесписочной численности </w:t>
      </w:r>
      <w:r w:rsidRPr="00D87778">
        <w:rPr>
          <w:rFonts w:ascii="Times New Roman" w:eastAsiaTheme="minorEastAsia" w:hAnsi="Times New Roman" w:cs="Times New Roman"/>
          <w:sz w:val="28"/>
          <w:szCs w:val="28"/>
          <w:lang w:eastAsia="ru-RU"/>
        </w:rPr>
        <w:lastRenderedPageBreak/>
        <w:t>работников.</w:t>
      </w:r>
    </w:p>
    <w:p w:rsidR="00D87778" w:rsidRPr="00D87778" w:rsidRDefault="00D87778" w:rsidP="00D8777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Размер квоты для приема на работу граждан из числа ветеранов боевых действий для различных видов экономической деятельности, различных муниципальных образований Республики Татарстан не дифференцируется.</w:t>
      </w:r>
    </w:p>
    <w:p w:rsidR="00D87778" w:rsidRPr="00D87778" w:rsidRDefault="00D87778" w:rsidP="00D87778">
      <w:pPr>
        <w:widowControl w:val="0"/>
        <w:autoSpaceDE w:val="0"/>
        <w:autoSpaceDN w:val="0"/>
        <w:spacing w:before="240" w:after="0" w:line="240" w:lineRule="auto"/>
        <w:ind w:firstLine="540"/>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2. Численность работников для целей исчисления квоты для приема на работу граждан из числа ветеранов боевых действий определяется исходя из среднесписочной численности работников за предыдущий квартал без учета работников филиалов и представительств работодателя, расположенных в других субъектах Российской Федерации.</w:t>
      </w:r>
    </w:p>
    <w:p w:rsidR="00D87778" w:rsidRPr="00D87778" w:rsidRDefault="00D87778" w:rsidP="00D87778">
      <w:pPr>
        <w:widowControl w:val="0"/>
        <w:autoSpaceDE w:val="0"/>
        <w:autoSpaceDN w:val="0"/>
        <w:spacing w:before="240" w:after="0" w:line="240" w:lineRule="auto"/>
        <w:ind w:firstLine="540"/>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3. Находящимся на территории Республики Татарстан филиалам и представительствам работодателя, расположенного в другом субъекте Российской Федерации, квота для приема на работу граждан из числа ветеранов боевых действий устанавливается в соответствии с настоящим Законом исходя из среднесписочной численности работников таких филиалов и представительств работодателя за предыдущий квартал.</w:t>
      </w:r>
    </w:p>
    <w:p w:rsidR="00D87778" w:rsidRPr="00D87778" w:rsidRDefault="00D87778" w:rsidP="00D87778">
      <w:pPr>
        <w:widowControl w:val="0"/>
        <w:autoSpaceDE w:val="0"/>
        <w:autoSpaceDN w:val="0"/>
        <w:spacing w:before="240" w:after="0" w:line="240" w:lineRule="auto"/>
        <w:ind w:firstLine="540"/>
        <w:jc w:val="both"/>
        <w:rPr>
          <w:rFonts w:ascii="Times New Roman" w:eastAsiaTheme="minorEastAsia" w:hAnsi="Times New Roman" w:cs="Times New Roman"/>
          <w:sz w:val="28"/>
          <w:szCs w:val="28"/>
          <w:lang w:eastAsia="ru-RU"/>
        </w:rPr>
      </w:pPr>
      <w:bookmarkStart w:id="1" w:name="P69"/>
      <w:bookmarkEnd w:id="1"/>
      <w:r w:rsidRPr="00D87778">
        <w:rPr>
          <w:rFonts w:ascii="Times New Roman" w:eastAsiaTheme="minorEastAsia" w:hAnsi="Times New Roman" w:cs="Times New Roman"/>
          <w:sz w:val="28"/>
          <w:szCs w:val="28"/>
          <w:lang w:eastAsia="ru-RU"/>
        </w:rPr>
        <w:t>4. При планировании квоты учитывается количество рабочих мест, уже занятых работниками, отнесенными к категории ветеранов боевых действий.</w:t>
      </w:r>
    </w:p>
    <w:p w:rsidR="00D87778" w:rsidRPr="00D87778" w:rsidRDefault="00D87778" w:rsidP="00D87778">
      <w:pPr>
        <w:widowControl w:val="0"/>
        <w:autoSpaceDE w:val="0"/>
        <w:autoSpaceDN w:val="0"/>
        <w:spacing w:before="240" w:after="0" w:line="240" w:lineRule="auto"/>
        <w:ind w:firstLine="540"/>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5. При расчете численности работников для приема на работу граждан из числа ветеранов боевых действий округление дробного числа производится в сторону уменьшения до целого значения.</w:t>
      </w:r>
    </w:p>
    <w:p w:rsidR="00D87778" w:rsidRPr="00D87778" w:rsidRDefault="00D87778" w:rsidP="00D87778">
      <w:pPr>
        <w:widowControl w:val="0"/>
        <w:autoSpaceDE w:val="0"/>
        <w:autoSpaceDN w:val="0"/>
        <w:spacing w:before="240" w:after="0" w:line="240" w:lineRule="auto"/>
        <w:ind w:firstLine="540"/>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6. В среднесписочную численность работников органов государственной власти, органов местного самоуправления, организаций не включаются должности, замещение которых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Татарстан, муниципальными нормативными правовыми актами осуществляется путем избрания на должность, избрания по конкурсу на замещение соответствующей должности, назначения на должность или утверждения в должности.</w:t>
      </w:r>
    </w:p>
    <w:p w:rsidR="00D87778" w:rsidRPr="00D87778" w:rsidRDefault="00D87778" w:rsidP="00D87778">
      <w:pPr>
        <w:widowControl w:val="0"/>
        <w:autoSpaceDE w:val="0"/>
        <w:autoSpaceDN w:val="0"/>
        <w:spacing w:after="0" w:line="240" w:lineRule="auto"/>
        <w:jc w:val="both"/>
        <w:outlineLvl w:val="0"/>
        <w:rPr>
          <w:rFonts w:ascii="Times New Roman" w:eastAsiaTheme="minorEastAsia" w:hAnsi="Times New Roman" w:cs="Times New Roman"/>
          <w:b/>
          <w:sz w:val="28"/>
          <w:szCs w:val="28"/>
          <w:lang w:eastAsia="ru-RU"/>
        </w:rPr>
      </w:pPr>
    </w:p>
    <w:p w:rsidR="00D87778" w:rsidRPr="00D87778" w:rsidRDefault="00D87778" w:rsidP="00D87778">
      <w:pPr>
        <w:widowControl w:val="0"/>
        <w:autoSpaceDE w:val="0"/>
        <w:autoSpaceDN w:val="0"/>
        <w:spacing w:after="0" w:line="240" w:lineRule="auto"/>
        <w:ind w:firstLine="540"/>
        <w:jc w:val="both"/>
        <w:outlineLvl w:val="0"/>
        <w:rPr>
          <w:rFonts w:ascii="Times New Roman" w:eastAsiaTheme="minorEastAsia" w:hAnsi="Times New Roman" w:cs="Times New Roman"/>
          <w:b/>
          <w:sz w:val="28"/>
          <w:szCs w:val="28"/>
          <w:lang w:eastAsia="ru-RU"/>
        </w:rPr>
      </w:pPr>
      <w:r w:rsidRPr="00D87778">
        <w:rPr>
          <w:rFonts w:ascii="Times New Roman" w:eastAsiaTheme="minorEastAsia" w:hAnsi="Times New Roman" w:cs="Times New Roman"/>
          <w:b/>
          <w:sz w:val="28"/>
          <w:szCs w:val="28"/>
          <w:lang w:eastAsia="ru-RU"/>
        </w:rPr>
        <w:t>Статья 4. Права и обязанности работодателей</w:t>
      </w:r>
    </w:p>
    <w:p w:rsidR="00D87778" w:rsidRPr="00D87778" w:rsidRDefault="00D87778" w:rsidP="00D8777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87778" w:rsidRPr="00D87778" w:rsidRDefault="00D87778" w:rsidP="00D8777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1. Работодатели имеют право:</w:t>
      </w:r>
    </w:p>
    <w:p w:rsidR="00D87778" w:rsidRPr="00D87778" w:rsidRDefault="00D87778" w:rsidP="00D87778">
      <w:pPr>
        <w:widowControl w:val="0"/>
        <w:autoSpaceDE w:val="0"/>
        <w:autoSpaceDN w:val="0"/>
        <w:spacing w:before="240" w:after="0" w:line="240" w:lineRule="auto"/>
        <w:ind w:firstLine="540"/>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1) получать от органов службы занятости Республики Татарстан бесплатную информацию о состоянии рынка труда, а также иную информацию, необходимую для реализации прав и обязанностей, предусмотренных настоящим Законом;</w:t>
      </w:r>
    </w:p>
    <w:p w:rsidR="00D87778" w:rsidRPr="00D87778" w:rsidRDefault="00D87778" w:rsidP="00D87778">
      <w:pPr>
        <w:widowControl w:val="0"/>
        <w:autoSpaceDE w:val="0"/>
        <w:autoSpaceDN w:val="0"/>
        <w:spacing w:before="240" w:after="0" w:line="240" w:lineRule="auto"/>
        <w:ind w:firstLine="540"/>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 xml:space="preserve">2) давать заявки в органы службы занятости Республики Татарстан на дополнительное профессиональное образование граждан из числа ветеранов боевых действий, направляемых органами службы занятости Республики </w:t>
      </w:r>
      <w:r w:rsidRPr="00D87778">
        <w:rPr>
          <w:rFonts w:ascii="Times New Roman" w:eastAsiaTheme="minorEastAsia" w:hAnsi="Times New Roman" w:cs="Times New Roman"/>
          <w:sz w:val="28"/>
          <w:szCs w:val="28"/>
          <w:lang w:eastAsia="ru-RU"/>
        </w:rPr>
        <w:lastRenderedPageBreak/>
        <w:t>Татарстан, с последующим обязательным трудоустройством;</w:t>
      </w:r>
    </w:p>
    <w:p w:rsidR="00D87778" w:rsidRPr="00D87778" w:rsidRDefault="00D87778" w:rsidP="00D87778">
      <w:pPr>
        <w:widowControl w:val="0"/>
        <w:autoSpaceDE w:val="0"/>
        <w:autoSpaceDN w:val="0"/>
        <w:spacing w:before="240" w:after="0" w:line="240" w:lineRule="auto"/>
        <w:ind w:firstLine="540"/>
        <w:jc w:val="both"/>
        <w:rPr>
          <w:rFonts w:ascii="Times New Roman" w:eastAsiaTheme="minorEastAsia" w:hAnsi="Times New Roman" w:cs="Times New Roman"/>
          <w:sz w:val="28"/>
          <w:szCs w:val="28"/>
          <w:lang w:eastAsia="ru-RU"/>
        </w:rPr>
      </w:pPr>
      <w:bookmarkStart w:id="2" w:name="P114"/>
      <w:bookmarkEnd w:id="2"/>
      <w:r w:rsidRPr="00D87778">
        <w:rPr>
          <w:rFonts w:ascii="Times New Roman" w:eastAsiaTheme="minorEastAsia" w:hAnsi="Times New Roman" w:cs="Times New Roman"/>
          <w:sz w:val="28"/>
          <w:szCs w:val="28"/>
          <w:lang w:eastAsia="ru-RU"/>
        </w:rPr>
        <w:t>3) на компенсацию расходов на создание специальных рабочих мест для инвалидов из числа ветеранов боевых действий из бюджета Республики Татарстан в размерах и порядке, определяемых Кабинетом Министров Республики Татарстан.</w:t>
      </w:r>
    </w:p>
    <w:p w:rsidR="00D87778" w:rsidRPr="00D87778" w:rsidRDefault="00D87778" w:rsidP="00D87778">
      <w:pPr>
        <w:widowControl w:val="0"/>
        <w:autoSpaceDE w:val="0"/>
        <w:autoSpaceDN w:val="0"/>
        <w:spacing w:before="240" w:after="0" w:line="240" w:lineRule="auto"/>
        <w:ind w:firstLine="540"/>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2. Работодатели обязаны:</w:t>
      </w:r>
    </w:p>
    <w:p w:rsidR="00D87778" w:rsidRPr="00D87778" w:rsidRDefault="00D87778" w:rsidP="00D87778">
      <w:pPr>
        <w:widowControl w:val="0"/>
        <w:autoSpaceDE w:val="0"/>
        <w:autoSpaceDN w:val="0"/>
        <w:spacing w:before="240" w:after="0" w:line="240" w:lineRule="auto"/>
        <w:ind w:firstLine="540"/>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1) выполнить квоту для приема на работу граждан из числа ветеранов боевых действий;</w:t>
      </w:r>
    </w:p>
    <w:p w:rsidR="00D87778" w:rsidRPr="00D87778" w:rsidRDefault="00D87778" w:rsidP="00D87778">
      <w:pPr>
        <w:widowControl w:val="0"/>
        <w:autoSpaceDE w:val="0"/>
        <w:autoSpaceDN w:val="0"/>
        <w:spacing w:before="240" w:after="0" w:line="240" w:lineRule="auto"/>
        <w:ind w:firstLine="540"/>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2) принимать локальные нормативные акты, содержащие сведения</w:t>
      </w:r>
      <w:r w:rsidRPr="00D87778">
        <w:rPr>
          <w:rFonts w:ascii="Times New Roman" w:eastAsiaTheme="minorEastAsia" w:hAnsi="Times New Roman" w:cs="Times New Roman"/>
          <w:color w:val="FFFFFF" w:themeColor="background1"/>
          <w:sz w:val="28"/>
          <w:szCs w:val="28"/>
          <w:lang w:eastAsia="ru-RU"/>
        </w:rPr>
        <w:t xml:space="preserve"> </w:t>
      </w:r>
      <w:r w:rsidRPr="00D87778">
        <w:rPr>
          <w:rFonts w:ascii="Times New Roman" w:eastAsiaTheme="minorEastAsia" w:hAnsi="Times New Roman" w:cs="Times New Roman"/>
          <w:sz w:val="28"/>
          <w:szCs w:val="28"/>
          <w:lang w:eastAsia="ru-RU"/>
        </w:rPr>
        <w:t>о создаваемых или выделяемых рабочих местах для трудоустройства граждан из числа ветеранов боевых действий;</w:t>
      </w:r>
    </w:p>
    <w:p w:rsidR="00D87778" w:rsidRPr="00D87778" w:rsidRDefault="00D87778" w:rsidP="00D87778">
      <w:pPr>
        <w:widowControl w:val="0"/>
        <w:autoSpaceDE w:val="0"/>
        <w:autoSpaceDN w:val="0"/>
        <w:spacing w:before="240" w:after="0" w:line="240" w:lineRule="auto"/>
        <w:ind w:firstLine="540"/>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3) ежемесячно информировать органы службы занятости Республики Татарстан о выполнении квоты для приема на работу граждан из числа ветеранов боевых действий.</w:t>
      </w:r>
    </w:p>
    <w:p w:rsidR="00D87778" w:rsidRPr="00D87778" w:rsidRDefault="00D87778" w:rsidP="00D87778">
      <w:pPr>
        <w:spacing w:after="0" w:line="288" w:lineRule="atLeast"/>
        <w:ind w:firstLine="540"/>
        <w:jc w:val="both"/>
        <w:rPr>
          <w:rFonts w:ascii="Times New Roman" w:eastAsiaTheme="minorEastAsia" w:hAnsi="Times New Roman" w:cs="Times New Roman"/>
          <w:sz w:val="28"/>
          <w:szCs w:val="28"/>
          <w:lang w:eastAsia="ru-RU"/>
        </w:rPr>
      </w:pPr>
    </w:p>
    <w:p w:rsidR="00D87778" w:rsidRPr="00D87778" w:rsidRDefault="00D87778" w:rsidP="00D87778">
      <w:pPr>
        <w:spacing w:after="0" w:line="288" w:lineRule="atLeast"/>
        <w:ind w:firstLine="540"/>
        <w:jc w:val="both"/>
        <w:rPr>
          <w:rFonts w:ascii="Times New Roman" w:eastAsia="Times New Roman" w:hAnsi="Times New Roman" w:cs="Times New Roman"/>
          <w:sz w:val="28"/>
          <w:szCs w:val="28"/>
          <w:lang w:eastAsia="ru-RU"/>
        </w:rPr>
      </w:pPr>
      <w:r w:rsidRPr="00D87778">
        <w:rPr>
          <w:rFonts w:ascii="Times New Roman" w:eastAsiaTheme="minorEastAsia" w:hAnsi="Times New Roman" w:cs="Times New Roman"/>
          <w:sz w:val="28"/>
          <w:szCs w:val="28"/>
          <w:lang w:eastAsia="ru-RU"/>
        </w:rPr>
        <w:t>3.</w:t>
      </w:r>
      <w:r w:rsidRPr="00D87778">
        <w:rPr>
          <w:rFonts w:ascii="Times New Roman" w:eastAsia="Times New Roman" w:hAnsi="Times New Roman" w:cs="Times New Roman"/>
          <w:sz w:val="28"/>
          <w:szCs w:val="28"/>
          <w:lang w:eastAsia="ru-RU"/>
        </w:rPr>
        <w:t xml:space="preserve"> Выполнение работодателем установленной квоты обеспечивается в случаях наличия:</w:t>
      </w:r>
    </w:p>
    <w:p w:rsidR="00D87778" w:rsidRPr="00D87778" w:rsidRDefault="00D87778" w:rsidP="00D87778">
      <w:pPr>
        <w:spacing w:before="168" w:after="0" w:line="288" w:lineRule="atLeast"/>
        <w:ind w:firstLine="540"/>
        <w:jc w:val="both"/>
        <w:rPr>
          <w:rFonts w:ascii="Times New Roman" w:eastAsia="Times New Roman" w:hAnsi="Times New Roman" w:cs="Times New Roman"/>
          <w:sz w:val="28"/>
          <w:szCs w:val="28"/>
          <w:lang w:eastAsia="ru-RU"/>
        </w:rPr>
      </w:pPr>
      <w:r w:rsidRPr="00D87778">
        <w:rPr>
          <w:rFonts w:ascii="Times New Roman" w:eastAsia="Times New Roman" w:hAnsi="Times New Roman" w:cs="Times New Roman"/>
          <w:sz w:val="28"/>
          <w:szCs w:val="28"/>
          <w:lang w:eastAsia="ru-RU"/>
        </w:rPr>
        <w:t xml:space="preserve">а) заключенного трудового договора с ветераном боевых действий на рабочее место непосредственно у работодателя; </w:t>
      </w:r>
    </w:p>
    <w:p w:rsidR="00D87778" w:rsidRPr="00D87778" w:rsidRDefault="00D87778" w:rsidP="00D87778">
      <w:pPr>
        <w:spacing w:after="0" w:line="240" w:lineRule="auto"/>
        <w:ind w:firstLine="539"/>
        <w:jc w:val="both"/>
        <w:rPr>
          <w:rFonts w:ascii="Times New Roman" w:eastAsia="Times New Roman" w:hAnsi="Times New Roman" w:cs="Times New Roman"/>
          <w:sz w:val="28"/>
          <w:szCs w:val="28"/>
          <w:lang w:eastAsia="ru-RU"/>
        </w:rPr>
      </w:pPr>
      <w:r w:rsidRPr="00D87778">
        <w:rPr>
          <w:rFonts w:ascii="Times New Roman" w:eastAsia="Times New Roman" w:hAnsi="Times New Roman" w:cs="Times New Roman"/>
          <w:sz w:val="28"/>
          <w:szCs w:val="28"/>
          <w:lang w:eastAsia="ru-RU"/>
        </w:rPr>
        <w:t xml:space="preserve">б) заключенного трудового договора между ветераном боевых действий и иной организацией,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(далее - иная организация), заключившей соглашение о трудоустройстве ветерана боевых действий с работодателем, которому установлена квота (далее - соглашение); </w:t>
      </w:r>
    </w:p>
    <w:p w:rsidR="00D87778" w:rsidRPr="00D87778" w:rsidRDefault="00D87778" w:rsidP="00D87778">
      <w:pPr>
        <w:spacing w:after="0" w:line="240" w:lineRule="auto"/>
        <w:ind w:firstLine="539"/>
        <w:jc w:val="both"/>
        <w:rPr>
          <w:rFonts w:ascii="Times New Roman" w:eastAsia="Times New Roman" w:hAnsi="Times New Roman" w:cs="Times New Roman"/>
          <w:sz w:val="28"/>
          <w:szCs w:val="28"/>
          <w:lang w:eastAsia="ru-RU"/>
        </w:rPr>
      </w:pPr>
      <w:r w:rsidRPr="00D87778">
        <w:rPr>
          <w:rFonts w:ascii="Times New Roman" w:eastAsia="Times New Roman" w:hAnsi="Times New Roman" w:cs="Times New Roman"/>
          <w:sz w:val="28"/>
          <w:szCs w:val="28"/>
          <w:lang w:eastAsia="ru-RU"/>
        </w:rPr>
        <w:t xml:space="preserve">в) заключенного трудового договора между ветераном боевых действий и индивидуальным предпринимателем, заключившим соглашение; </w:t>
      </w:r>
    </w:p>
    <w:p w:rsidR="00D87778" w:rsidRPr="00D87778" w:rsidRDefault="00D87778" w:rsidP="00D87778">
      <w:pPr>
        <w:spacing w:after="0" w:line="240" w:lineRule="auto"/>
        <w:ind w:firstLine="539"/>
        <w:jc w:val="both"/>
        <w:rPr>
          <w:rFonts w:ascii="Times New Roman" w:eastAsia="Times New Roman" w:hAnsi="Times New Roman" w:cs="Times New Roman"/>
          <w:sz w:val="28"/>
          <w:szCs w:val="28"/>
          <w:lang w:eastAsia="ru-RU"/>
        </w:rPr>
      </w:pPr>
      <w:r w:rsidRPr="00D87778">
        <w:rPr>
          <w:rFonts w:ascii="Times New Roman" w:eastAsia="Times New Roman" w:hAnsi="Times New Roman" w:cs="Times New Roman"/>
          <w:sz w:val="28"/>
          <w:szCs w:val="28"/>
          <w:lang w:eastAsia="ru-RU"/>
        </w:rPr>
        <w:t xml:space="preserve">г) договора возмездного оказания услуг или иного договора с организацией, обеспечивающей для группы организаций выполнение квоты посредством заключения соглашения с иной организацией или индивидуальным предпринимателем, заключенного трудового договора между ветераном боевых действий и иной организацией, индивидуальным предпринимателем. </w:t>
      </w:r>
    </w:p>
    <w:p w:rsidR="00D87778" w:rsidRPr="00D87778" w:rsidRDefault="00D87778" w:rsidP="00D8777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87778" w:rsidRPr="00D87778" w:rsidRDefault="00D87778" w:rsidP="00D87778">
      <w:pPr>
        <w:widowControl w:val="0"/>
        <w:autoSpaceDE w:val="0"/>
        <w:autoSpaceDN w:val="0"/>
        <w:spacing w:after="0" w:line="240" w:lineRule="auto"/>
        <w:ind w:firstLine="540"/>
        <w:jc w:val="both"/>
        <w:outlineLvl w:val="0"/>
        <w:rPr>
          <w:rFonts w:ascii="Times New Roman" w:eastAsiaTheme="minorEastAsia" w:hAnsi="Times New Roman" w:cs="Times New Roman"/>
          <w:b/>
          <w:sz w:val="28"/>
          <w:szCs w:val="28"/>
          <w:lang w:eastAsia="ru-RU"/>
        </w:rPr>
      </w:pPr>
      <w:r w:rsidRPr="00D87778">
        <w:rPr>
          <w:rFonts w:ascii="Times New Roman" w:eastAsiaTheme="minorEastAsia" w:hAnsi="Times New Roman" w:cs="Times New Roman"/>
          <w:b/>
          <w:sz w:val="28"/>
          <w:szCs w:val="28"/>
          <w:lang w:eastAsia="ru-RU"/>
        </w:rPr>
        <w:t>Статья 5. Стимулирование работодателей</w:t>
      </w:r>
    </w:p>
    <w:p w:rsidR="00D87778" w:rsidRPr="00D87778" w:rsidRDefault="00D87778" w:rsidP="00D8777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87778" w:rsidRPr="00D87778" w:rsidRDefault="00D87778" w:rsidP="00D8777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 xml:space="preserve">1. Работодателям, выделяющим или создающим рабочие места в соответствии с установленными квотами и трудоустраивающим на эти рабочие места граждан из числа ветеранов боевых действий, предоставляется </w:t>
      </w:r>
      <w:r w:rsidRPr="00D87778">
        <w:rPr>
          <w:rFonts w:ascii="Times New Roman" w:eastAsiaTheme="minorEastAsia" w:hAnsi="Times New Roman" w:cs="Times New Roman"/>
          <w:sz w:val="28"/>
          <w:szCs w:val="28"/>
          <w:lang w:eastAsia="ru-RU"/>
        </w:rPr>
        <w:lastRenderedPageBreak/>
        <w:t>приоритетное право на получение инвестиций из бюджета Республики Татарстан в соответствии с законодательством.</w:t>
      </w:r>
    </w:p>
    <w:p w:rsidR="00D87778" w:rsidRPr="00D87778" w:rsidRDefault="00D87778" w:rsidP="00D87778">
      <w:pPr>
        <w:widowControl w:val="0"/>
        <w:autoSpaceDE w:val="0"/>
        <w:autoSpaceDN w:val="0"/>
        <w:spacing w:before="240" w:after="0" w:line="240" w:lineRule="auto"/>
        <w:ind w:firstLine="540"/>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2. Представительные органы местного самоуправления за счет средств местных бюджетов самостоятельно решают вопросы стимулирования работодателей, выделяющих или создающих рабочие места в соответствии с установленными квотами и трудоустраивающих на эти рабочие места граждан из числа ветеранов боевых действий.</w:t>
      </w:r>
    </w:p>
    <w:p w:rsidR="00D87778" w:rsidRPr="00D87778" w:rsidRDefault="00D87778" w:rsidP="00D87778">
      <w:pPr>
        <w:widowControl w:val="0"/>
        <w:autoSpaceDE w:val="0"/>
        <w:autoSpaceDN w:val="0"/>
        <w:spacing w:after="0" w:line="240" w:lineRule="auto"/>
        <w:jc w:val="both"/>
        <w:outlineLvl w:val="0"/>
        <w:rPr>
          <w:rFonts w:ascii="Times New Roman" w:eastAsiaTheme="minorEastAsia" w:hAnsi="Times New Roman" w:cs="Times New Roman"/>
          <w:b/>
          <w:sz w:val="28"/>
          <w:szCs w:val="28"/>
          <w:lang w:eastAsia="ru-RU"/>
        </w:rPr>
      </w:pPr>
    </w:p>
    <w:p w:rsidR="00D87778" w:rsidRPr="00D87778" w:rsidRDefault="00D87778" w:rsidP="00D87778">
      <w:pPr>
        <w:widowControl w:val="0"/>
        <w:autoSpaceDE w:val="0"/>
        <w:autoSpaceDN w:val="0"/>
        <w:spacing w:after="0" w:line="240" w:lineRule="auto"/>
        <w:ind w:firstLine="540"/>
        <w:jc w:val="both"/>
        <w:outlineLvl w:val="0"/>
        <w:rPr>
          <w:rFonts w:ascii="Times New Roman" w:eastAsiaTheme="minorEastAsia" w:hAnsi="Times New Roman" w:cs="Times New Roman"/>
          <w:b/>
          <w:sz w:val="28"/>
          <w:szCs w:val="28"/>
          <w:lang w:eastAsia="ru-RU"/>
        </w:rPr>
      </w:pPr>
      <w:r w:rsidRPr="00D87778">
        <w:rPr>
          <w:rFonts w:ascii="Times New Roman" w:eastAsiaTheme="minorEastAsia" w:hAnsi="Times New Roman" w:cs="Times New Roman"/>
          <w:b/>
          <w:sz w:val="28"/>
          <w:szCs w:val="28"/>
          <w:lang w:eastAsia="ru-RU"/>
        </w:rPr>
        <w:t>Статья 6. Источники финансирования</w:t>
      </w:r>
    </w:p>
    <w:p w:rsidR="00D87778" w:rsidRPr="00D87778" w:rsidRDefault="00D87778" w:rsidP="00D8777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87778" w:rsidRPr="00D87778" w:rsidRDefault="00D87778" w:rsidP="00D8777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Финансирование мероприятий по квотированию рабочих мест для приема на работу граждан из числа ветеранов боевых действий, осуществляется за счет средств бюджета Республики Татарстан, работодателей и иных не запрещенных законодательством источников.</w:t>
      </w:r>
    </w:p>
    <w:p w:rsidR="00D87778" w:rsidRPr="00D87778" w:rsidRDefault="00D87778" w:rsidP="00D8777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87778" w:rsidRPr="00D87778" w:rsidRDefault="00D87778" w:rsidP="00D87778">
      <w:pPr>
        <w:widowControl w:val="0"/>
        <w:autoSpaceDE w:val="0"/>
        <w:autoSpaceDN w:val="0"/>
        <w:spacing w:after="0" w:line="240" w:lineRule="auto"/>
        <w:ind w:firstLine="540"/>
        <w:jc w:val="both"/>
        <w:outlineLvl w:val="0"/>
        <w:rPr>
          <w:rFonts w:ascii="Times New Roman" w:eastAsiaTheme="minorEastAsia" w:hAnsi="Times New Roman" w:cs="Times New Roman"/>
          <w:b/>
          <w:sz w:val="28"/>
          <w:szCs w:val="28"/>
          <w:lang w:eastAsia="ru-RU"/>
        </w:rPr>
      </w:pPr>
      <w:r w:rsidRPr="00D87778">
        <w:rPr>
          <w:rFonts w:ascii="Times New Roman" w:eastAsiaTheme="minorEastAsia" w:hAnsi="Times New Roman" w:cs="Times New Roman"/>
          <w:b/>
          <w:sz w:val="28"/>
          <w:szCs w:val="28"/>
          <w:lang w:eastAsia="ru-RU"/>
        </w:rPr>
        <w:t>Статья 7. Контроль за исполнением настоящего Закона</w:t>
      </w:r>
    </w:p>
    <w:p w:rsidR="00D87778" w:rsidRPr="00D87778" w:rsidRDefault="00D87778" w:rsidP="00D8777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87778" w:rsidRPr="00D87778" w:rsidRDefault="00D87778" w:rsidP="00D8777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Контроль за исполнением настоящего Закона осуществляется уполномоченным органом исполнительной власти Республики Татарстан в области труда и занятости в пределах своего полномочия в соответствии с законодательством Республики Татарстан.</w:t>
      </w:r>
    </w:p>
    <w:p w:rsidR="00D87778" w:rsidRPr="00D87778" w:rsidRDefault="00D87778" w:rsidP="00D8777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87778" w:rsidRPr="00D87778" w:rsidRDefault="00D87778" w:rsidP="00D87778">
      <w:pPr>
        <w:widowControl w:val="0"/>
        <w:autoSpaceDE w:val="0"/>
        <w:autoSpaceDN w:val="0"/>
        <w:spacing w:after="0" w:line="240" w:lineRule="auto"/>
        <w:ind w:firstLine="540"/>
        <w:jc w:val="both"/>
        <w:outlineLvl w:val="0"/>
        <w:rPr>
          <w:rFonts w:ascii="Times New Roman" w:eastAsiaTheme="minorEastAsia" w:hAnsi="Times New Roman" w:cs="Times New Roman"/>
          <w:b/>
          <w:sz w:val="28"/>
          <w:szCs w:val="28"/>
          <w:lang w:eastAsia="ru-RU"/>
        </w:rPr>
      </w:pPr>
      <w:r w:rsidRPr="00D87778">
        <w:rPr>
          <w:rFonts w:ascii="Times New Roman" w:eastAsiaTheme="minorEastAsia" w:hAnsi="Times New Roman" w:cs="Times New Roman"/>
          <w:b/>
          <w:sz w:val="28"/>
          <w:szCs w:val="28"/>
          <w:lang w:eastAsia="ru-RU"/>
        </w:rPr>
        <w:t>Статья 8. Ответственность за нарушение настоящего Закона</w:t>
      </w:r>
    </w:p>
    <w:p w:rsidR="00D87778" w:rsidRPr="00D87778" w:rsidRDefault="00D87778" w:rsidP="00D8777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87778" w:rsidRPr="00D87778" w:rsidRDefault="00D87778" w:rsidP="00D8777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Ответственность за нарушение настоящего Закона наступает в соответствии с законодательством Республики Татарстан.</w:t>
      </w:r>
    </w:p>
    <w:p w:rsidR="00D87778" w:rsidRPr="00D87778" w:rsidRDefault="00D87778" w:rsidP="00D8777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87778" w:rsidRPr="00D87778" w:rsidRDefault="00D87778" w:rsidP="00D87778">
      <w:pPr>
        <w:widowControl w:val="0"/>
        <w:autoSpaceDE w:val="0"/>
        <w:autoSpaceDN w:val="0"/>
        <w:spacing w:after="0" w:line="240" w:lineRule="auto"/>
        <w:ind w:firstLine="540"/>
        <w:jc w:val="both"/>
        <w:outlineLvl w:val="0"/>
        <w:rPr>
          <w:rFonts w:ascii="Times New Roman" w:eastAsiaTheme="minorEastAsia" w:hAnsi="Times New Roman" w:cs="Times New Roman"/>
          <w:b/>
          <w:sz w:val="28"/>
          <w:szCs w:val="28"/>
          <w:lang w:eastAsia="ru-RU"/>
        </w:rPr>
      </w:pPr>
      <w:r w:rsidRPr="00D87778">
        <w:rPr>
          <w:rFonts w:ascii="Times New Roman" w:eastAsiaTheme="minorEastAsia" w:hAnsi="Times New Roman" w:cs="Times New Roman"/>
          <w:b/>
          <w:sz w:val="28"/>
          <w:szCs w:val="28"/>
          <w:lang w:eastAsia="ru-RU"/>
        </w:rPr>
        <w:t>Статья 9. Вступление в силу настоящего Закона</w:t>
      </w:r>
    </w:p>
    <w:p w:rsidR="00D87778" w:rsidRPr="00D87778" w:rsidRDefault="00D87778" w:rsidP="00D8777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87778" w:rsidRPr="00D87778" w:rsidRDefault="00D87778" w:rsidP="00D8777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 xml:space="preserve"> Настоящий Закон вступает в силу </w:t>
      </w:r>
      <w:r w:rsidRPr="00D87778">
        <w:rPr>
          <w:rFonts w:ascii="Times New Roman" w:eastAsia="Times New Roman" w:hAnsi="Times New Roman" w:cs="Times New Roman"/>
          <w:sz w:val="28"/>
          <w:szCs w:val="28"/>
          <w:lang w:eastAsia="ru-RU"/>
        </w:rPr>
        <w:t>по истечении 90 дней после</w:t>
      </w:r>
      <w:r w:rsidRPr="00D87778">
        <w:rPr>
          <w:rFonts w:ascii="Times New Roman" w:eastAsia="Times New Roman" w:hAnsi="Times New Roman" w:cs="Times New Roman"/>
          <w:sz w:val="24"/>
          <w:szCs w:val="24"/>
          <w:lang w:eastAsia="ru-RU"/>
        </w:rPr>
        <w:t xml:space="preserve"> </w:t>
      </w:r>
      <w:r w:rsidRPr="00D87778">
        <w:rPr>
          <w:rFonts w:ascii="Times New Roman" w:eastAsia="Times New Roman" w:hAnsi="Times New Roman" w:cs="Times New Roman"/>
          <w:sz w:val="28"/>
          <w:szCs w:val="28"/>
          <w:lang w:eastAsia="ru-RU"/>
        </w:rPr>
        <w:t>дня его</w:t>
      </w:r>
      <w:r w:rsidRPr="00D87778">
        <w:rPr>
          <w:rFonts w:ascii="Times New Roman" w:eastAsiaTheme="minorEastAsia" w:hAnsi="Times New Roman" w:cs="Times New Roman"/>
          <w:sz w:val="28"/>
          <w:szCs w:val="28"/>
          <w:lang w:eastAsia="ru-RU"/>
        </w:rPr>
        <w:t xml:space="preserve"> официального опубликования.</w:t>
      </w:r>
    </w:p>
    <w:p w:rsidR="00D87778" w:rsidRPr="00D87778" w:rsidRDefault="00D87778" w:rsidP="00D87778">
      <w:pPr>
        <w:autoSpaceDE w:val="0"/>
        <w:autoSpaceDN w:val="0"/>
        <w:adjustRightInd w:val="0"/>
        <w:spacing w:after="0" w:line="240" w:lineRule="auto"/>
        <w:jc w:val="both"/>
        <w:rPr>
          <w:rFonts w:ascii="Times New Roman" w:hAnsi="Times New Roman" w:cs="Times New Roman"/>
          <w:sz w:val="28"/>
          <w:szCs w:val="28"/>
        </w:rPr>
      </w:pPr>
    </w:p>
    <w:p w:rsidR="00D87778" w:rsidRPr="00D87778" w:rsidRDefault="00D87778" w:rsidP="00D87778">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8"/>
          <w:szCs w:val="28"/>
        </w:rPr>
      </w:pPr>
    </w:p>
    <w:p w:rsidR="00D87778" w:rsidRPr="00D87778" w:rsidRDefault="00D87778" w:rsidP="00D87778">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8"/>
          <w:szCs w:val="28"/>
        </w:rPr>
      </w:pPr>
      <w:r w:rsidRPr="00D87778">
        <w:rPr>
          <w:rFonts w:ascii="Times New Roman" w:eastAsia="Times New Roman" w:hAnsi="Times New Roman" w:cs="Times New Roman"/>
          <w:sz w:val="28"/>
          <w:szCs w:val="28"/>
        </w:rPr>
        <w:t>Глава (Раис)</w:t>
      </w:r>
    </w:p>
    <w:p w:rsidR="00D87778" w:rsidRPr="00D87778" w:rsidRDefault="00D87778" w:rsidP="00D87778">
      <w:pPr>
        <w:tabs>
          <w:tab w:val="left" w:pos="7350"/>
        </w:tabs>
        <w:rPr>
          <w:rFonts w:ascii="Times New Roman" w:eastAsia="Times New Roman" w:hAnsi="Times New Roman" w:cs="Times New Roman"/>
          <w:sz w:val="28"/>
          <w:szCs w:val="28"/>
        </w:rPr>
      </w:pPr>
      <w:r w:rsidRPr="00D87778">
        <w:rPr>
          <w:rFonts w:ascii="Times New Roman" w:eastAsia="Times New Roman" w:hAnsi="Times New Roman" w:cs="Times New Roman"/>
          <w:sz w:val="28"/>
          <w:szCs w:val="28"/>
        </w:rPr>
        <w:t xml:space="preserve">Республики Татарстан                                                                  </w:t>
      </w:r>
      <w:r w:rsidR="005239BB">
        <w:rPr>
          <w:rFonts w:ascii="Times New Roman" w:eastAsia="Times New Roman" w:hAnsi="Times New Roman" w:cs="Times New Roman"/>
          <w:sz w:val="28"/>
          <w:szCs w:val="28"/>
        </w:rPr>
        <w:t xml:space="preserve">    </w:t>
      </w:r>
      <w:r w:rsidRPr="00D87778">
        <w:rPr>
          <w:rFonts w:ascii="Times New Roman" w:eastAsia="Times New Roman" w:hAnsi="Times New Roman" w:cs="Times New Roman"/>
          <w:sz w:val="28"/>
          <w:szCs w:val="28"/>
        </w:rPr>
        <w:t>Р.Н.Минниханов</w:t>
      </w:r>
    </w:p>
    <w:p w:rsidR="00D87778" w:rsidRPr="00D87778" w:rsidRDefault="00D87778" w:rsidP="00D87778">
      <w:pPr>
        <w:autoSpaceDE w:val="0"/>
        <w:autoSpaceDN w:val="0"/>
        <w:adjustRightInd w:val="0"/>
        <w:spacing w:after="0" w:line="240" w:lineRule="auto"/>
        <w:jc w:val="center"/>
        <w:rPr>
          <w:rFonts w:ascii="Times New Roman" w:hAnsi="Times New Roman" w:cs="Times New Roman"/>
          <w:b/>
          <w:bCs/>
          <w:sz w:val="28"/>
          <w:szCs w:val="28"/>
        </w:rPr>
      </w:pPr>
    </w:p>
    <w:p w:rsidR="00D87778" w:rsidRPr="00D87778" w:rsidRDefault="00D87778" w:rsidP="00D87778">
      <w:pPr>
        <w:autoSpaceDE w:val="0"/>
        <w:autoSpaceDN w:val="0"/>
        <w:adjustRightInd w:val="0"/>
        <w:spacing w:after="0" w:line="240" w:lineRule="auto"/>
        <w:jc w:val="center"/>
        <w:rPr>
          <w:rFonts w:ascii="Times New Roman" w:hAnsi="Times New Roman" w:cs="Times New Roman"/>
          <w:b/>
          <w:bCs/>
          <w:sz w:val="28"/>
          <w:szCs w:val="28"/>
        </w:rPr>
      </w:pPr>
    </w:p>
    <w:p w:rsidR="00D87778" w:rsidRPr="00D87778" w:rsidRDefault="00D87778" w:rsidP="00D87778">
      <w:pPr>
        <w:autoSpaceDE w:val="0"/>
        <w:autoSpaceDN w:val="0"/>
        <w:adjustRightInd w:val="0"/>
        <w:spacing w:after="0" w:line="240" w:lineRule="auto"/>
        <w:jc w:val="center"/>
        <w:rPr>
          <w:rFonts w:ascii="Times New Roman" w:hAnsi="Times New Roman" w:cs="Times New Roman"/>
          <w:b/>
          <w:bCs/>
          <w:sz w:val="28"/>
          <w:szCs w:val="28"/>
        </w:rPr>
      </w:pPr>
    </w:p>
    <w:p w:rsidR="00D87778" w:rsidRPr="00D87778" w:rsidRDefault="00D87778" w:rsidP="00D87778">
      <w:pPr>
        <w:autoSpaceDE w:val="0"/>
        <w:autoSpaceDN w:val="0"/>
        <w:adjustRightInd w:val="0"/>
        <w:spacing w:after="0" w:line="240" w:lineRule="auto"/>
        <w:jc w:val="center"/>
        <w:rPr>
          <w:rFonts w:ascii="Times New Roman" w:hAnsi="Times New Roman" w:cs="Times New Roman"/>
          <w:b/>
          <w:bCs/>
          <w:sz w:val="28"/>
          <w:szCs w:val="28"/>
        </w:rPr>
      </w:pPr>
    </w:p>
    <w:p w:rsidR="00D87778" w:rsidRPr="00D87778" w:rsidRDefault="00D87778" w:rsidP="00D87778">
      <w:pPr>
        <w:autoSpaceDE w:val="0"/>
        <w:autoSpaceDN w:val="0"/>
        <w:adjustRightInd w:val="0"/>
        <w:spacing w:after="0" w:line="240" w:lineRule="auto"/>
        <w:jc w:val="center"/>
        <w:rPr>
          <w:rFonts w:ascii="Times New Roman" w:hAnsi="Times New Roman" w:cs="Times New Roman"/>
          <w:b/>
          <w:bCs/>
          <w:sz w:val="28"/>
          <w:szCs w:val="28"/>
        </w:rPr>
      </w:pPr>
    </w:p>
    <w:p w:rsidR="00D87778" w:rsidRPr="00D87778" w:rsidRDefault="00D87778" w:rsidP="00D87778">
      <w:pPr>
        <w:autoSpaceDE w:val="0"/>
        <w:autoSpaceDN w:val="0"/>
        <w:adjustRightInd w:val="0"/>
        <w:spacing w:after="0" w:line="240" w:lineRule="auto"/>
        <w:jc w:val="center"/>
        <w:rPr>
          <w:rFonts w:ascii="Times New Roman" w:hAnsi="Times New Roman" w:cs="Times New Roman"/>
          <w:b/>
          <w:bCs/>
          <w:sz w:val="28"/>
          <w:szCs w:val="28"/>
        </w:rPr>
      </w:pPr>
    </w:p>
    <w:p w:rsidR="00D87778" w:rsidRDefault="00D87778" w:rsidP="00D87778">
      <w:pPr>
        <w:autoSpaceDE w:val="0"/>
        <w:autoSpaceDN w:val="0"/>
        <w:adjustRightInd w:val="0"/>
        <w:spacing w:after="0" w:line="240" w:lineRule="auto"/>
        <w:rPr>
          <w:rFonts w:ascii="Times New Roman" w:hAnsi="Times New Roman" w:cs="Times New Roman"/>
          <w:b/>
          <w:bCs/>
          <w:sz w:val="28"/>
          <w:szCs w:val="28"/>
        </w:rPr>
      </w:pPr>
    </w:p>
    <w:p w:rsidR="00D87778" w:rsidRPr="00D87778" w:rsidRDefault="00D87778" w:rsidP="00D87778">
      <w:pPr>
        <w:autoSpaceDE w:val="0"/>
        <w:autoSpaceDN w:val="0"/>
        <w:adjustRightInd w:val="0"/>
        <w:spacing w:after="0" w:line="240" w:lineRule="auto"/>
        <w:rPr>
          <w:rFonts w:ascii="Times New Roman" w:hAnsi="Times New Roman" w:cs="Times New Roman"/>
          <w:b/>
          <w:bCs/>
          <w:sz w:val="28"/>
          <w:szCs w:val="28"/>
        </w:rPr>
      </w:pPr>
    </w:p>
    <w:p w:rsidR="00D87778" w:rsidRPr="00D87778" w:rsidRDefault="00D87778" w:rsidP="00D87778">
      <w:pPr>
        <w:autoSpaceDE w:val="0"/>
        <w:autoSpaceDN w:val="0"/>
        <w:adjustRightInd w:val="0"/>
        <w:spacing w:after="0" w:line="240" w:lineRule="auto"/>
        <w:jc w:val="center"/>
        <w:rPr>
          <w:rFonts w:ascii="Times New Roman" w:hAnsi="Times New Roman" w:cs="Times New Roman"/>
          <w:b/>
          <w:bCs/>
          <w:sz w:val="28"/>
          <w:szCs w:val="28"/>
        </w:rPr>
      </w:pPr>
      <w:r w:rsidRPr="00D87778">
        <w:rPr>
          <w:rFonts w:ascii="Times New Roman" w:hAnsi="Times New Roman" w:cs="Times New Roman"/>
          <w:b/>
          <w:bCs/>
          <w:sz w:val="28"/>
          <w:szCs w:val="28"/>
        </w:rPr>
        <w:lastRenderedPageBreak/>
        <w:t xml:space="preserve">Пояснительная записка </w:t>
      </w:r>
    </w:p>
    <w:p w:rsidR="00D87778" w:rsidRPr="00D87778" w:rsidRDefault="00D87778" w:rsidP="00D87778">
      <w:pPr>
        <w:autoSpaceDE w:val="0"/>
        <w:autoSpaceDN w:val="0"/>
        <w:adjustRightInd w:val="0"/>
        <w:spacing w:after="0" w:line="240" w:lineRule="auto"/>
        <w:jc w:val="center"/>
        <w:rPr>
          <w:rFonts w:ascii="Times New Roman" w:hAnsi="Times New Roman" w:cs="Times New Roman"/>
          <w:b/>
          <w:bCs/>
          <w:sz w:val="28"/>
          <w:szCs w:val="28"/>
        </w:rPr>
      </w:pPr>
      <w:r w:rsidRPr="00D87778">
        <w:rPr>
          <w:rFonts w:ascii="Times New Roman" w:hAnsi="Times New Roman" w:cs="Times New Roman"/>
          <w:b/>
          <w:bCs/>
          <w:sz w:val="28"/>
          <w:szCs w:val="28"/>
        </w:rPr>
        <w:t xml:space="preserve">к проекту закона Республики Татарстан </w:t>
      </w:r>
      <w:r w:rsidRPr="00D87778">
        <w:rPr>
          <w:rFonts w:ascii="Times New Roman" w:hAnsi="Times New Roman" w:cs="Times New Roman"/>
          <w:b/>
          <w:sz w:val="28"/>
          <w:szCs w:val="28"/>
        </w:rPr>
        <w:t>«О квотировании рабочих мест для приема на работу граждан из числа ветеранов боевых действий»</w:t>
      </w:r>
    </w:p>
    <w:p w:rsidR="00D87778" w:rsidRPr="00D87778" w:rsidRDefault="00D87778" w:rsidP="00D87778"/>
    <w:p w:rsidR="00D87778" w:rsidRPr="00D87778" w:rsidRDefault="00D87778" w:rsidP="00D87778">
      <w:pPr>
        <w:autoSpaceDE w:val="0"/>
        <w:autoSpaceDN w:val="0"/>
        <w:adjustRightInd w:val="0"/>
        <w:spacing w:after="0" w:line="240" w:lineRule="auto"/>
        <w:ind w:firstLine="426"/>
        <w:jc w:val="both"/>
        <w:rPr>
          <w:rFonts w:ascii="Times New Roman" w:hAnsi="Times New Roman" w:cs="Times New Roman"/>
          <w:sz w:val="28"/>
          <w:szCs w:val="28"/>
        </w:rPr>
      </w:pPr>
      <w:r w:rsidRPr="00D87778">
        <w:rPr>
          <w:rFonts w:ascii="Times New Roman" w:hAnsi="Times New Roman" w:cs="Times New Roman"/>
          <w:sz w:val="28"/>
          <w:szCs w:val="28"/>
        </w:rPr>
        <w:t>Проект закона Республики Татарстан «О квотировании рабочих мест для приема на работу граждан из числа ветеранов боевых действий» (далее – проект закона) разработан в целях создания дополнительных гарантий занятости для граждан, имеющих статус ветеранов боевых действий из числа лиц, указанных в подпунктах 1, 1.1, 2.2 – 2.5 пункта 1 статьи 3 Федерального закона от 12 января 1995 года № 5-ФЗ «О ветеранах» (далее – ветераны боевых действий).</w:t>
      </w:r>
    </w:p>
    <w:p w:rsidR="00D87778" w:rsidRPr="00D87778" w:rsidRDefault="00D87778" w:rsidP="00D87778">
      <w:pPr>
        <w:autoSpaceDE w:val="0"/>
        <w:autoSpaceDN w:val="0"/>
        <w:adjustRightInd w:val="0"/>
        <w:spacing w:after="0" w:line="240" w:lineRule="auto"/>
        <w:ind w:firstLine="426"/>
        <w:jc w:val="both"/>
        <w:rPr>
          <w:rFonts w:ascii="Times New Roman" w:eastAsiaTheme="minorEastAsia" w:hAnsi="Times New Roman" w:cs="Times New Roman"/>
          <w:sz w:val="28"/>
          <w:szCs w:val="28"/>
          <w:lang w:eastAsia="ru-RU"/>
        </w:rPr>
      </w:pPr>
      <w:r w:rsidRPr="00D87778">
        <w:rPr>
          <w:rFonts w:ascii="Times New Roman" w:hAnsi="Times New Roman" w:cs="Times New Roman"/>
          <w:bCs/>
          <w:sz w:val="28"/>
          <w:szCs w:val="28"/>
        </w:rPr>
        <w:t>Проектом закона предлагается установить для приема</w:t>
      </w:r>
      <w:r w:rsidRPr="00D87778">
        <w:rPr>
          <w:rFonts w:ascii="Times New Roman" w:eastAsiaTheme="minorEastAsia" w:hAnsi="Times New Roman" w:cs="Times New Roman"/>
          <w:sz w:val="28"/>
          <w:szCs w:val="28"/>
          <w:lang w:eastAsia="ru-RU"/>
        </w:rPr>
        <w:t xml:space="preserve"> на работу граждан из числа ветеранов боевых действий квоту работодателям с численностью работников более 200 человек, осуществляющих деятельность на территории Республики Татарстан, в размере 1 процента от среднесписочной численности работников. Проект закона предусматривает выполнение работодателем установленной квоты </w:t>
      </w:r>
      <w:r w:rsidRPr="00D87778">
        <w:rPr>
          <w:rFonts w:ascii="Times New Roman" w:eastAsia="Times New Roman" w:hAnsi="Times New Roman" w:cs="Times New Roman"/>
          <w:sz w:val="28"/>
          <w:szCs w:val="28"/>
          <w:lang w:eastAsia="ru-RU"/>
        </w:rPr>
        <w:t>в случае наличия заключенного трудового договора между ветераном боевых действий и иной организацией,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заключившей соглашение о трудоустройстве ветерана боевых действий с работодателем, которому установлена квота.</w:t>
      </w:r>
    </w:p>
    <w:p w:rsidR="00D87778" w:rsidRPr="00D87778" w:rsidRDefault="00D87778" w:rsidP="00D87778">
      <w:pPr>
        <w:widowControl w:val="0"/>
        <w:autoSpaceDE w:val="0"/>
        <w:autoSpaceDN w:val="0"/>
        <w:spacing w:after="0" w:line="240" w:lineRule="auto"/>
        <w:ind w:firstLine="426"/>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Кроме того, работодателям, выделяющим или создающим рабочие места в соответствии с установленными квотами и трудоустраивающим на эти рабочие места граждан из числа ветеранов боевых действий, предоставляется приоритетное право на получение инвестиций из бюджета Республики Татарстан в соответствии с законодательством.</w:t>
      </w:r>
    </w:p>
    <w:p w:rsidR="00D87778" w:rsidRPr="00D87778" w:rsidRDefault="00D87778" w:rsidP="00D87778">
      <w:pPr>
        <w:widowControl w:val="0"/>
        <w:autoSpaceDE w:val="0"/>
        <w:autoSpaceDN w:val="0"/>
        <w:spacing w:after="0" w:line="240" w:lineRule="auto"/>
        <w:ind w:firstLine="426"/>
        <w:jc w:val="both"/>
        <w:rPr>
          <w:rFonts w:ascii="Times New Roman" w:eastAsiaTheme="minorEastAsia" w:hAnsi="Times New Roman" w:cs="Times New Roman"/>
          <w:sz w:val="28"/>
          <w:szCs w:val="28"/>
          <w:lang w:eastAsia="ru-RU"/>
        </w:rPr>
      </w:pPr>
      <w:r w:rsidRPr="00D87778">
        <w:rPr>
          <w:rFonts w:ascii="Times New Roman" w:eastAsiaTheme="minorEastAsia" w:hAnsi="Times New Roman" w:cs="Times New Roman"/>
          <w:sz w:val="28"/>
          <w:szCs w:val="28"/>
          <w:lang w:eastAsia="ru-RU"/>
        </w:rPr>
        <w:t>Кроме того, законопроектом предусматривается предоставление работодателям, выделяющим или создающим рабочие места в соответствии с установленными квотами и трудоустраивающим на эти рабочие места граждан из числа ветеранов боевых действий, приоритетного права на получение инвестиций из бюджета Республики Татарстан в соответствии с законодательством.</w:t>
      </w:r>
    </w:p>
    <w:p w:rsidR="00D87778" w:rsidRPr="00D87778" w:rsidRDefault="00D87778" w:rsidP="00D87778">
      <w:pPr>
        <w:widowControl w:val="0"/>
        <w:autoSpaceDE w:val="0"/>
        <w:autoSpaceDN w:val="0"/>
        <w:spacing w:after="0" w:line="240" w:lineRule="auto"/>
        <w:ind w:firstLine="426"/>
        <w:jc w:val="both"/>
        <w:rPr>
          <w:rFonts w:ascii="Times New Roman" w:hAnsi="Times New Roman" w:cs="Times New Roman"/>
          <w:bCs/>
          <w:sz w:val="28"/>
          <w:szCs w:val="28"/>
        </w:rPr>
      </w:pPr>
      <w:r w:rsidRPr="00D87778">
        <w:rPr>
          <w:rFonts w:ascii="Times New Roman" w:eastAsiaTheme="minorEastAsia" w:hAnsi="Times New Roman" w:cs="Times New Roman"/>
          <w:sz w:val="28"/>
          <w:szCs w:val="28"/>
          <w:lang w:eastAsia="ru-RU"/>
        </w:rPr>
        <w:t>Следует отметить, что в</w:t>
      </w:r>
      <w:r w:rsidRPr="00D87778">
        <w:rPr>
          <w:rFonts w:ascii="Times New Roman" w:hAnsi="Times New Roman" w:cs="Times New Roman"/>
          <w:bCs/>
          <w:sz w:val="28"/>
          <w:szCs w:val="28"/>
        </w:rPr>
        <w:t xml:space="preserve"> ряде регионов Российской Федерации уже приняты законодательные акты, предусматривающие установление квоты для приема на работу ветеранов боевых действий. </w:t>
      </w:r>
    </w:p>
    <w:p w:rsidR="00D87778" w:rsidRPr="00D87778" w:rsidRDefault="00D87778" w:rsidP="00D87778">
      <w:pPr>
        <w:spacing w:after="0" w:line="240" w:lineRule="auto"/>
        <w:ind w:firstLine="426"/>
        <w:jc w:val="both"/>
        <w:rPr>
          <w:rFonts w:ascii="Times New Roman" w:hAnsi="Times New Roman" w:cs="Times New Roman"/>
          <w:sz w:val="28"/>
          <w:szCs w:val="28"/>
        </w:rPr>
      </w:pPr>
      <w:r w:rsidRPr="00D87778">
        <w:rPr>
          <w:rFonts w:ascii="Times New Roman" w:hAnsi="Times New Roman" w:cs="Times New Roman"/>
          <w:sz w:val="28"/>
          <w:szCs w:val="28"/>
        </w:rPr>
        <w:t>В Республике Татарстан действие нововведения коснется порядка 875 работодателей со среднесписочной численностью работников более 200 человек, осуществляющих деятельность на территории Республики Татарстан (по данным Татарстанстата). Реализация законопроекта способствует   успешному трудоустройству граждан из числа ветеранов боевых действий.</w:t>
      </w:r>
    </w:p>
    <w:p w:rsidR="00D87778" w:rsidRPr="00D87778" w:rsidRDefault="00D87778" w:rsidP="00D87778">
      <w:pPr>
        <w:autoSpaceDE w:val="0"/>
        <w:autoSpaceDN w:val="0"/>
        <w:adjustRightInd w:val="0"/>
        <w:spacing w:after="0" w:line="240" w:lineRule="auto"/>
        <w:ind w:firstLine="426"/>
        <w:jc w:val="both"/>
        <w:rPr>
          <w:rFonts w:ascii="Times New Roman" w:hAnsi="Times New Roman" w:cs="Times New Roman"/>
          <w:strike/>
          <w:sz w:val="28"/>
          <w:szCs w:val="28"/>
        </w:rPr>
      </w:pPr>
      <w:r w:rsidRPr="00D87778">
        <w:rPr>
          <w:rFonts w:ascii="Times New Roman" w:hAnsi="Times New Roman" w:cs="Times New Roman"/>
          <w:bCs/>
          <w:sz w:val="28"/>
          <w:szCs w:val="28"/>
        </w:rPr>
        <w:t xml:space="preserve">Административную ответственность для работодателей, нарушающих обязательные требования по квотированию рабочих мест для трудоустройства </w:t>
      </w:r>
      <w:r w:rsidRPr="00D87778">
        <w:rPr>
          <w:rFonts w:ascii="Times New Roman" w:hAnsi="Times New Roman" w:cs="Times New Roman"/>
          <w:bCs/>
          <w:sz w:val="28"/>
          <w:szCs w:val="28"/>
        </w:rPr>
        <w:lastRenderedPageBreak/>
        <w:t>ветеранов боевых действий, планируется установить в Кодексе Республики Татарстан об административных правонарушениях.</w:t>
      </w:r>
    </w:p>
    <w:p w:rsidR="00D87778" w:rsidRPr="00D87778" w:rsidRDefault="00D87778" w:rsidP="00D87778">
      <w:pPr>
        <w:spacing w:after="0" w:line="240" w:lineRule="auto"/>
        <w:ind w:firstLine="709"/>
        <w:jc w:val="both"/>
        <w:rPr>
          <w:rFonts w:ascii="Times New Roman" w:hAnsi="Times New Roman" w:cs="Times New Roman"/>
          <w:sz w:val="28"/>
          <w:szCs w:val="28"/>
          <w:highlight w:val="yellow"/>
        </w:rPr>
      </w:pPr>
    </w:p>
    <w:p w:rsidR="00D87778" w:rsidRPr="00D87778" w:rsidRDefault="00D87778" w:rsidP="00D87778">
      <w:pPr>
        <w:spacing w:after="0" w:line="240" w:lineRule="auto"/>
        <w:ind w:firstLine="709"/>
        <w:jc w:val="both"/>
        <w:rPr>
          <w:rFonts w:ascii="Times New Roman" w:hAnsi="Times New Roman" w:cs="Times New Roman"/>
          <w:sz w:val="28"/>
          <w:szCs w:val="28"/>
          <w:highlight w:val="yellow"/>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rPr>
          <w:rFonts w:ascii="Times New Roman" w:hAnsi="Times New Roman" w:cs="Times New Roman"/>
          <w:b/>
          <w:bCs/>
          <w:sz w:val="28"/>
          <w:szCs w:val="28"/>
        </w:rPr>
      </w:pPr>
    </w:p>
    <w:p w:rsidR="00D87778" w:rsidRPr="00D87778" w:rsidRDefault="00D87778" w:rsidP="00D87778">
      <w:pPr>
        <w:spacing w:after="0" w:line="240" w:lineRule="auto"/>
        <w:jc w:val="center"/>
        <w:rPr>
          <w:rFonts w:ascii="Times New Roman" w:hAnsi="Times New Roman" w:cs="Times New Roman"/>
          <w:b/>
          <w:bCs/>
          <w:sz w:val="28"/>
          <w:szCs w:val="28"/>
        </w:rPr>
      </w:pPr>
      <w:r w:rsidRPr="00D87778">
        <w:rPr>
          <w:rFonts w:ascii="Times New Roman" w:hAnsi="Times New Roman" w:cs="Times New Roman"/>
          <w:b/>
          <w:bCs/>
          <w:sz w:val="28"/>
          <w:szCs w:val="28"/>
        </w:rPr>
        <w:lastRenderedPageBreak/>
        <w:t xml:space="preserve">Финансово-экономическое обоснование к </w:t>
      </w:r>
      <w:r w:rsidRPr="00D87778">
        <w:rPr>
          <w:rFonts w:ascii="Times New Roman" w:hAnsi="Times New Roman" w:cs="Times New Roman"/>
          <w:b/>
          <w:sz w:val="28"/>
          <w:szCs w:val="28"/>
        </w:rPr>
        <w:t>проекту закона Республики Татарстан</w:t>
      </w:r>
      <w:r w:rsidRPr="00D87778">
        <w:rPr>
          <w:rFonts w:ascii="Times New Roman" w:hAnsi="Times New Roman" w:cs="Times New Roman"/>
          <w:b/>
          <w:bCs/>
          <w:sz w:val="28"/>
          <w:szCs w:val="28"/>
        </w:rPr>
        <w:t xml:space="preserve"> </w:t>
      </w:r>
      <w:r w:rsidRPr="00D87778">
        <w:rPr>
          <w:rFonts w:ascii="Times New Roman" w:hAnsi="Times New Roman" w:cs="Times New Roman"/>
          <w:b/>
          <w:sz w:val="28"/>
          <w:szCs w:val="28"/>
        </w:rPr>
        <w:t>«О квотировании рабочих мест для приема на работу граждан из числа ветеранов боевых действий»</w:t>
      </w:r>
    </w:p>
    <w:p w:rsidR="00D87778" w:rsidRPr="00D87778" w:rsidRDefault="00D87778" w:rsidP="00D87778">
      <w:pPr>
        <w:spacing w:after="0" w:line="240" w:lineRule="auto"/>
        <w:jc w:val="center"/>
        <w:rPr>
          <w:rFonts w:ascii="Times New Roman" w:hAnsi="Times New Roman" w:cs="Times New Roman"/>
          <w:bCs/>
          <w:sz w:val="28"/>
          <w:szCs w:val="28"/>
        </w:rPr>
      </w:pPr>
    </w:p>
    <w:p w:rsidR="00D87778" w:rsidRPr="00D87778" w:rsidRDefault="00D87778" w:rsidP="00D87778">
      <w:pPr>
        <w:spacing w:after="0" w:line="240" w:lineRule="auto"/>
        <w:ind w:firstLine="426"/>
        <w:jc w:val="both"/>
        <w:rPr>
          <w:rFonts w:ascii="Times New Roman" w:hAnsi="Times New Roman" w:cs="Times New Roman"/>
          <w:b/>
          <w:bCs/>
          <w:sz w:val="28"/>
          <w:szCs w:val="28"/>
        </w:rPr>
      </w:pPr>
      <w:r w:rsidRPr="00D87778">
        <w:rPr>
          <w:rFonts w:ascii="Times New Roman" w:hAnsi="Times New Roman" w:cs="Times New Roman"/>
          <w:sz w:val="28"/>
          <w:szCs w:val="28"/>
        </w:rPr>
        <w:t>Принятие закона Республики Татарстан «О квотировании рабочих мест для приема на работу граждан из числа ветеранов боевых действий» не потребует дополнительного финансирования из бюджета Республики Татарстан.</w:t>
      </w:r>
      <w:bookmarkStart w:id="3" w:name="Par29"/>
      <w:bookmarkEnd w:id="3"/>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Pr="00D87778" w:rsidRDefault="00D87778" w:rsidP="00D87778">
      <w:pPr>
        <w:autoSpaceDE w:val="0"/>
        <w:autoSpaceDN w:val="0"/>
        <w:adjustRightInd w:val="0"/>
        <w:spacing w:after="0" w:line="240" w:lineRule="auto"/>
        <w:ind w:firstLine="709"/>
        <w:jc w:val="both"/>
        <w:rPr>
          <w:rFonts w:ascii="Times New Roman" w:hAnsi="Times New Roman" w:cs="Times New Roman"/>
          <w:sz w:val="28"/>
          <w:szCs w:val="28"/>
        </w:rPr>
      </w:pPr>
    </w:p>
    <w:p w:rsidR="00D87778" w:rsidRDefault="00D87778" w:rsidP="00D87778">
      <w:pPr>
        <w:spacing w:after="0" w:line="240" w:lineRule="auto"/>
        <w:jc w:val="center"/>
        <w:rPr>
          <w:rFonts w:ascii="Times New Roman" w:hAnsi="Times New Roman" w:cs="Times New Roman"/>
          <w:b/>
          <w:snapToGrid w:val="0"/>
          <w:color w:val="000000"/>
          <w:sz w:val="28"/>
          <w:szCs w:val="28"/>
        </w:rPr>
      </w:pPr>
    </w:p>
    <w:p w:rsidR="00D87778" w:rsidRPr="00D87778" w:rsidRDefault="00D87778" w:rsidP="00D87778">
      <w:pPr>
        <w:spacing w:after="0" w:line="240" w:lineRule="auto"/>
        <w:jc w:val="center"/>
        <w:rPr>
          <w:rFonts w:ascii="Times New Roman" w:hAnsi="Times New Roman" w:cs="Times New Roman"/>
          <w:b/>
          <w:snapToGrid w:val="0"/>
          <w:color w:val="000000"/>
          <w:sz w:val="28"/>
          <w:szCs w:val="28"/>
        </w:rPr>
      </w:pPr>
      <w:r w:rsidRPr="00D87778">
        <w:rPr>
          <w:rFonts w:ascii="Times New Roman" w:hAnsi="Times New Roman" w:cs="Times New Roman"/>
          <w:b/>
          <w:snapToGrid w:val="0"/>
          <w:color w:val="000000"/>
          <w:sz w:val="28"/>
          <w:szCs w:val="28"/>
        </w:rPr>
        <w:lastRenderedPageBreak/>
        <w:t>ПЕРЕЧЕНЬ</w:t>
      </w:r>
    </w:p>
    <w:p w:rsidR="00D87778" w:rsidRPr="00D87778" w:rsidRDefault="00D87778" w:rsidP="00D87778">
      <w:pPr>
        <w:spacing w:after="0" w:line="240" w:lineRule="auto"/>
        <w:jc w:val="center"/>
        <w:rPr>
          <w:rFonts w:ascii="Times New Roman" w:hAnsi="Times New Roman" w:cs="Times New Roman"/>
          <w:b/>
          <w:snapToGrid w:val="0"/>
          <w:color w:val="000000"/>
          <w:sz w:val="28"/>
          <w:szCs w:val="28"/>
        </w:rPr>
      </w:pPr>
      <w:r w:rsidRPr="00D87778">
        <w:rPr>
          <w:rFonts w:ascii="Times New Roman" w:hAnsi="Times New Roman" w:cs="Times New Roman"/>
          <w:b/>
          <w:snapToGrid w:val="0"/>
          <w:color w:val="000000"/>
          <w:sz w:val="28"/>
          <w:szCs w:val="28"/>
        </w:rPr>
        <w:t xml:space="preserve">законов и иных нормативных правовых актов Республики Татарстан, подлежащих признанию утратившими силу, приостановлению, изменению или принятию в связи с принятием закона Республики Татарстан </w:t>
      </w:r>
      <w:r w:rsidRPr="00D87778">
        <w:rPr>
          <w:rFonts w:ascii="Times New Roman" w:hAnsi="Times New Roman" w:cs="Times New Roman"/>
          <w:b/>
          <w:sz w:val="28"/>
          <w:szCs w:val="28"/>
        </w:rPr>
        <w:t>«О квотировании рабочих мест для приема на работу граждан из числа ветеранов боевых действий»</w:t>
      </w:r>
    </w:p>
    <w:p w:rsidR="00D87778" w:rsidRPr="00D87778" w:rsidRDefault="00D87778" w:rsidP="00D87778">
      <w:pPr>
        <w:spacing w:after="0" w:line="240" w:lineRule="auto"/>
        <w:ind w:firstLine="709"/>
        <w:jc w:val="both"/>
        <w:rPr>
          <w:rFonts w:ascii="Times New Roman" w:eastAsiaTheme="minorEastAsia" w:hAnsi="Times New Roman" w:cs="Times New Roman"/>
          <w:snapToGrid w:val="0"/>
          <w:sz w:val="28"/>
          <w:lang w:eastAsia="ru-RU"/>
        </w:rPr>
      </w:pPr>
    </w:p>
    <w:p w:rsidR="00D87778" w:rsidRPr="00D87778" w:rsidRDefault="00D87778" w:rsidP="00D87778">
      <w:pPr>
        <w:spacing w:after="0" w:line="240" w:lineRule="auto"/>
        <w:ind w:firstLine="426"/>
        <w:jc w:val="both"/>
        <w:rPr>
          <w:rFonts w:ascii="Times New Roman" w:hAnsi="Times New Roman" w:cs="Times New Roman"/>
          <w:sz w:val="28"/>
          <w:szCs w:val="28"/>
        </w:rPr>
      </w:pPr>
      <w:r w:rsidRPr="00D87778">
        <w:rPr>
          <w:rFonts w:ascii="Times New Roman" w:hAnsi="Times New Roman" w:cs="Times New Roman"/>
          <w:snapToGrid w:val="0"/>
          <w:sz w:val="28"/>
        </w:rPr>
        <w:t xml:space="preserve">Принятие закона Республики Татарстан </w:t>
      </w:r>
      <w:r w:rsidRPr="00D87778">
        <w:rPr>
          <w:rFonts w:ascii="Times New Roman" w:hAnsi="Times New Roman" w:cs="Times New Roman"/>
          <w:sz w:val="28"/>
          <w:szCs w:val="28"/>
        </w:rPr>
        <w:t xml:space="preserve">«О квотировании рабочих мест для приема на работу граждан из числа ветеранов боевых действий» </w:t>
      </w:r>
      <w:r w:rsidRPr="00D87778">
        <w:rPr>
          <w:rFonts w:ascii="Times New Roman" w:hAnsi="Times New Roman" w:cs="Times New Roman"/>
          <w:snapToGrid w:val="0"/>
          <w:sz w:val="28"/>
        </w:rPr>
        <w:t xml:space="preserve">потребует внесение </w:t>
      </w:r>
      <w:r w:rsidRPr="00D87778">
        <w:rPr>
          <w:rFonts w:ascii="Times New Roman" w:hAnsi="Times New Roman" w:cs="Times New Roman"/>
          <w:sz w:val="28"/>
          <w:szCs w:val="28"/>
        </w:rPr>
        <w:t xml:space="preserve">изменений в </w:t>
      </w:r>
      <w:r w:rsidRPr="00D87778">
        <w:rPr>
          <w:rFonts w:ascii="Times New Roman" w:hAnsi="Times New Roman" w:cs="Times New Roman"/>
          <w:bCs/>
          <w:sz w:val="28"/>
          <w:szCs w:val="28"/>
        </w:rPr>
        <w:t>Кодекс Республики Татарстан об административных правонарушениях</w:t>
      </w:r>
      <w:r w:rsidRPr="00D87778">
        <w:rPr>
          <w:rFonts w:ascii="Times New Roman" w:hAnsi="Times New Roman" w:cs="Times New Roman"/>
          <w:sz w:val="28"/>
          <w:szCs w:val="28"/>
        </w:rPr>
        <w:t>.</w:t>
      </w:r>
    </w:p>
    <w:p w:rsidR="00AA08F4" w:rsidRDefault="00AA08F4" w:rsidP="00D87778">
      <w:pPr>
        <w:pStyle w:val="ConsPlusTitle"/>
        <w:widowControl/>
        <w:tabs>
          <w:tab w:val="left" w:pos="5877"/>
        </w:tabs>
        <w:outlineLvl w:val="0"/>
        <w:rPr>
          <w:rFonts w:ascii="Times New Roman" w:hAnsi="Times New Roman" w:cs="Times New Roman"/>
          <w:sz w:val="28"/>
          <w:szCs w:val="28"/>
        </w:rPr>
        <w:sectPr w:rsidR="00AA08F4" w:rsidSect="00D87778">
          <w:pgSz w:w="11900" w:h="16800"/>
          <w:pgMar w:top="1134" w:right="1134" w:bottom="1134" w:left="1134" w:header="720" w:footer="720" w:gutter="0"/>
          <w:cols w:space="720"/>
          <w:noEndnote/>
          <w:docGrid w:linePitch="299"/>
        </w:sectPr>
      </w:pPr>
    </w:p>
    <w:p w:rsidR="000C469F" w:rsidRPr="00FA59C6" w:rsidRDefault="000C469F" w:rsidP="00FA59C6">
      <w:pPr>
        <w:tabs>
          <w:tab w:val="left" w:pos="1402"/>
        </w:tabs>
        <w:rPr>
          <w:rFonts w:ascii="Times New Roman" w:hAnsi="Times New Roman" w:cs="Times New Roman"/>
          <w:sz w:val="24"/>
          <w:szCs w:val="24"/>
        </w:rPr>
        <w:sectPr w:rsidR="000C469F" w:rsidRPr="00FA59C6" w:rsidSect="000C469F">
          <w:headerReference w:type="default" r:id="rId14"/>
          <w:headerReference w:type="first" r:id="rId15"/>
          <w:pgSz w:w="16838" w:h="11906" w:orient="landscape" w:code="9"/>
          <w:pgMar w:top="567" w:right="1134" w:bottom="1134" w:left="1134" w:header="510" w:footer="709" w:gutter="0"/>
          <w:pgNumType w:start="1"/>
          <w:cols w:space="708"/>
          <w:titlePg/>
          <w:docGrid w:linePitch="360"/>
        </w:sectPr>
      </w:pPr>
    </w:p>
    <w:p w:rsidR="00151082" w:rsidRDefault="00151082" w:rsidP="00D87778">
      <w:pPr>
        <w:pStyle w:val="ConsPlusNormal"/>
        <w:rPr>
          <w:b/>
          <w:bCs/>
          <w:color w:val="26282F"/>
        </w:rPr>
      </w:pPr>
    </w:p>
    <w:sectPr w:rsidR="00151082" w:rsidSect="006A43FC">
      <w:pgSz w:w="11906" w:h="16838" w:code="9"/>
      <w:pgMar w:top="1134" w:right="567" w:bottom="1134" w:left="1134" w:header="51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35A" w:rsidRDefault="00A2435A" w:rsidP="000868FE">
      <w:pPr>
        <w:spacing w:after="0" w:line="240" w:lineRule="auto"/>
      </w:pPr>
      <w:r>
        <w:separator/>
      </w:r>
    </w:p>
  </w:endnote>
  <w:endnote w:type="continuationSeparator" w:id="0">
    <w:p w:rsidR="00A2435A" w:rsidRDefault="00A2435A" w:rsidP="00086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35A" w:rsidRDefault="00A2435A" w:rsidP="000868FE">
      <w:pPr>
        <w:spacing w:after="0" w:line="240" w:lineRule="auto"/>
      </w:pPr>
      <w:r>
        <w:separator/>
      </w:r>
    </w:p>
  </w:footnote>
  <w:footnote w:type="continuationSeparator" w:id="0">
    <w:p w:rsidR="00A2435A" w:rsidRDefault="00A2435A" w:rsidP="00086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939" w:rsidRPr="00F043FA" w:rsidRDefault="00BA3969" w:rsidP="00F043FA">
    <w:pPr>
      <w:pStyle w:val="a7"/>
      <w:jc w:val="center"/>
      <w:rPr>
        <w:sz w:val="28"/>
        <w:szCs w:val="28"/>
      </w:rPr>
    </w:pPr>
    <w:r w:rsidRPr="00F043FA">
      <w:rPr>
        <w:sz w:val="28"/>
        <w:szCs w:val="28"/>
      </w:rPr>
      <w:fldChar w:fldCharType="begin"/>
    </w:r>
    <w:r w:rsidRPr="00F043FA">
      <w:rPr>
        <w:sz w:val="28"/>
        <w:szCs w:val="28"/>
      </w:rPr>
      <w:instrText>PAGE   \* MERGEFORMAT</w:instrText>
    </w:r>
    <w:r w:rsidRPr="00F043FA">
      <w:rPr>
        <w:sz w:val="28"/>
        <w:szCs w:val="28"/>
      </w:rPr>
      <w:fldChar w:fldCharType="separate"/>
    </w:r>
    <w:r w:rsidR="00D87778">
      <w:rPr>
        <w:noProof/>
        <w:sz w:val="28"/>
        <w:szCs w:val="28"/>
      </w:rPr>
      <w:t>7</w:t>
    </w:r>
    <w:r w:rsidRPr="00F043FA">
      <w:rPr>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939" w:rsidRDefault="00A2435A">
    <w:pPr>
      <w:pStyle w:val="a7"/>
      <w:jc w:val="center"/>
    </w:pPr>
  </w:p>
  <w:p w:rsidR="00FA3939" w:rsidRDefault="00A2435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E15F2"/>
    <w:multiLevelType w:val="hybridMultilevel"/>
    <w:tmpl w:val="CCBE22D8"/>
    <w:lvl w:ilvl="0" w:tplc="896EC4C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16C66642"/>
    <w:multiLevelType w:val="hybridMultilevel"/>
    <w:tmpl w:val="5A2E1AFE"/>
    <w:lvl w:ilvl="0" w:tplc="7430C2B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94A502B"/>
    <w:multiLevelType w:val="hybridMultilevel"/>
    <w:tmpl w:val="F5DEEE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747AED"/>
    <w:multiLevelType w:val="hybridMultilevel"/>
    <w:tmpl w:val="A880A250"/>
    <w:lvl w:ilvl="0" w:tplc="126C00DE">
      <w:start w:val="1"/>
      <w:numFmt w:val="upperRoman"/>
      <w:lvlText w:val="%1."/>
      <w:lvlJc w:val="left"/>
      <w:pPr>
        <w:ind w:left="-981" w:hanging="720"/>
      </w:pPr>
      <w:rPr>
        <w:rFonts w:hint="default"/>
      </w:rPr>
    </w:lvl>
    <w:lvl w:ilvl="1" w:tplc="04190019" w:tentative="1">
      <w:start w:val="1"/>
      <w:numFmt w:val="lowerLetter"/>
      <w:lvlText w:val="%2."/>
      <w:lvlJc w:val="left"/>
      <w:pPr>
        <w:ind w:left="-621" w:hanging="360"/>
      </w:pPr>
    </w:lvl>
    <w:lvl w:ilvl="2" w:tplc="0419001B" w:tentative="1">
      <w:start w:val="1"/>
      <w:numFmt w:val="lowerRoman"/>
      <w:lvlText w:val="%3."/>
      <w:lvlJc w:val="right"/>
      <w:pPr>
        <w:ind w:left="99" w:hanging="180"/>
      </w:pPr>
    </w:lvl>
    <w:lvl w:ilvl="3" w:tplc="0419000F" w:tentative="1">
      <w:start w:val="1"/>
      <w:numFmt w:val="decimal"/>
      <w:lvlText w:val="%4."/>
      <w:lvlJc w:val="left"/>
      <w:pPr>
        <w:ind w:left="819" w:hanging="360"/>
      </w:pPr>
    </w:lvl>
    <w:lvl w:ilvl="4" w:tplc="04190019" w:tentative="1">
      <w:start w:val="1"/>
      <w:numFmt w:val="lowerLetter"/>
      <w:lvlText w:val="%5."/>
      <w:lvlJc w:val="left"/>
      <w:pPr>
        <w:ind w:left="1539" w:hanging="360"/>
      </w:pPr>
    </w:lvl>
    <w:lvl w:ilvl="5" w:tplc="0419001B" w:tentative="1">
      <w:start w:val="1"/>
      <w:numFmt w:val="lowerRoman"/>
      <w:lvlText w:val="%6."/>
      <w:lvlJc w:val="right"/>
      <w:pPr>
        <w:ind w:left="2259" w:hanging="180"/>
      </w:pPr>
    </w:lvl>
    <w:lvl w:ilvl="6" w:tplc="0419000F" w:tentative="1">
      <w:start w:val="1"/>
      <w:numFmt w:val="decimal"/>
      <w:lvlText w:val="%7."/>
      <w:lvlJc w:val="left"/>
      <w:pPr>
        <w:ind w:left="2979" w:hanging="360"/>
      </w:pPr>
    </w:lvl>
    <w:lvl w:ilvl="7" w:tplc="04190019" w:tentative="1">
      <w:start w:val="1"/>
      <w:numFmt w:val="lowerLetter"/>
      <w:lvlText w:val="%8."/>
      <w:lvlJc w:val="left"/>
      <w:pPr>
        <w:ind w:left="3699" w:hanging="360"/>
      </w:pPr>
    </w:lvl>
    <w:lvl w:ilvl="8" w:tplc="0419001B" w:tentative="1">
      <w:start w:val="1"/>
      <w:numFmt w:val="lowerRoman"/>
      <w:lvlText w:val="%9."/>
      <w:lvlJc w:val="right"/>
      <w:pPr>
        <w:ind w:left="4419" w:hanging="180"/>
      </w:pPr>
    </w:lvl>
  </w:abstractNum>
  <w:abstractNum w:abstractNumId="4" w15:restartNumberingAfterBreak="0">
    <w:nsid w:val="224F63A3"/>
    <w:multiLevelType w:val="hybridMultilevel"/>
    <w:tmpl w:val="A4EEE79A"/>
    <w:lvl w:ilvl="0" w:tplc="179ABBEE">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31E7DFB"/>
    <w:multiLevelType w:val="hybridMultilevel"/>
    <w:tmpl w:val="BB7E4BEA"/>
    <w:lvl w:ilvl="0" w:tplc="173A95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65217EF"/>
    <w:multiLevelType w:val="hybridMultilevel"/>
    <w:tmpl w:val="85101D16"/>
    <w:lvl w:ilvl="0" w:tplc="5E6A5F0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A4B07E8"/>
    <w:multiLevelType w:val="hybridMultilevel"/>
    <w:tmpl w:val="9E34975E"/>
    <w:lvl w:ilvl="0" w:tplc="1B82D1FE">
      <w:start w:val="1"/>
      <w:numFmt w:val="decimal"/>
      <w:lvlText w:val="%1."/>
      <w:lvlJc w:val="left"/>
      <w:pPr>
        <w:ind w:left="786" w:hanging="360"/>
      </w:pPr>
      <w:rPr>
        <w:rFonts w:hint="default"/>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3C16095"/>
    <w:multiLevelType w:val="hybridMultilevel"/>
    <w:tmpl w:val="4734E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273371"/>
    <w:multiLevelType w:val="hybridMultilevel"/>
    <w:tmpl w:val="A98252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3335CEB"/>
    <w:multiLevelType w:val="hybridMultilevel"/>
    <w:tmpl w:val="9B06C38C"/>
    <w:lvl w:ilvl="0" w:tplc="5A24A1E0">
      <w:start w:val="9"/>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1" w15:restartNumberingAfterBreak="0">
    <w:nsid w:val="67851EA0"/>
    <w:multiLevelType w:val="hybridMultilevel"/>
    <w:tmpl w:val="75EA365C"/>
    <w:lvl w:ilvl="0" w:tplc="A7C0D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0216525"/>
    <w:multiLevelType w:val="hybridMultilevel"/>
    <w:tmpl w:val="76C4C7E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24E6C32"/>
    <w:multiLevelType w:val="hybridMultilevel"/>
    <w:tmpl w:val="8FA68114"/>
    <w:lvl w:ilvl="0" w:tplc="F7CAC12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4" w15:restartNumberingAfterBreak="0">
    <w:nsid w:val="76DA5D12"/>
    <w:multiLevelType w:val="hybridMultilevel"/>
    <w:tmpl w:val="7382CB4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962202"/>
    <w:multiLevelType w:val="hybridMultilevel"/>
    <w:tmpl w:val="A06E3AE2"/>
    <w:lvl w:ilvl="0" w:tplc="8DCC44F6">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5"/>
  </w:num>
  <w:num w:numId="3">
    <w:abstractNumId w:val="3"/>
  </w:num>
  <w:num w:numId="4">
    <w:abstractNumId w:val="7"/>
  </w:num>
  <w:num w:numId="5">
    <w:abstractNumId w:val="10"/>
  </w:num>
  <w:num w:numId="6">
    <w:abstractNumId w:val="2"/>
  </w:num>
  <w:num w:numId="7">
    <w:abstractNumId w:val="11"/>
  </w:num>
  <w:num w:numId="8">
    <w:abstractNumId w:val="6"/>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num>
  <w:num w:numId="14">
    <w:abstractNumId w:val="4"/>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5DD"/>
    <w:rsid w:val="000868FE"/>
    <w:rsid w:val="00096B95"/>
    <w:rsid w:val="000A3429"/>
    <w:rsid w:val="000B5CC9"/>
    <w:rsid w:val="000C469F"/>
    <w:rsid w:val="000D38A1"/>
    <w:rsid w:val="000E7BB6"/>
    <w:rsid w:val="000F2BF7"/>
    <w:rsid w:val="0010203D"/>
    <w:rsid w:val="001139CE"/>
    <w:rsid w:val="0011663C"/>
    <w:rsid w:val="001200B8"/>
    <w:rsid w:val="00151082"/>
    <w:rsid w:val="00154DBD"/>
    <w:rsid w:val="00164B5B"/>
    <w:rsid w:val="00183BFC"/>
    <w:rsid w:val="00195007"/>
    <w:rsid w:val="00196AA8"/>
    <w:rsid w:val="001A1367"/>
    <w:rsid w:val="001B4268"/>
    <w:rsid w:val="001B6D6B"/>
    <w:rsid w:val="001C5310"/>
    <w:rsid w:val="001D4834"/>
    <w:rsid w:val="001E0A1A"/>
    <w:rsid w:val="001E11DE"/>
    <w:rsid w:val="00205249"/>
    <w:rsid w:val="002059F2"/>
    <w:rsid w:val="00214842"/>
    <w:rsid w:val="00224D7B"/>
    <w:rsid w:val="00265490"/>
    <w:rsid w:val="00267326"/>
    <w:rsid w:val="00277129"/>
    <w:rsid w:val="002D3D47"/>
    <w:rsid w:val="002F30FB"/>
    <w:rsid w:val="00333AA1"/>
    <w:rsid w:val="003373CD"/>
    <w:rsid w:val="003469F4"/>
    <w:rsid w:val="00350981"/>
    <w:rsid w:val="003603B0"/>
    <w:rsid w:val="003B556A"/>
    <w:rsid w:val="003C1EFA"/>
    <w:rsid w:val="003C5D5A"/>
    <w:rsid w:val="003E2E98"/>
    <w:rsid w:val="003F2457"/>
    <w:rsid w:val="003F24A9"/>
    <w:rsid w:val="00402673"/>
    <w:rsid w:val="00416097"/>
    <w:rsid w:val="00422FA9"/>
    <w:rsid w:val="00430BF2"/>
    <w:rsid w:val="00441F07"/>
    <w:rsid w:val="00442C5D"/>
    <w:rsid w:val="00461D8A"/>
    <w:rsid w:val="00471809"/>
    <w:rsid w:val="00485ABE"/>
    <w:rsid w:val="004A2821"/>
    <w:rsid w:val="004C465D"/>
    <w:rsid w:val="004E50B0"/>
    <w:rsid w:val="004F1EC7"/>
    <w:rsid w:val="00502CE4"/>
    <w:rsid w:val="00503EF9"/>
    <w:rsid w:val="005239BB"/>
    <w:rsid w:val="005243B5"/>
    <w:rsid w:val="00536637"/>
    <w:rsid w:val="0054056F"/>
    <w:rsid w:val="00540BE2"/>
    <w:rsid w:val="00543244"/>
    <w:rsid w:val="0054391D"/>
    <w:rsid w:val="00556121"/>
    <w:rsid w:val="00566B33"/>
    <w:rsid w:val="005A02F1"/>
    <w:rsid w:val="005A690F"/>
    <w:rsid w:val="005D0626"/>
    <w:rsid w:val="005E32A0"/>
    <w:rsid w:val="00604597"/>
    <w:rsid w:val="00606BB9"/>
    <w:rsid w:val="00612198"/>
    <w:rsid w:val="006129AD"/>
    <w:rsid w:val="00621EE6"/>
    <w:rsid w:val="0062689D"/>
    <w:rsid w:val="00631754"/>
    <w:rsid w:val="00646395"/>
    <w:rsid w:val="006551AC"/>
    <w:rsid w:val="0065528D"/>
    <w:rsid w:val="0066433E"/>
    <w:rsid w:val="0066730E"/>
    <w:rsid w:val="0068389D"/>
    <w:rsid w:val="0068619B"/>
    <w:rsid w:val="006951A7"/>
    <w:rsid w:val="00697BE8"/>
    <w:rsid w:val="006B0C9F"/>
    <w:rsid w:val="006B507A"/>
    <w:rsid w:val="006B5ED5"/>
    <w:rsid w:val="006B6DB7"/>
    <w:rsid w:val="006F099D"/>
    <w:rsid w:val="00705D68"/>
    <w:rsid w:val="00720D76"/>
    <w:rsid w:val="00720DB3"/>
    <w:rsid w:val="0072494B"/>
    <w:rsid w:val="007332B1"/>
    <w:rsid w:val="00733FE1"/>
    <w:rsid w:val="0076420B"/>
    <w:rsid w:val="00764393"/>
    <w:rsid w:val="00770262"/>
    <w:rsid w:val="00770B37"/>
    <w:rsid w:val="007B2EF9"/>
    <w:rsid w:val="007B374E"/>
    <w:rsid w:val="007D29F4"/>
    <w:rsid w:val="007E4F42"/>
    <w:rsid w:val="007F2599"/>
    <w:rsid w:val="008049BD"/>
    <w:rsid w:val="008065DD"/>
    <w:rsid w:val="00811E17"/>
    <w:rsid w:val="0081429E"/>
    <w:rsid w:val="008150E5"/>
    <w:rsid w:val="00815B3C"/>
    <w:rsid w:val="00841549"/>
    <w:rsid w:val="00850F2F"/>
    <w:rsid w:val="00885E0F"/>
    <w:rsid w:val="008A73F3"/>
    <w:rsid w:val="008D01F0"/>
    <w:rsid w:val="008E254A"/>
    <w:rsid w:val="008F44AD"/>
    <w:rsid w:val="00910437"/>
    <w:rsid w:val="009212EE"/>
    <w:rsid w:val="00932B74"/>
    <w:rsid w:val="009345D0"/>
    <w:rsid w:val="00936878"/>
    <w:rsid w:val="009832ED"/>
    <w:rsid w:val="009A45D6"/>
    <w:rsid w:val="009B1D87"/>
    <w:rsid w:val="009C2B90"/>
    <w:rsid w:val="009C518A"/>
    <w:rsid w:val="009D553D"/>
    <w:rsid w:val="009F6736"/>
    <w:rsid w:val="00A224BE"/>
    <w:rsid w:val="00A2435A"/>
    <w:rsid w:val="00A24D21"/>
    <w:rsid w:val="00A51953"/>
    <w:rsid w:val="00A73CB5"/>
    <w:rsid w:val="00AA08F4"/>
    <w:rsid w:val="00AA0AD5"/>
    <w:rsid w:val="00AA1C9C"/>
    <w:rsid w:val="00AC526D"/>
    <w:rsid w:val="00AE1293"/>
    <w:rsid w:val="00AF3630"/>
    <w:rsid w:val="00B15342"/>
    <w:rsid w:val="00B223B7"/>
    <w:rsid w:val="00B25900"/>
    <w:rsid w:val="00B51BBA"/>
    <w:rsid w:val="00B535D1"/>
    <w:rsid w:val="00B7190D"/>
    <w:rsid w:val="00B773F3"/>
    <w:rsid w:val="00B77E99"/>
    <w:rsid w:val="00BA0093"/>
    <w:rsid w:val="00BA3969"/>
    <w:rsid w:val="00BB164F"/>
    <w:rsid w:val="00BB2414"/>
    <w:rsid w:val="00BB6889"/>
    <w:rsid w:val="00BC14C6"/>
    <w:rsid w:val="00BC2172"/>
    <w:rsid w:val="00BC5C4A"/>
    <w:rsid w:val="00BD1AB7"/>
    <w:rsid w:val="00BD4125"/>
    <w:rsid w:val="00BD4626"/>
    <w:rsid w:val="00BE3140"/>
    <w:rsid w:val="00C71570"/>
    <w:rsid w:val="00C747D3"/>
    <w:rsid w:val="00C7707B"/>
    <w:rsid w:val="00C93380"/>
    <w:rsid w:val="00C94E8F"/>
    <w:rsid w:val="00CA7F6E"/>
    <w:rsid w:val="00CB010C"/>
    <w:rsid w:val="00CB1D7C"/>
    <w:rsid w:val="00CB43D7"/>
    <w:rsid w:val="00CB4B2C"/>
    <w:rsid w:val="00CD71FD"/>
    <w:rsid w:val="00CE0336"/>
    <w:rsid w:val="00CF2D8C"/>
    <w:rsid w:val="00CF543C"/>
    <w:rsid w:val="00CF61A9"/>
    <w:rsid w:val="00D130BB"/>
    <w:rsid w:val="00D17ED9"/>
    <w:rsid w:val="00D24662"/>
    <w:rsid w:val="00D35369"/>
    <w:rsid w:val="00D655E0"/>
    <w:rsid w:val="00D87778"/>
    <w:rsid w:val="00D938D6"/>
    <w:rsid w:val="00D967BF"/>
    <w:rsid w:val="00D9690D"/>
    <w:rsid w:val="00DA0BA2"/>
    <w:rsid w:val="00DB13DA"/>
    <w:rsid w:val="00DE1989"/>
    <w:rsid w:val="00DE6024"/>
    <w:rsid w:val="00DF6E0C"/>
    <w:rsid w:val="00E00952"/>
    <w:rsid w:val="00E01541"/>
    <w:rsid w:val="00E06B41"/>
    <w:rsid w:val="00E65479"/>
    <w:rsid w:val="00E84913"/>
    <w:rsid w:val="00E8794C"/>
    <w:rsid w:val="00EA39D8"/>
    <w:rsid w:val="00EB4115"/>
    <w:rsid w:val="00EB7A26"/>
    <w:rsid w:val="00EC7BD5"/>
    <w:rsid w:val="00EE057E"/>
    <w:rsid w:val="00EF4150"/>
    <w:rsid w:val="00EF4BC3"/>
    <w:rsid w:val="00EF71DB"/>
    <w:rsid w:val="00F051ED"/>
    <w:rsid w:val="00F06E54"/>
    <w:rsid w:val="00F06FF3"/>
    <w:rsid w:val="00F119B7"/>
    <w:rsid w:val="00F166DA"/>
    <w:rsid w:val="00F238EF"/>
    <w:rsid w:val="00F2657B"/>
    <w:rsid w:val="00F33ED6"/>
    <w:rsid w:val="00F43498"/>
    <w:rsid w:val="00F44A74"/>
    <w:rsid w:val="00F46FE3"/>
    <w:rsid w:val="00F573AC"/>
    <w:rsid w:val="00F63BCD"/>
    <w:rsid w:val="00F704C2"/>
    <w:rsid w:val="00F82533"/>
    <w:rsid w:val="00F85279"/>
    <w:rsid w:val="00FA59C6"/>
    <w:rsid w:val="00FB12D0"/>
    <w:rsid w:val="00FC1DAB"/>
    <w:rsid w:val="00FC702C"/>
    <w:rsid w:val="00FD089E"/>
    <w:rsid w:val="00FF5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E3CB20-9DC4-498F-8316-7F238C02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B33"/>
  </w:style>
  <w:style w:type="paragraph" w:styleId="1">
    <w:name w:val="heading 1"/>
    <w:basedOn w:val="a"/>
    <w:next w:val="a"/>
    <w:link w:val="10"/>
    <w:qFormat/>
    <w:rsid w:val="00A224BE"/>
    <w:pPr>
      <w:keepNext/>
      <w:spacing w:after="0" w:line="240" w:lineRule="auto"/>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414"/>
    <w:pPr>
      <w:ind w:left="720"/>
      <w:contextualSpacing/>
    </w:pPr>
  </w:style>
  <w:style w:type="character" w:styleId="a4">
    <w:name w:val="Hyperlink"/>
    <w:basedOn w:val="a0"/>
    <w:unhideWhenUsed/>
    <w:rsid w:val="00D938D6"/>
    <w:rPr>
      <w:color w:val="0000FF"/>
      <w:u w:val="single"/>
    </w:rPr>
  </w:style>
  <w:style w:type="paragraph" w:styleId="a5">
    <w:name w:val="Balloon Text"/>
    <w:basedOn w:val="a"/>
    <w:link w:val="a6"/>
    <w:uiPriority w:val="99"/>
    <w:semiHidden/>
    <w:unhideWhenUsed/>
    <w:rsid w:val="00154D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4DBD"/>
    <w:rPr>
      <w:rFonts w:ascii="Tahoma" w:hAnsi="Tahoma" w:cs="Tahoma"/>
      <w:sz w:val="16"/>
      <w:szCs w:val="16"/>
    </w:rPr>
  </w:style>
  <w:style w:type="paragraph" w:customStyle="1" w:styleId="ConsPlusNormal">
    <w:name w:val="ConsPlusNormal"/>
    <w:basedOn w:val="a"/>
    <w:rsid w:val="00416097"/>
    <w:pPr>
      <w:autoSpaceDE w:val="0"/>
      <w:autoSpaceDN w:val="0"/>
      <w:spacing w:after="0" w:line="240" w:lineRule="auto"/>
    </w:pPr>
    <w:rPr>
      <w:rFonts w:ascii="Times New Roman" w:eastAsia="Calibri" w:hAnsi="Times New Roman" w:cs="Times New Roman"/>
      <w:sz w:val="28"/>
      <w:szCs w:val="28"/>
    </w:rPr>
  </w:style>
  <w:style w:type="paragraph" w:customStyle="1" w:styleId="ConsPlusTitle">
    <w:name w:val="ConsPlusTitle"/>
    <w:rsid w:val="006551AC"/>
    <w:pPr>
      <w:widowControl w:val="0"/>
      <w:autoSpaceDE w:val="0"/>
      <w:autoSpaceDN w:val="0"/>
      <w:spacing w:after="0" w:line="240" w:lineRule="auto"/>
    </w:pPr>
    <w:rPr>
      <w:rFonts w:ascii="Calibri" w:eastAsia="Times New Roman" w:hAnsi="Calibri" w:cs="Calibri"/>
      <w:b/>
      <w:szCs w:val="20"/>
      <w:lang w:eastAsia="ru-RU"/>
    </w:rPr>
  </w:style>
  <w:style w:type="paragraph" w:styleId="a7">
    <w:name w:val="header"/>
    <w:basedOn w:val="a"/>
    <w:link w:val="a8"/>
    <w:uiPriority w:val="99"/>
    <w:unhideWhenUsed/>
    <w:rsid w:val="000868F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68FE"/>
  </w:style>
  <w:style w:type="paragraph" w:styleId="a9">
    <w:name w:val="footer"/>
    <w:basedOn w:val="a"/>
    <w:link w:val="aa"/>
    <w:uiPriority w:val="99"/>
    <w:unhideWhenUsed/>
    <w:rsid w:val="000868F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68FE"/>
  </w:style>
  <w:style w:type="character" w:styleId="ab">
    <w:name w:val="FollowedHyperlink"/>
    <w:basedOn w:val="a0"/>
    <w:uiPriority w:val="99"/>
    <w:semiHidden/>
    <w:unhideWhenUsed/>
    <w:rsid w:val="003C1EFA"/>
    <w:rPr>
      <w:color w:val="954F72" w:themeColor="followedHyperlink"/>
      <w:u w:val="single"/>
    </w:rPr>
  </w:style>
  <w:style w:type="table" w:styleId="ac">
    <w:name w:val="Table Grid"/>
    <w:basedOn w:val="a1"/>
    <w:uiPriority w:val="39"/>
    <w:rsid w:val="00DE1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CB1D7C"/>
    <w:pPr>
      <w:spacing w:after="0" w:line="240" w:lineRule="auto"/>
    </w:pPr>
    <w:rPr>
      <w:rFonts w:eastAsiaTheme="minorEastAsia"/>
      <w:lang w:eastAsia="ru-RU"/>
    </w:rPr>
  </w:style>
  <w:style w:type="character" w:customStyle="1" w:styleId="10">
    <w:name w:val="Заголовок 1 Знак"/>
    <w:basedOn w:val="a0"/>
    <w:link w:val="1"/>
    <w:rsid w:val="00A224BE"/>
    <w:rPr>
      <w:rFonts w:ascii="Times New Roman" w:eastAsia="Times New Roman" w:hAnsi="Times New Roman" w:cs="Times New Roman"/>
      <w:sz w:val="28"/>
      <w:szCs w:val="20"/>
      <w:lang w:eastAsia="ru-RU"/>
    </w:rPr>
  </w:style>
  <w:style w:type="paragraph" w:styleId="ae">
    <w:name w:val="Body Text"/>
    <w:basedOn w:val="a"/>
    <w:link w:val="af"/>
    <w:semiHidden/>
    <w:unhideWhenUsed/>
    <w:rsid w:val="00A224BE"/>
    <w:pPr>
      <w:spacing w:after="0" w:line="240" w:lineRule="auto"/>
    </w:pPr>
    <w:rPr>
      <w:rFonts w:ascii="Times New Roman" w:eastAsia="Times New Roman" w:hAnsi="Times New Roman" w:cs="Times New Roman"/>
      <w:b/>
      <w:sz w:val="28"/>
      <w:szCs w:val="20"/>
      <w:lang w:eastAsia="ru-RU"/>
    </w:rPr>
  </w:style>
  <w:style w:type="character" w:customStyle="1" w:styleId="af">
    <w:name w:val="Основной текст Знак"/>
    <w:basedOn w:val="a0"/>
    <w:link w:val="ae"/>
    <w:semiHidden/>
    <w:rsid w:val="00A224BE"/>
    <w:rPr>
      <w:rFonts w:ascii="Times New Roman" w:eastAsia="Times New Roman" w:hAnsi="Times New Roman" w:cs="Times New Roman"/>
      <w:b/>
      <w:sz w:val="28"/>
      <w:szCs w:val="20"/>
      <w:lang w:eastAsia="ru-RU"/>
    </w:rPr>
  </w:style>
  <w:style w:type="character" w:styleId="af0">
    <w:name w:val="annotation reference"/>
    <w:uiPriority w:val="99"/>
    <w:semiHidden/>
    <w:unhideWhenUsed/>
    <w:rsid w:val="00F573AC"/>
    <w:rPr>
      <w:sz w:val="16"/>
      <w:szCs w:val="16"/>
    </w:rPr>
  </w:style>
  <w:style w:type="paragraph" w:styleId="af1">
    <w:name w:val="Normal (Web)"/>
    <w:basedOn w:val="a"/>
    <w:uiPriority w:val="99"/>
    <w:unhideWhenUsed/>
    <w:rsid w:val="00DF6E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1585">
      <w:bodyDiv w:val="1"/>
      <w:marLeft w:val="0"/>
      <w:marRight w:val="0"/>
      <w:marTop w:val="0"/>
      <w:marBottom w:val="0"/>
      <w:divBdr>
        <w:top w:val="none" w:sz="0" w:space="0" w:color="auto"/>
        <w:left w:val="none" w:sz="0" w:space="0" w:color="auto"/>
        <w:bottom w:val="none" w:sz="0" w:space="0" w:color="auto"/>
        <w:right w:val="none" w:sz="0" w:space="0" w:color="auto"/>
      </w:divBdr>
    </w:div>
    <w:div w:id="225606571">
      <w:bodyDiv w:val="1"/>
      <w:marLeft w:val="0"/>
      <w:marRight w:val="0"/>
      <w:marTop w:val="0"/>
      <w:marBottom w:val="0"/>
      <w:divBdr>
        <w:top w:val="none" w:sz="0" w:space="0" w:color="auto"/>
        <w:left w:val="none" w:sz="0" w:space="0" w:color="auto"/>
        <w:bottom w:val="none" w:sz="0" w:space="0" w:color="auto"/>
        <w:right w:val="none" w:sz="0" w:space="0" w:color="auto"/>
      </w:divBdr>
    </w:div>
    <w:div w:id="233249402">
      <w:bodyDiv w:val="1"/>
      <w:marLeft w:val="0"/>
      <w:marRight w:val="0"/>
      <w:marTop w:val="0"/>
      <w:marBottom w:val="0"/>
      <w:divBdr>
        <w:top w:val="none" w:sz="0" w:space="0" w:color="auto"/>
        <w:left w:val="none" w:sz="0" w:space="0" w:color="auto"/>
        <w:bottom w:val="none" w:sz="0" w:space="0" w:color="auto"/>
        <w:right w:val="none" w:sz="0" w:space="0" w:color="auto"/>
      </w:divBdr>
    </w:div>
    <w:div w:id="296182644">
      <w:bodyDiv w:val="1"/>
      <w:marLeft w:val="0"/>
      <w:marRight w:val="0"/>
      <w:marTop w:val="0"/>
      <w:marBottom w:val="0"/>
      <w:divBdr>
        <w:top w:val="none" w:sz="0" w:space="0" w:color="auto"/>
        <w:left w:val="none" w:sz="0" w:space="0" w:color="auto"/>
        <w:bottom w:val="none" w:sz="0" w:space="0" w:color="auto"/>
        <w:right w:val="none" w:sz="0" w:space="0" w:color="auto"/>
      </w:divBdr>
    </w:div>
    <w:div w:id="973021633">
      <w:bodyDiv w:val="1"/>
      <w:marLeft w:val="0"/>
      <w:marRight w:val="0"/>
      <w:marTop w:val="0"/>
      <w:marBottom w:val="0"/>
      <w:divBdr>
        <w:top w:val="none" w:sz="0" w:space="0" w:color="auto"/>
        <w:left w:val="none" w:sz="0" w:space="0" w:color="auto"/>
        <w:bottom w:val="none" w:sz="0" w:space="0" w:color="auto"/>
        <w:right w:val="none" w:sz="0" w:space="0" w:color="auto"/>
      </w:divBdr>
    </w:div>
    <w:div w:id="1119185255">
      <w:bodyDiv w:val="1"/>
      <w:marLeft w:val="0"/>
      <w:marRight w:val="0"/>
      <w:marTop w:val="0"/>
      <w:marBottom w:val="0"/>
      <w:divBdr>
        <w:top w:val="none" w:sz="0" w:space="0" w:color="auto"/>
        <w:left w:val="none" w:sz="0" w:space="0" w:color="auto"/>
        <w:bottom w:val="none" w:sz="0" w:space="0" w:color="auto"/>
        <w:right w:val="none" w:sz="0" w:space="0" w:color="auto"/>
      </w:divBdr>
    </w:div>
    <w:div w:id="1395549695">
      <w:bodyDiv w:val="1"/>
      <w:marLeft w:val="0"/>
      <w:marRight w:val="0"/>
      <w:marTop w:val="0"/>
      <w:marBottom w:val="0"/>
      <w:divBdr>
        <w:top w:val="none" w:sz="0" w:space="0" w:color="auto"/>
        <w:left w:val="none" w:sz="0" w:space="0" w:color="auto"/>
        <w:bottom w:val="none" w:sz="0" w:space="0" w:color="auto"/>
        <w:right w:val="none" w:sz="0" w:space="0" w:color="auto"/>
      </w:divBdr>
    </w:div>
    <w:div w:id="1478297771">
      <w:bodyDiv w:val="1"/>
      <w:marLeft w:val="0"/>
      <w:marRight w:val="0"/>
      <w:marTop w:val="0"/>
      <w:marBottom w:val="0"/>
      <w:divBdr>
        <w:top w:val="none" w:sz="0" w:space="0" w:color="auto"/>
        <w:left w:val="none" w:sz="0" w:space="0" w:color="auto"/>
        <w:bottom w:val="none" w:sz="0" w:space="0" w:color="auto"/>
        <w:right w:val="none" w:sz="0" w:space="0" w:color="auto"/>
      </w:divBdr>
    </w:div>
    <w:div w:id="1490907480">
      <w:bodyDiv w:val="1"/>
      <w:marLeft w:val="0"/>
      <w:marRight w:val="0"/>
      <w:marTop w:val="0"/>
      <w:marBottom w:val="0"/>
      <w:divBdr>
        <w:top w:val="none" w:sz="0" w:space="0" w:color="auto"/>
        <w:left w:val="none" w:sz="0" w:space="0" w:color="auto"/>
        <w:bottom w:val="none" w:sz="0" w:space="0" w:color="auto"/>
        <w:right w:val="none" w:sz="0" w:space="0" w:color="auto"/>
      </w:divBdr>
    </w:div>
    <w:div w:id="193863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sz.tatarstan.ru/otsenka-reguliruyushchego-vozdeystviya.htm" TargetMode="External"/><Relationship Id="rId13" Type="http://schemas.openxmlformats.org/officeDocument/2006/relationships/hyperlink" Target="https://login.consultant.ru/link/?req=doc&amp;base=RLAW363&amp;n=171491&amp;date=17.04.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2875&amp;date=17.04.20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su.Bikmieva@tatar.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tsz.tatarstan.ru/otsenka-reguliruyushchego-vozdeystviya.htm" TargetMode="External"/><Relationship Id="rId4" Type="http://schemas.openxmlformats.org/officeDocument/2006/relationships/settings" Target="settings.xml"/><Relationship Id="rId9" Type="http://schemas.openxmlformats.org/officeDocument/2006/relationships/hyperlink" Target="mailto:Gaysin.Almaz@tata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556FB-2A1F-42A2-BA62-2F1120EF5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15</Pages>
  <Words>2770</Words>
  <Characters>15793</Characters>
  <Application>Microsoft Office Word</Application>
  <DocSecurity>0</DocSecurity>
  <Lines>131</Lines>
  <Paragraphs>37</Paragraphs>
  <ScaleCrop>false</ScaleCrop>
  <HeadingPairs>
    <vt:vector size="4" baseType="variant">
      <vt:variant>
        <vt:lpstr>Название</vt:lpstr>
      </vt:variant>
      <vt:variant>
        <vt:i4>1</vt:i4>
      </vt:variant>
      <vt:variant>
        <vt:lpstr>Исем</vt:lpstr>
      </vt:variant>
      <vt:variant>
        <vt:i4>1</vt:i4>
      </vt:variant>
    </vt:vector>
  </HeadingPairs>
  <TitlesOfParts>
    <vt:vector size="2" baseType="lpstr">
      <vt:lpstr/>
      <vt:lpstr/>
    </vt:vector>
  </TitlesOfParts>
  <Company>SPecialiST RePack</Company>
  <LinksUpToDate>false</LinksUpToDate>
  <CharactersWithSpaces>18526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 Булатова</dc:creator>
  <cp:lastModifiedBy>Гайсин Алмаз Маратович</cp:lastModifiedBy>
  <cp:revision>71</cp:revision>
  <cp:lastPrinted>2021-09-02T12:26:00Z</cp:lastPrinted>
  <dcterms:created xsi:type="dcterms:W3CDTF">2022-03-25T06:05:00Z</dcterms:created>
  <dcterms:modified xsi:type="dcterms:W3CDTF">2025-12-08T06:54:00Z</dcterms:modified>
</cp:coreProperties>
</file>