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BC" w:rsidRDefault="00184BA8" w:rsidP="00D75BBC">
      <w:pPr>
        <w:jc w:val="right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Приложение № </w:t>
      </w:r>
      <w:r w:rsidR="00BB0D22">
        <w:rPr>
          <w:sz w:val="27"/>
          <w:szCs w:val="27"/>
        </w:rPr>
        <w:t>2</w:t>
      </w:r>
      <w:r w:rsidR="00D75BBC" w:rsidRPr="00D75BBC">
        <w:rPr>
          <w:sz w:val="27"/>
          <w:szCs w:val="27"/>
        </w:rPr>
        <w:t xml:space="preserve"> </w:t>
      </w:r>
    </w:p>
    <w:p w:rsidR="002C7AAE" w:rsidRDefault="002C7AAE" w:rsidP="002C7AAE">
      <w:pPr>
        <w:ind w:right="1275"/>
        <w:jc w:val="right"/>
        <w:rPr>
          <w:sz w:val="28"/>
          <w:szCs w:val="28"/>
        </w:rPr>
      </w:pPr>
    </w:p>
    <w:p w:rsidR="002C7AAE" w:rsidRPr="002C7AAE" w:rsidRDefault="00150A3E" w:rsidP="002C7AAE">
      <w:pPr>
        <w:ind w:right="1275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C7AAE" w:rsidRPr="002C7AAE" w:rsidRDefault="002C7AAE" w:rsidP="002C7AAE">
      <w:pPr>
        <w:jc w:val="right"/>
        <w:rPr>
          <w:sz w:val="28"/>
          <w:szCs w:val="28"/>
        </w:rPr>
      </w:pPr>
      <w:r w:rsidRPr="002C7AAE">
        <w:rPr>
          <w:sz w:val="28"/>
          <w:szCs w:val="28"/>
        </w:rPr>
        <w:t>решением организационного комитета</w:t>
      </w:r>
    </w:p>
    <w:p w:rsidR="002C7AAE" w:rsidRPr="002C7AAE" w:rsidRDefault="002C7AAE" w:rsidP="002C7AAE">
      <w:pPr>
        <w:jc w:val="right"/>
        <w:rPr>
          <w:sz w:val="28"/>
          <w:szCs w:val="28"/>
        </w:rPr>
      </w:pPr>
      <w:r w:rsidRPr="002C7AAE">
        <w:rPr>
          <w:sz w:val="28"/>
          <w:szCs w:val="28"/>
        </w:rPr>
        <w:t>по проведению всероссийского конкурса</w:t>
      </w:r>
    </w:p>
    <w:p w:rsidR="002C7AAE" w:rsidRPr="002C7AAE" w:rsidRDefault="002C7AAE" w:rsidP="002C7AAE">
      <w:pPr>
        <w:jc w:val="right"/>
        <w:rPr>
          <w:sz w:val="28"/>
          <w:szCs w:val="28"/>
        </w:rPr>
      </w:pPr>
      <w:r w:rsidRPr="002C7AAE">
        <w:rPr>
          <w:sz w:val="28"/>
          <w:szCs w:val="28"/>
        </w:rPr>
        <w:t>«Российская организация высокой</w:t>
      </w:r>
    </w:p>
    <w:p w:rsidR="002C7AAE" w:rsidRPr="002C7AAE" w:rsidRDefault="002C7AAE" w:rsidP="002C7AAE">
      <w:pPr>
        <w:jc w:val="right"/>
        <w:rPr>
          <w:sz w:val="28"/>
          <w:szCs w:val="28"/>
        </w:rPr>
      </w:pPr>
      <w:r w:rsidRPr="002C7AAE">
        <w:rPr>
          <w:sz w:val="28"/>
          <w:szCs w:val="28"/>
        </w:rPr>
        <w:t>социальной эффективности»</w:t>
      </w:r>
    </w:p>
    <w:p w:rsidR="002C7AAE" w:rsidRPr="002C7AAE" w:rsidRDefault="002C7AAE" w:rsidP="002C7AAE">
      <w:pPr>
        <w:jc w:val="right"/>
        <w:rPr>
          <w:sz w:val="28"/>
          <w:szCs w:val="28"/>
        </w:rPr>
      </w:pPr>
      <w:r w:rsidRPr="002C7AAE">
        <w:rPr>
          <w:sz w:val="28"/>
          <w:szCs w:val="28"/>
        </w:rPr>
        <w:t>от «</w:t>
      </w:r>
      <w:r w:rsidR="00BB0D22">
        <w:rPr>
          <w:sz w:val="28"/>
          <w:szCs w:val="28"/>
        </w:rPr>
        <w:t>24</w:t>
      </w:r>
      <w:r w:rsidRPr="002C7AAE">
        <w:rPr>
          <w:sz w:val="28"/>
          <w:szCs w:val="28"/>
        </w:rPr>
        <w:t xml:space="preserve">» </w:t>
      </w:r>
      <w:r w:rsidR="00BB0D22">
        <w:rPr>
          <w:sz w:val="28"/>
          <w:szCs w:val="28"/>
        </w:rPr>
        <w:t>февраля</w:t>
      </w:r>
      <w:r w:rsidRPr="002C7AAE">
        <w:rPr>
          <w:sz w:val="28"/>
          <w:szCs w:val="28"/>
        </w:rPr>
        <w:t xml:space="preserve"> 202</w:t>
      </w:r>
      <w:r w:rsidR="00184BA8">
        <w:rPr>
          <w:sz w:val="28"/>
          <w:szCs w:val="28"/>
        </w:rPr>
        <w:t>5</w:t>
      </w:r>
      <w:r w:rsidRPr="002C7AAE">
        <w:rPr>
          <w:sz w:val="28"/>
          <w:szCs w:val="28"/>
        </w:rPr>
        <w:t xml:space="preserve"> г. протокол №</w:t>
      </w:r>
      <w:r w:rsidR="00BB0D22">
        <w:rPr>
          <w:sz w:val="28"/>
          <w:szCs w:val="28"/>
        </w:rPr>
        <w:t xml:space="preserve"> 4</w:t>
      </w:r>
      <w:r w:rsidRPr="002C7AAE">
        <w:rPr>
          <w:sz w:val="28"/>
          <w:szCs w:val="28"/>
        </w:rPr>
        <w:t xml:space="preserve"> </w:t>
      </w:r>
    </w:p>
    <w:p w:rsidR="002C7AAE" w:rsidRPr="00D75BBC" w:rsidRDefault="002C7AAE" w:rsidP="00D75BBC">
      <w:pPr>
        <w:jc w:val="right"/>
        <w:rPr>
          <w:sz w:val="27"/>
          <w:szCs w:val="27"/>
        </w:rPr>
      </w:pPr>
    </w:p>
    <w:p w:rsidR="00D75BBC" w:rsidRDefault="00D75BBC" w:rsidP="00AF6844">
      <w:pPr>
        <w:jc w:val="center"/>
        <w:rPr>
          <w:b/>
          <w:sz w:val="27"/>
          <w:szCs w:val="27"/>
        </w:rPr>
      </w:pPr>
    </w:p>
    <w:p w:rsidR="00D75BBC" w:rsidRDefault="00D75BBC" w:rsidP="00AF6844">
      <w:pPr>
        <w:jc w:val="center"/>
        <w:rPr>
          <w:b/>
          <w:sz w:val="27"/>
          <w:szCs w:val="27"/>
        </w:rPr>
      </w:pPr>
    </w:p>
    <w:p w:rsidR="005A6197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План мероприятий</w:t>
      </w:r>
    </w:p>
    <w:p w:rsidR="00AF6844" w:rsidRPr="00464949" w:rsidRDefault="005A6197" w:rsidP="00AF684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проведению</w:t>
      </w:r>
      <w:r w:rsidR="00AF6844" w:rsidRPr="00464949">
        <w:rPr>
          <w:b/>
          <w:sz w:val="27"/>
          <w:szCs w:val="27"/>
        </w:rPr>
        <w:t xml:space="preserve"> всероссийского конкурса</w:t>
      </w:r>
    </w:p>
    <w:p w:rsidR="00E62DE9" w:rsidRDefault="00C13D82" w:rsidP="00AF6844">
      <w:pPr>
        <w:jc w:val="center"/>
        <w:rPr>
          <w:b/>
          <w:sz w:val="27"/>
          <w:szCs w:val="27"/>
        </w:rPr>
      </w:pPr>
      <w:r w:rsidRPr="00464949">
        <w:rPr>
          <w:b/>
          <w:sz w:val="27"/>
          <w:szCs w:val="27"/>
        </w:rPr>
        <w:t>«</w:t>
      </w:r>
      <w:r w:rsidR="00AF6844" w:rsidRPr="00464949">
        <w:rPr>
          <w:b/>
          <w:sz w:val="27"/>
          <w:szCs w:val="27"/>
        </w:rPr>
        <w:t>Российская организация высокой социальной эффективности</w:t>
      </w:r>
      <w:r w:rsidRPr="00464949">
        <w:rPr>
          <w:b/>
          <w:sz w:val="27"/>
          <w:szCs w:val="27"/>
        </w:rPr>
        <w:t>»</w:t>
      </w:r>
      <w:r w:rsidR="00E00BD6">
        <w:rPr>
          <w:b/>
          <w:sz w:val="27"/>
          <w:szCs w:val="27"/>
        </w:rPr>
        <w:t xml:space="preserve"> в 20</w:t>
      </w:r>
      <w:r w:rsidR="001A3A57">
        <w:rPr>
          <w:b/>
          <w:sz w:val="27"/>
          <w:szCs w:val="27"/>
        </w:rPr>
        <w:t>2</w:t>
      </w:r>
      <w:r w:rsidR="00184BA8">
        <w:rPr>
          <w:b/>
          <w:sz w:val="27"/>
          <w:szCs w:val="27"/>
        </w:rPr>
        <w:t>5</w:t>
      </w:r>
      <w:r w:rsidR="00E00BD6">
        <w:rPr>
          <w:b/>
          <w:sz w:val="27"/>
          <w:szCs w:val="27"/>
        </w:rPr>
        <w:t xml:space="preserve"> году</w:t>
      </w:r>
    </w:p>
    <w:p w:rsidR="00AF6844" w:rsidRPr="00464949" w:rsidRDefault="00A16BAB" w:rsidP="00AF6844">
      <w:pPr>
        <w:jc w:val="center"/>
        <w:rPr>
          <w:b/>
          <w:sz w:val="27"/>
          <w:szCs w:val="27"/>
        </w:rPr>
      </w:pPr>
      <w:r>
        <w:t xml:space="preserve"> </w:t>
      </w:r>
    </w:p>
    <w:p w:rsidR="00AF6844" w:rsidRPr="00E62DE9" w:rsidRDefault="00AF6844" w:rsidP="00AF6844">
      <w:pPr>
        <w:jc w:val="center"/>
        <w:rPr>
          <w:sz w:val="4"/>
          <w:szCs w:val="4"/>
        </w:rPr>
      </w:pPr>
    </w:p>
    <w:tbl>
      <w:tblPr>
        <w:tblW w:w="1476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040"/>
        <w:gridCol w:w="2036"/>
        <w:gridCol w:w="3119"/>
        <w:gridCol w:w="4025"/>
      </w:tblGrid>
      <w:tr w:rsidR="000522CA" w:rsidRPr="00B1515C" w:rsidTr="00B1515C">
        <w:trPr>
          <w:tblHeader/>
        </w:trPr>
        <w:tc>
          <w:tcPr>
            <w:tcW w:w="548" w:type="dxa"/>
            <w:vAlign w:val="center"/>
          </w:tcPr>
          <w:p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№</w:t>
            </w:r>
          </w:p>
        </w:tc>
        <w:tc>
          <w:tcPr>
            <w:tcW w:w="5040" w:type="dxa"/>
            <w:vAlign w:val="center"/>
          </w:tcPr>
          <w:p w:rsidR="000522CA" w:rsidRPr="00B1515C" w:rsidRDefault="00732103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 xml:space="preserve">Содержание </w:t>
            </w:r>
            <w:r w:rsidR="000522CA" w:rsidRPr="00B1515C">
              <w:rPr>
                <w:b/>
              </w:rPr>
              <w:t>мероприятия</w:t>
            </w:r>
          </w:p>
        </w:tc>
        <w:tc>
          <w:tcPr>
            <w:tcW w:w="2036" w:type="dxa"/>
            <w:vAlign w:val="center"/>
          </w:tcPr>
          <w:p w:rsidR="000522CA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Срок</w:t>
            </w:r>
          </w:p>
          <w:p w:rsidR="00311C5E" w:rsidRPr="00B1515C" w:rsidRDefault="00311C5E" w:rsidP="003F59EB">
            <w:pPr>
              <w:jc w:val="center"/>
              <w:rPr>
                <w:b/>
              </w:rPr>
            </w:pPr>
            <w:r w:rsidRPr="00B1515C">
              <w:rPr>
                <w:b/>
              </w:rPr>
              <w:t>исполнения</w:t>
            </w:r>
          </w:p>
        </w:tc>
        <w:tc>
          <w:tcPr>
            <w:tcW w:w="3119" w:type="dxa"/>
            <w:vAlign w:val="center"/>
          </w:tcPr>
          <w:p w:rsidR="000522CA" w:rsidRPr="00B1515C" w:rsidRDefault="000522CA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Результаты</w:t>
            </w:r>
          </w:p>
          <w:p w:rsidR="00905CBF" w:rsidRPr="00B1515C" w:rsidRDefault="00905CBF" w:rsidP="00296E80">
            <w:pPr>
              <w:jc w:val="center"/>
              <w:rPr>
                <w:b/>
              </w:rPr>
            </w:pPr>
            <w:r w:rsidRPr="00B1515C">
              <w:rPr>
                <w:b/>
              </w:rPr>
              <w:t>выполнения мероприятия</w:t>
            </w:r>
          </w:p>
        </w:tc>
        <w:tc>
          <w:tcPr>
            <w:tcW w:w="4025" w:type="dxa"/>
            <w:vAlign w:val="center"/>
          </w:tcPr>
          <w:p w:rsidR="000522CA" w:rsidRPr="00B1515C" w:rsidRDefault="000522CA" w:rsidP="00296E80">
            <w:pPr>
              <w:jc w:val="center"/>
              <w:rPr>
                <w:b/>
                <w:lang w:val="en-US"/>
              </w:rPr>
            </w:pPr>
            <w:r w:rsidRPr="00B1515C">
              <w:rPr>
                <w:b/>
              </w:rPr>
              <w:t>Ответственны</w:t>
            </w:r>
            <w:r w:rsidR="00732103" w:rsidRPr="00B1515C">
              <w:rPr>
                <w:b/>
              </w:rPr>
              <w:t>й</w:t>
            </w:r>
            <w:r w:rsidR="00F679EC" w:rsidRPr="00B1515C">
              <w:rPr>
                <w:b/>
              </w:rPr>
              <w:t xml:space="preserve"> исполнител</w:t>
            </w:r>
            <w:r w:rsidR="00732103" w:rsidRPr="00B1515C">
              <w:rPr>
                <w:b/>
              </w:rPr>
              <w:t>ь</w:t>
            </w:r>
          </w:p>
        </w:tc>
      </w:tr>
      <w:tr w:rsidR="000522CA" w:rsidRPr="00B1515C" w:rsidTr="00B1515C">
        <w:tc>
          <w:tcPr>
            <w:tcW w:w="548" w:type="dxa"/>
          </w:tcPr>
          <w:p w:rsidR="000522CA" w:rsidRPr="00B1515C" w:rsidRDefault="005A6197" w:rsidP="00296E80">
            <w:pPr>
              <w:jc w:val="center"/>
            </w:pPr>
            <w:r w:rsidRPr="00B1515C">
              <w:rPr>
                <w:lang w:val="en-US"/>
              </w:rPr>
              <w:t>1</w:t>
            </w:r>
            <w:r w:rsidR="000522CA" w:rsidRPr="00B1515C">
              <w:t>.</w:t>
            </w:r>
          </w:p>
        </w:tc>
        <w:tc>
          <w:tcPr>
            <w:tcW w:w="5040" w:type="dxa"/>
          </w:tcPr>
          <w:p w:rsidR="00F23830" w:rsidRPr="00B1515C" w:rsidRDefault="00C1406D" w:rsidP="00AC2523">
            <w:pPr>
              <w:jc w:val="both"/>
            </w:pPr>
            <w:r w:rsidRPr="00B1515C">
              <w:t>Направление</w:t>
            </w:r>
            <w:r w:rsidR="00D52E95" w:rsidRPr="00B1515C">
              <w:t xml:space="preserve"> </w:t>
            </w:r>
            <w:r w:rsidR="00F23830" w:rsidRPr="00B1515C">
              <w:t>утвержденного плана мероприятий по проведению конкурса в субъекты Российской Федерации</w:t>
            </w:r>
            <w:r w:rsidR="000E04A4" w:rsidRPr="00B1515C">
              <w:t>, заинтересованные федеральные органы исполнительной власти</w:t>
            </w:r>
            <w:r w:rsidR="00934027" w:rsidRPr="00B1515C">
              <w:t>, общероссийские объединения профсоюзов, общероссийские объединения работодателей</w:t>
            </w:r>
          </w:p>
        </w:tc>
        <w:tc>
          <w:tcPr>
            <w:tcW w:w="2036" w:type="dxa"/>
          </w:tcPr>
          <w:p w:rsidR="000522CA" w:rsidRPr="00B1515C" w:rsidRDefault="00F23830" w:rsidP="003F59EB">
            <w:pPr>
              <w:jc w:val="center"/>
            </w:pPr>
            <w:r w:rsidRPr="00B1515C">
              <w:t>в течение 2</w:t>
            </w:r>
            <w:r w:rsidR="008414EF" w:rsidRPr="00B1515C">
              <w:t>-</w:t>
            </w:r>
            <w:r w:rsidRPr="00B1515C">
              <w:t>х</w:t>
            </w:r>
          </w:p>
          <w:p w:rsidR="000E04A4" w:rsidRPr="00B1515C" w:rsidRDefault="00F23830" w:rsidP="003F59EB">
            <w:pPr>
              <w:jc w:val="center"/>
            </w:pPr>
            <w:r w:rsidRPr="00B1515C">
              <w:t xml:space="preserve">недель </w:t>
            </w:r>
            <w:r w:rsidR="00B1515C">
              <w:t xml:space="preserve">с момента утверждения </w:t>
            </w:r>
            <w:r w:rsidR="000E04A4" w:rsidRPr="00B1515C">
              <w:t>плана мероприятий по проведению конкурса</w:t>
            </w:r>
          </w:p>
        </w:tc>
        <w:tc>
          <w:tcPr>
            <w:tcW w:w="3119" w:type="dxa"/>
          </w:tcPr>
          <w:p w:rsidR="000522CA" w:rsidRPr="00B1515C" w:rsidRDefault="000E04A4" w:rsidP="00D03905">
            <w:r w:rsidRPr="00B1515C">
              <w:t>у</w:t>
            </w:r>
            <w:r w:rsidR="000522CA" w:rsidRPr="00B1515C">
              <w:t>твержденный план мероприятий по проведению конкурса</w:t>
            </w:r>
          </w:p>
        </w:tc>
        <w:tc>
          <w:tcPr>
            <w:tcW w:w="4025" w:type="dxa"/>
          </w:tcPr>
          <w:p w:rsidR="000522CA" w:rsidRPr="00B1515C" w:rsidRDefault="00E96075" w:rsidP="00184BA8">
            <w:r>
              <w:t>Минтруд России</w:t>
            </w:r>
          </w:p>
        </w:tc>
      </w:tr>
      <w:tr w:rsidR="00AD5CEF" w:rsidRPr="00B1515C" w:rsidTr="00B1515C">
        <w:tc>
          <w:tcPr>
            <w:tcW w:w="548" w:type="dxa"/>
          </w:tcPr>
          <w:p w:rsidR="00AD5CEF" w:rsidRPr="005A5550" w:rsidRDefault="00AD5CEF" w:rsidP="00AD5CEF">
            <w:pPr>
              <w:jc w:val="center"/>
            </w:pPr>
            <w:r>
              <w:t>2</w:t>
            </w:r>
            <w:r w:rsidRPr="005A5550">
              <w:t>.</w:t>
            </w:r>
          </w:p>
        </w:tc>
        <w:tc>
          <w:tcPr>
            <w:tcW w:w="5040" w:type="dxa"/>
          </w:tcPr>
          <w:p w:rsidR="00AD5CEF" w:rsidRPr="005A5550" w:rsidRDefault="00AD5CEF" w:rsidP="00AD5CEF">
            <w:pPr>
              <w:jc w:val="both"/>
            </w:pPr>
            <w:r w:rsidRPr="005A5550">
              <w:t>Проведение видеоконференции с уполномоченными органами исполнительной власти в субъектах Российской Федерации о ходе проведения конкурса на региональном этапе (с приглашением членов организационного комитета по проведению конкурса)</w:t>
            </w:r>
          </w:p>
        </w:tc>
        <w:tc>
          <w:tcPr>
            <w:tcW w:w="2036" w:type="dxa"/>
          </w:tcPr>
          <w:p w:rsidR="00AD5CEF" w:rsidRPr="00AD5CEF" w:rsidRDefault="00AD5CEF" w:rsidP="00AD5CEF">
            <w:pPr>
              <w:jc w:val="center"/>
              <w:rPr>
                <w:b/>
              </w:rPr>
            </w:pPr>
            <w:r w:rsidRPr="00AD5CEF">
              <w:rPr>
                <w:b/>
              </w:rPr>
              <w:t xml:space="preserve">до </w:t>
            </w:r>
            <w:r w:rsidR="00227F72">
              <w:rPr>
                <w:b/>
              </w:rPr>
              <w:t>20</w:t>
            </w:r>
            <w:r w:rsidRPr="00AD5CEF">
              <w:rPr>
                <w:b/>
              </w:rPr>
              <w:t xml:space="preserve"> марта</w:t>
            </w:r>
          </w:p>
          <w:p w:rsidR="00AD5CEF" w:rsidRPr="005A5550" w:rsidRDefault="00AD5CEF" w:rsidP="00AD5CEF">
            <w:pPr>
              <w:jc w:val="center"/>
            </w:pPr>
            <w:r w:rsidRPr="00CF3CEC">
              <w:t>года проведения конкурса</w:t>
            </w:r>
          </w:p>
        </w:tc>
        <w:tc>
          <w:tcPr>
            <w:tcW w:w="3119" w:type="dxa"/>
          </w:tcPr>
          <w:p w:rsidR="00AD5CEF" w:rsidRPr="005A5550" w:rsidRDefault="00AD5CEF" w:rsidP="00AD5CEF"/>
        </w:tc>
        <w:tc>
          <w:tcPr>
            <w:tcW w:w="4025" w:type="dxa"/>
          </w:tcPr>
          <w:p w:rsidR="00BB0D22" w:rsidRPr="000E7078" w:rsidRDefault="00CD5995" w:rsidP="00BB0D22">
            <w:pPr>
              <w:rPr>
                <w:sz w:val="22"/>
                <w:szCs w:val="22"/>
              </w:rPr>
            </w:pPr>
            <w:r>
              <w:t>Минтруд России</w:t>
            </w:r>
            <w:r w:rsidR="00BB0D22">
              <w:t xml:space="preserve">, </w:t>
            </w:r>
            <w:r w:rsidR="00BB0D22" w:rsidRPr="000E7078">
              <w:rPr>
                <w:sz w:val="22"/>
                <w:szCs w:val="22"/>
              </w:rPr>
              <w:t xml:space="preserve">Федеральное казенное учреждение «Информационные технологии в социальной сфере», </w:t>
            </w:r>
            <w:r w:rsidR="00BB0D22">
              <w:rPr>
                <w:sz w:val="22"/>
                <w:szCs w:val="22"/>
              </w:rPr>
              <w:t xml:space="preserve">Федеральное государственное бюджетное учреждение </w:t>
            </w:r>
            <w:r w:rsidR="00BB0D22" w:rsidRPr="000E7078">
              <w:rPr>
                <w:sz w:val="22"/>
                <w:szCs w:val="22"/>
              </w:rPr>
              <w:t>«ВНИИ труда» Минтруда России</w:t>
            </w:r>
          </w:p>
          <w:p w:rsidR="00AD5CEF" w:rsidRPr="005A5550" w:rsidRDefault="00AD5CEF" w:rsidP="00184BA8">
            <w:pPr>
              <w:jc w:val="both"/>
            </w:pPr>
          </w:p>
        </w:tc>
      </w:tr>
      <w:tr w:rsidR="00CF3CEC" w:rsidRPr="00CF3CEC" w:rsidTr="00B1515C">
        <w:tc>
          <w:tcPr>
            <w:tcW w:w="548" w:type="dxa"/>
          </w:tcPr>
          <w:p w:rsidR="00CF3CEC" w:rsidRPr="000028FD" w:rsidRDefault="00AD5CEF" w:rsidP="00BD5AE1">
            <w:pPr>
              <w:jc w:val="center"/>
              <w:rPr>
                <w:color w:val="0000CC"/>
              </w:rPr>
            </w:pPr>
            <w:r>
              <w:rPr>
                <w:lang w:val="en-US"/>
              </w:rPr>
              <w:lastRenderedPageBreak/>
              <w:t>3</w:t>
            </w:r>
            <w:r w:rsidR="00CF3CEC" w:rsidRPr="005A5550">
              <w:rPr>
                <w:lang w:val="en-US"/>
              </w:rPr>
              <w:t>.</w:t>
            </w:r>
          </w:p>
        </w:tc>
        <w:tc>
          <w:tcPr>
            <w:tcW w:w="5040" w:type="dxa"/>
          </w:tcPr>
          <w:p w:rsidR="00CF3CEC" w:rsidRPr="005A5550" w:rsidRDefault="00CF3CEC" w:rsidP="00AC2523">
            <w:pPr>
              <w:jc w:val="both"/>
            </w:pPr>
            <w:r w:rsidRPr="005A5550">
              <w:t>Подготовка проекта плана мероприятий по организации и проведению конкурса в субъектах Российской Федерации. Формирование экспертных рабочих групп для рассмотрения и оценки заявок участников конкурса</w:t>
            </w:r>
          </w:p>
        </w:tc>
        <w:tc>
          <w:tcPr>
            <w:tcW w:w="2036" w:type="dxa"/>
          </w:tcPr>
          <w:p w:rsidR="00CF3CEC" w:rsidRPr="005A5550" w:rsidRDefault="00CF3CEC" w:rsidP="00BB0D22">
            <w:pPr>
              <w:jc w:val="center"/>
            </w:pPr>
            <w:r w:rsidRPr="005A5550">
              <w:t xml:space="preserve">до </w:t>
            </w:r>
            <w:r w:rsidR="004214F3">
              <w:rPr>
                <w:b/>
              </w:rPr>
              <w:t>1 апреля</w:t>
            </w:r>
            <w:r w:rsidRPr="005A5550">
              <w:t xml:space="preserve"> года проведения конкурса</w:t>
            </w:r>
          </w:p>
        </w:tc>
        <w:tc>
          <w:tcPr>
            <w:tcW w:w="3119" w:type="dxa"/>
          </w:tcPr>
          <w:p w:rsidR="00CF3CEC" w:rsidRPr="005A5550" w:rsidRDefault="00CF3CEC" w:rsidP="00BD5AE1">
            <w:r w:rsidRPr="005A5550">
              <w:t xml:space="preserve">проект регионального плана мероприятий по организации и проведению конкурса </w:t>
            </w:r>
          </w:p>
        </w:tc>
        <w:tc>
          <w:tcPr>
            <w:tcW w:w="4025" w:type="dxa"/>
          </w:tcPr>
          <w:p w:rsidR="00CF3CEC" w:rsidRPr="005A5550" w:rsidRDefault="00CF3CEC" w:rsidP="00BD5AE1">
            <w:r w:rsidRPr="005A5550">
              <w:t>уполномоченный орган исполнительной власти в субъектах Российской Федерации с участием сторон социального партнерства</w:t>
            </w:r>
          </w:p>
        </w:tc>
      </w:tr>
      <w:tr w:rsidR="00CF3CEC" w:rsidRPr="00CF3CEC" w:rsidTr="00B1515C">
        <w:tc>
          <w:tcPr>
            <w:tcW w:w="548" w:type="dxa"/>
          </w:tcPr>
          <w:p w:rsidR="00CF3CEC" w:rsidRPr="00CF3CEC" w:rsidRDefault="00AD5CEF" w:rsidP="007B1B24">
            <w:pPr>
              <w:jc w:val="center"/>
            </w:pPr>
            <w:r>
              <w:t>4</w:t>
            </w:r>
            <w:r w:rsidR="00CF3CEC" w:rsidRPr="00CF3CEC">
              <w:t>.</w:t>
            </w:r>
          </w:p>
        </w:tc>
        <w:tc>
          <w:tcPr>
            <w:tcW w:w="5040" w:type="dxa"/>
          </w:tcPr>
          <w:p w:rsidR="00CF3CEC" w:rsidRPr="00CF3CEC" w:rsidRDefault="00CF3CEC" w:rsidP="00AC2523">
            <w:pPr>
              <w:jc w:val="both"/>
            </w:pPr>
            <w:r w:rsidRPr="00CF3CEC">
              <w:t>Рассмотрение, согласование и утверждение проекта плана мероприятий по организации и проведению конкурса в субъектах Российской Федерации</w:t>
            </w:r>
          </w:p>
        </w:tc>
        <w:tc>
          <w:tcPr>
            <w:tcW w:w="2036" w:type="dxa"/>
          </w:tcPr>
          <w:p w:rsidR="00CF3CEC" w:rsidRPr="00187E14" w:rsidRDefault="00CF3CEC" w:rsidP="00455D92">
            <w:pPr>
              <w:jc w:val="center"/>
              <w:rPr>
                <w:b/>
              </w:rPr>
            </w:pPr>
            <w:r w:rsidRPr="00187E14">
              <w:rPr>
                <w:b/>
              </w:rPr>
              <w:t xml:space="preserve">до </w:t>
            </w:r>
            <w:r w:rsidR="00AD5CEF">
              <w:rPr>
                <w:b/>
              </w:rPr>
              <w:t>10</w:t>
            </w:r>
            <w:r w:rsidRPr="00187E14">
              <w:rPr>
                <w:b/>
              </w:rPr>
              <w:t xml:space="preserve"> </w:t>
            </w:r>
            <w:r w:rsidR="00AD5CEF">
              <w:rPr>
                <w:b/>
              </w:rPr>
              <w:t>апреля</w:t>
            </w:r>
          </w:p>
          <w:p w:rsidR="00CF3CEC" w:rsidRPr="00CF3CEC" w:rsidRDefault="00CF3CEC" w:rsidP="00455D92">
            <w:pPr>
              <w:jc w:val="center"/>
            </w:pPr>
            <w:r w:rsidRPr="00CF3CEC">
              <w:t>года проведения конкурса</w:t>
            </w:r>
          </w:p>
        </w:tc>
        <w:tc>
          <w:tcPr>
            <w:tcW w:w="3119" w:type="dxa"/>
          </w:tcPr>
          <w:p w:rsidR="00CF3CEC" w:rsidRPr="00CF3CEC" w:rsidRDefault="00CF3CEC" w:rsidP="00455D92">
            <w:r w:rsidRPr="00CF3CEC">
              <w:t>план мероприятий по организации и проведению конкурса в субъекте Российской Федерации</w:t>
            </w:r>
          </w:p>
        </w:tc>
        <w:tc>
          <w:tcPr>
            <w:tcW w:w="4025" w:type="dxa"/>
          </w:tcPr>
          <w:p w:rsidR="00CF3CEC" w:rsidRPr="00CF3CEC" w:rsidRDefault="00CF3CEC" w:rsidP="00455D92">
            <w:r w:rsidRPr="00CF3CEC">
              <w:t xml:space="preserve">уполномоченный орган исполнительной власти в субъектах Российской Федерации, </w:t>
            </w:r>
          </w:p>
          <w:p w:rsidR="00CF3CEC" w:rsidRPr="00CF3CEC" w:rsidRDefault="00CF3CEC" w:rsidP="00455D92">
            <w:r w:rsidRPr="00CF3CEC">
              <w:t>региональные трехсторонние комиссии по регулированию социально-трудовых отношений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7246C9" w:rsidP="007B1B24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>Проведение работы по информированию организаций, расположенных в субъектах Российской Федерации об условиях и порядке проведения регионального этапа конкурса в средствах массовой информации.</w:t>
            </w:r>
          </w:p>
          <w:p w:rsidR="00CF3CEC" w:rsidRPr="00B1515C" w:rsidRDefault="00CF3CEC" w:rsidP="00AC2523">
            <w:pPr>
              <w:jc w:val="both"/>
            </w:pPr>
            <w:r w:rsidRPr="00B1515C">
              <w:t xml:space="preserve">Прием уполномоченным органом исполнительной власти в субъектах </w:t>
            </w:r>
          </w:p>
          <w:p w:rsidR="00CF3CEC" w:rsidRPr="00B1515C" w:rsidRDefault="00CF3CEC" w:rsidP="00AC2523">
            <w:pPr>
              <w:jc w:val="both"/>
            </w:pPr>
            <w:r w:rsidRPr="00B1515C">
              <w:t>Российской Федерации заявок на участие организаций в региональном конкурсе в порядке, предусмотренном методическими рекомендациями по проведению конкурса</w:t>
            </w:r>
          </w:p>
        </w:tc>
        <w:tc>
          <w:tcPr>
            <w:tcW w:w="2036" w:type="dxa"/>
          </w:tcPr>
          <w:p w:rsidR="00CF3CEC" w:rsidRPr="00B1515C" w:rsidRDefault="00CF3CEC" w:rsidP="003B3879">
            <w:pPr>
              <w:jc w:val="center"/>
            </w:pPr>
            <w:r w:rsidRPr="00B1515C">
              <w:t>в соответствии с планом мероприятий по организации и проведению конкурса в субъектах Российской Федерации</w:t>
            </w:r>
            <w:r w:rsidR="00AD5CEF">
              <w:t xml:space="preserve">, не позднее </w:t>
            </w:r>
            <w:r w:rsidR="003B3879">
              <w:t>1</w:t>
            </w:r>
            <w:r w:rsidR="00AD5CEF">
              <w:t xml:space="preserve"> мая </w:t>
            </w:r>
            <w:r w:rsidR="00AD5CEF" w:rsidRPr="00CF3CEC">
              <w:t>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D03905">
            <w:r w:rsidRPr="00B1515C">
              <w:t xml:space="preserve">публикации в средствах массовой информации </w:t>
            </w:r>
          </w:p>
        </w:tc>
        <w:tc>
          <w:tcPr>
            <w:tcW w:w="4025" w:type="dxa"/>
          </w:tcPr>
          <w:p w:rsidR="00CF3CEC" w:rsidRPr="00B1515C" w:rsidRDefault="00CF3CEC" w:rsidP="00407CB2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:rsidR="00CF3CEC" w:rsidRPr="00B1515C" w:rsidRDefault="00CF3CEC" w:rsidP="00407CB2">
            <w:r w:rsidRPr="00B1515C">
              <w:t>экспертная рабочая группа в субъектах Российской Федерации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206DE2" w:rsidP="007B1B24">
            <w:pPr>
              <w:jc w:val="center"/>
            </w:pPr>
            <w:r>
              <w:t>6</w:t>
            </w:r>
            <w:r w:rsidR="00CF3CEC" w:rsidRPr="00B1515C">
              <w:t>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>Предварительное рассмотрение заявок организаций в соответствии с методическими рекомендациями по проведению конкурса.</w:t>
            </w:r>
          </w:p>
          <w:p w:rsidR="00CF3CEC" w:rsidRPr="00B1515C" w:rsidRDefault="00CF3CEC" w:rsidP="00AC2523">
            <w:pPr>
              <w:jc w:val="both"/>
            </w:pPr>
            <w:r w:rsidRPr="00B1515C">
              <w:t>Проверка достоверности сведений, приведенных в заявках организаций, допущенных к участию в региональном этапе конкурса.</w:t>
            </w:r>
          </w:p>
          <w:p w:rsidR="00CF3CEC" w:rsidRPr="00B1515C" w:rsidRDefault="00CF3CEC" w:rsidP="00AC2523">
            <w:pPr>
              <w:jc w:val="both"/>
            </w:pPr>
            <w:r w:rsidRPr="00B1515C">
              <w:t xml:space="preserve">Оценка заявок организаций, подготовка предложений о распределении призовых мест </w:t>
            </w:r>
          </w:p>
        </w:tc>
        <w:tc>
          <w:tcPr>
            <w:tcW w:w="2036" w:type="dxa"/>
          </w:tcPr>
          <w:p w:rsidR="00CF3CEC" w:rsidRPr="00B1515C" w:rsidRDefault="00CF3CEC" w:rsidP="00AD5CEF">
            <w:pPr>
              <w:jc w:val="center"/>
            </w:pPr>
            <w:r w:rsidRPr="00B1515C">
              <w:t xml:space="preserve">до </w:t>
            </w:r>
            <w:r w:rsidR="00AD5CEF">
              <w:t>1</w:t>
            </w:r>
            <w:r w:rsidR="00206DE2">
              <w:t xml:space="preserve"> </w:t>
            </w:r>
            <w:r w:rsidR="00AD5CEF">
              <w:t>июня</w:t>
            </w:r>
            <w:r w:rsidRPr="00B1515C">
              <w:t xml:space="preserve"> года проведения конкурса</w:t>
            </w:r>
            <w:r w:rsidR="00AD5CEF">
              <w:t xml:space="preserve"> </w:t>
            </w:r>
          </w:p>
        </w:tc>
        <w:tc>
          <w:tcPr>
            <w:tcW w:w="3119" w:type="dxa"/>
          </w:tcPr>
          <w:p w:rsidR="00CF3CEC" w:rsidRPr="00B1515C" w:rsidRDefault="00CF3CEC" w:rsidP="00B464F5">
            <w:r w:rsidRPr="00B1515C">
              <w:t xml:space="preserve">материалы о результатах рассмотрения и оценки заявок организаций </w:t>
            </w:r>
          </w:p>
          <w:p w:rsidR="00CF3CEC" w:rsidRPr="00B1515C" w:rsidRDefault="00CF3CEC" w:rsidP="00B464F5"/>
        </w:tc>
        <w:tc>
          <w:tcPr>
            <w:tcW w:w="4025" w:type="dxa"/>
          </w:tcPr>
          <w:p w:rsidR="00CF3CEC" w:rsidRPr="00B1515C" w:rsidRDefault="00CF3CEC" w:rsidP="00B6145D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:rsidR="00CF3CEC" w:rsidRPr="00B1515C" w:rsidRDefault="00CF3CEC" w:rsidP="0000583A">
            <w:r w:rsidRPr="00B1515C">
              <w:t>экспертная рабочая группа в субъектах Российской Федерации,</w:t>
            </w:r>
          </w:p>
          <w:p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t xml:space="preserve">органы исполнительной власти субъекта Российской Федерации, </w:t>
            </w:r>
          </w:p>
          <w:p w:rsidR="00CF3CEC" w:rsidRPr="00B1515C" w:rsidRDefault="00CF3CEC" w:rsidP="00296E80">
            <w:pPr>
              <w:pStyle w:val="a"/>
              <w:numPr>
                <w:ilvl w:val="0"/>
                <w:numId w:val="0"/>
              </w:numPr>
              <w:jc w:val="left"/>
              <w:rPr>
                <w:sz w:val="28"/>
              </w:rPr>
            </w:pPr>
            <w:r w:rsidRPr="00B1515C">
              <w:t>государственные инспекции труда в субъектах Российской Федерации,</w:t>
            </w:r>
          </w:p>
          <w:p w:rsidR="00CF3CEC" w:rsidRPr="00B1515C" w:rsidRDefault="00CF3CEC" w:rsidP="00CD5995">
            <w:pPr>
              <w:pStyle w:val="a"/>
              <w:numPr>
                <w:ilvl w:val="0"/>
                <w:numId w:val="0"/>
              </w:numPr>
              <w:jc w:val="left"/>
            </w:pPr>
            <w:r w:rsidRPr="00B1515C">
              <w:rPr>
                <w:szCs w:val="24"/>
              </w:rPr>
              <w:lastRenderedPageBreak/>
              <w:t>территориальные органы ФМС России,</w:t>
            </w:r>
            <w:r w:rsidR="00DA39A1">
              <w:rPr>
                <w:szCs w:val="24"/>
              </w:rPr>
              <w:t xml:space="preserve"> </w:t>
            </w:r>
            <w:r w:rsidRPr="00B1515C">
              <w:rPr>
                <w:szCs w:val="24"/>
              </w:rPr>
              <w:t xml:space="preserve">территориальные органы ФНС России, </w:t>
            </w:r>
            <w:r w:rsidRPr="00B1515C">
              <w:t xml:space="preserve">территориальные фонды обязательного медицинского страхования, территориальные органы </w:t>
            </w:r>
            <w:r w:rsidR="00CD5995">
              <w:t>Социального фонда России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206DE2" w:rsidP="007B1B24">
            <w:pPr>
              <w:jc w:val="center"/>
            </w:pPr>
            <w:r>
              <w:lastRenderedPageBreak/>
              <w:t>7</w:t>
            </w:r>
            <w:r w:rsidR="00CF3CEC" w:rsidRPr="00B1515C">
              <w:t>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 xml:space="preserve">Подготовка материалов для рассмотрения в региональных трехсторонних комиссиях по регулированию социально-трудовых отношений итогов проведения конкурса на региональном этапе </w:t>
            </w:r>
          </w:p>
        </w:tc>
        <w:tc>
          <w:tcPr>
            <w:tcW w:w="2036" w:type="dxa"/>
          </w:tcPr>
          <w:p w:rsidR="00CF3CEC" w:rsidRPr="00B1515C" w:rsidRDefault="00CF3CEC" w:rsidP="003B3879">
            <w:pPr>
              <w:jc w:val="center"/>
            </w:pPr>
            <w:r w:rsidRPr="00B1515C">
              <w:t xml:space="preserve">до </w:t>
            </w:r>
            <w:r w:rsidR="003B3879">
              <w:t>16</w:t>
            </w:r>
            <w:r w:rsidRPr="00B1515C">
              <w:t xml:space="preserve"> </w:t>
            </w:r>
            <w:r w:rsidR="003B3879">
              <w:t>июня</w:t>
            </w:r>
            <w:r w:rsidR="00206DE2">
              <w:t xml:space="preserve"> </w:t>
            </w:r>
            <w:r w:rsidRPr="00B1515C">
              <w:t>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00583A">
            <w:r w:rsidRPr="00B1515C">
              <w:t xml:space="preserve">материалы об итогах проведения регионального этапа конкурса </w:t>
            </w:r>
          </w:p>
          <w:p w:rsidR="00CF3CEC" w:rsidRPr="00B1515C" w:rsidRDefault="00CF3CEC" w:rsidP="00D03905"/>
        </w:tc>
        <w:tc>
          <w:tcPr>
            <w:tcW w:w="4025" w:type="dxa"/>
          </w:tcPr>
          <w:p w:rsidR="00CF3CEC" w:rsidRPr="00B1515C" w:rsidRDefault="00CF3CEC" w:rsidP="006948C4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:rsidR="00CF3CEC" w:rsidRDefault="00CF3CEC" w:rsidP="0000583A">
            <w:r w:rsidRPr="00B1515C">
              <w:t>экспертная рабочая группа в субъектах Российской Федерации</w:t>
            </w:r>
          </w:p>
          <w:p w:rsidR="00761142" w:rsidRPr="00B1515C" w:rsidRDefault="00761142" w:rsidP="0000583A"/>
        </w:tc>
      </w:tr>
      <w:tr w:rsidR="00CF3CEC" w:rsidRPr="00B1515C" w:rsidTr="00B1515C">
        <w:tc>
          <w:tcPr>
            <w:tcW w:w="548" w:type="dxa"/>
          </w:tcPr>
          <w:p w:rsidR="00CF3CEC" w:rsidRPr="00455D92" w:rsidRDefault="00206DE2" w:rsidP="007B1B24">
            <w:pPr>
              <w:jc w:val="center"/>
              <w:rPr>
                <w:color w:val="0000CC"/>
              </w:rPr>
            </w:pPr>
            <w:r w:rsidRPr="002A1A9B">
              <w:t>8</w:t>
            </w:r>
            <w:r w:rsidR="00CF3CEC" w:rsidRPr="00455D92">
              <w:rPr>
                <w:color w:val="0000CC"/>
              </w:rPr>
              <w:t>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 xml:space="preserve">Рассмотрение в региональных трехсторонних комиссиях по регулированию социально-трудовых отношений материалов об итогах проведения регионального этапа конкурса с </w:t>
            </w:r>
          </w:p>
          <w:p w:rsidR="00CF3CEC" w:rsidRPr="00B1515C" w:rsidRDefault="00CF3CEC" w:rsidP="00AC2523">
            <w:pPr>
              <w:jc w:val="both"/>
            </w:pPr>
            <w:r w:rsidRPr="00B1515C">
              <w:t xml:space="preserve">предложениями о победителях регионального этапа конкурса и номинировании победителей для участия в конкурсе на федеральном уровне </w:t>
            </w:r>
          </w:p>
        </w:tc>
        <w:tc>
          <w:tcPr>
            <w:tcW w:w="2036" w:type="dxa"/>
          </w:tcPr>
          <w:p w:rsidR="00CF3CEC" w:rsidRPr="00B1515C" w:rsidRDefault="00CF3CEC" w:rsidP="003B3879">
            <w:pPr>
              <w:jc w:val="center"/>
            </w:pPr>
            <w:r w:rsidRPr="00B1515C">
              <w:t xml:space="preserve">до </w:t>
            </w:r>
            <w:r w:rsidR="003B3879">
              <w:t>7</w:t>
            </w:r>
            <w:r w:rsidRPr="00B1515C">
              <w:t xml:space="preserve"> </w:t>
            </w:r>
            <w:r w:rsidR="00AD5CEF">
              <w:t>июля</w:t>
            </w:r>
            <w:r w:rsidRPr="00B1515C">
              <w:t xml:space="preserve"> 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D03905">
            <w:r w:rsidRPr="00B1515C">
              <w:t>решение региональной трехсторонней комиссии о распределении призовых мест и номинировании победителей регионального этапа конкурса на федеральный уровень</w:t>
            </w:r>
          </w:p>
        </w:tc>
        <w:tc>
          <w:tcPr>
            <w:tcW w:w="4025" w:type="dxa"/>
          </w:tcPr>
          <w:p w:rsidR="00CF3CEC" w:rsidRPr="00B1515C" w:rsidRDefault="00CF3CEC" w:rsidP="00A36625">
            <w:r w:rsidRPr="00B1515C">
              <w:t xml:space="preserve">уполномоченный орган исполнительной власти в субъектах Российской Федерации, </w:t>
            </w:r>
          </w:p>
          <w:p w:rsidR="00CF3CEC" w:rsidRPr="00B1515C" w:rsidRDefault="00CF3CEC" w:rsidP="00A36625">
            <w:r w:rsidRPr="00B1515C">
              <w:t>региональные трехсторонние комиссии по регулированию социально-трудовых отношений</w:t>
            </w:r>
          </w:p>
        </w:tc>
      </w:tr>
      <w:tr w:rsidR="00CF3CEC" w:rsidRPr="00455D92" w:rsidTr="00B1515C">
        <w:tc>
          <w:tcPr>
            <w:tcW w:w="548" w:type="dxa"/>
          </w:tcPr>
          <w:p w:rsidR="00CF3CEC" w:rsidRPr="005A5550" w:rsidRDefault="00206DE2" w:rsidP="007B1B24">
            <w:pPr>
              <w:jc w:val="center"/>
            </w:pPr>
            <w:r w:rsidRPr="005A5550">
              <w:t>9</w:t>
            </w:r>
            <w:r w:rsidR="00CF3CEC" w:rsidRPr="005A5550">
              <w:t>.</w:t>
            </w:r>
          </w:p>
        </w:tc>
        <w:tc>
          <w:tcPr>
            <w:tcW w:w="5040" w:type="dxa"/>
          </w:tcPr>
          <w:p w:rsidR="00CF3CEC" w:rsidRPr="005A5550" w:rsidRDefault="00CF3CEC" w:rsidP="00AD5CEF">
            <w:pPr>
              <w:jc w:val="both"/>
            </w:pPr>
            <w:r w:rsidRPr="005A5550">
              <w:t xml:space="preserve">Размещение </w:t>
            </w:r>
            <w:r w:rsidR="00AD5CEF">
              <w:t xml:space="preserve">ТОЛЬКО </w:t>
            </w:r>
            <w:r w:rsidR="00192FD1">
              <w:t>в информационной системе</w:t>
            </w:r>
            <w:r w:rsidRPr="005A5550">
              <w:t xml:space="preserve"> Минтруда России (</w:t>
            </w:r>
            <w:hyperlink r:id="rId7" w:history="1">
              <w:r w:rsidR="00A1399C" w:rsidRPr="008F0A42">
                <w:rPr>
                  <w:rStyle w:val="ad"/>
                </w:rPr>
                <w:t>http://ot.rosmintrud.ru</w:t>
              </w:r>
            </w:hyperlink>
            <w:r w:rsidRPr="005A5550">
              <w:t xml:space="preserve">) электронных материалов победителей региональных этапов конкурса </w:t>
            </w:r>
            <w:r w:rsidR="00AD5CEF">
              <w:t>(БЕЗ НАПРАВЛЕНИЯ материалов в бумажном носителе по почте)</w:t>
            </w:r>
          </w:p>
        </w:tc>
        <w:tc>
          <w:tcPr>
            <w:tcW w:w="2036" w:type="dxa"/>
          </w:tcPr>
          <w:p w:rsidR="00CF3CEC" w:rsidRPr="005A5550" w:rsidRDefault="00CF3CEC" w:rsidP="003B3879">
            <w:pPr>
              <w:jc w:val="center"/>
            </w:pPr>
            <w:r w:rsidRPr="005A5550">
              <w:t xml:space="preserve">до </w:t>
            </w:r>
            <w:r w:rsidR="00761142">
              <w:t>1 августа</w:t>
            </w:r>
            <w:r w:rsidRPr="005A5550">
              <w:t xml:space="preserve"> года проведения конкурса</w:t>
            </w:r>
          </w:p>
        </w:tc>
        <w:tc>
          <w:tcPr>
            <w:tcW w:w="3119" w:type="dxa"/>
          </w:tcPr>
          <w:p w:rsidR="00CF3CEC" w:rsidRPr="005A5550" w:rsidRDefault="00CF3CEC" w:rsidP="00F772A2">
            <w:r w:rsidRPr="005A5550">
              <w:t>электронные документы для участия победителей регионального этапа конкурса на федеральном уровне</w:t>
            </w:r>
          </w:p>
          <w:p w:rsidR="00CF3CEC" w:rsidRPr="005A5550" w:rsidRDefault="00CF3CEC" w:rsidP="00F772A2"/>
        </w:tc>
        <w:tc>
          <w:tcPr>
            <w:tcW w:w="4025" w:type="dxa"/>
          </w:tcPr>
          <w:p w:rsidR="00CF3CEC" w:rsidRPr="005A5550" w:rsidRDefault="003778BB" w:rsidP="00F772A2">
            <w:r w:rsidRPr="00B1515C">
              <w:t>уполномоченный орган исполнительной власти в субъектах Российской Федерации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0</w:t>
            </w:r>
            <w:r w:rsidR="00CF3CEC" w:rsidRPr="00B1515C">
              <w:t>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 xml:space="preserve">Рассмотрение итогов проведения конкурса на региональном уровне, анализ заявок участников конкурса, номинированных на федеральный этап конкурса, подготовка предложений о победителях и призерах на федеральном этапе конкурса </w:t>
            </w:r>
          </w:p>
        </w:tc>
        <w:tc>
          <w:tcPr>
            <w:tcW w:w="2036" w:type="dxa"/>
          </w:tcPr>
          <w:p w:rsidR="00CF3CEC" w:rsidRPr="00B1515C" w:rsidRDefault="00CF3CEC" w:rsidP="00AD5CEF">
            <w:pPr>
              <w:jc w:val="center"/>
              <w:rPr>
                <w:sz w:val="16"/>
                <w:szCs w:val="16"/>
              </w:rPr>
            </w:pPr>
            <w:r w:rsidRPr="00B1515C">
              <w:t xml:space="preserve">до </w:t>
            </w:r>
            <w:r w:rsidR="00761142">
              <w:t>15 октября</w:t>
            </w:r>
            <w:r w:rsidRPr="00B1515C">
              <w:t xml:space="preserve"> </w:t>
            </w:r>
            <w:r w:rsidR="00AD5CEF" w:rsidRPr="005A5550">
              <w:t>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53306E">
            <w:r w:rsidRPr="00B1515C">
              <w:t>предложения о результатах оценки материалов, представленных субъектами Российской Федерации</w:t>
            </w:r>
          </w:p>
        </w:tc>
        <w:tc>
          <w:tcPr>
            <w:tcW w:w="4025" w:type="dxa"/>
          </w:tcPr>
          <w:p w:rsidR="00CF3CEC" w:rsidRPr="00B1515C" w:rsidRDefault="00CD5995" w:rsidP="00AB7B71">
            <w:r>
              <w:t>Минтруд России</w:t>
            </w:r>
            <w:r w:rsidR="00CF3CEC" w:rsidRPr="00B1515C">
              <w:t>,</w:t>
            </w:r>
          </w:p>
          <w:p w:rsidR="00CF3CEC" w:rsidRPr="00B1515C" w:rsidRDefault="00DA39A1" w:rsidP="00CD5995">
            <w:r w:rsidRPr="00DA39A1">
              <w:t xml:space="preserve">Федеральное государственное бюджетное учреждение «Всероссийский научно-исследовательский институт труда» </w:t>
            </w:r>
            <w:r w:rsidR="00CD5995">
              <w:t>Минтруда России</w:t>
            </w:r>
            <w:r w:rsidR="00CF3CEC" w:rsidRPr="00B1515C">
              <w:t xml:space="preserve">, </w:t>
            </w:r>
            <w:r w:rsidR="00CD5995">
              <w:t>Федерация Независимых Профсоюзов России (ФНПР)</w:t>
            </w:r>
            <w:r w:rsidR="00CF3CEC" w:rsidRPr="00B1515C">
              <w:t xml:space="preserve">, </w:t>
            </w:r>
            <w:r w:rsidR="00380106">
              <w:t xml:space="preserve">Российский союз </w:t>
            </w:r>
            <w:r w:rsidR="00380106">
              <w:lastRenderedPageBreak/>
              <w:t>промышленников и предпринимателей (РСПП)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206DE2" w:rsidP="00292728">
            <w:pPr>
              <w:jc w:val="center"/>
            </w:pPr>
            <w:r>
              <w:lastRenderedPageBreak/>
              <w:t>1</w:t>
            </w:r>
            <w:r w:rsidR="00292728">
              <w:rPr>
                <w:lang w:val="en-US"/>
              </w:rPr>
              <w:t>1</w:t>
            </w:r>
            <w:r w:rsidR="00CF3CEC" w:rsidRPr="00B1515C">
              <w:t>.</w:t>
            </w:r>
          </w:p>
        </w:tc>
        <w:tc>
          <w:tcPr>
            <w:tcW w:w="5040" w:type="dxa"/>
          </w:tcPr>
          <w:p w:rsidR="00CF3CEC" w:rsidRDefault="00CF3CEC" w:rsidP="00AC2523">
            <w:pPr>
              <w:jc w:val="both"/>
            </w:pPr>
            <w:r w:rsidRPr="00B1515C">
              <w:t xml:space="preserve">Рассмотрение представленных материалов об итогах проведения всероссийского конкурса в субъектах Российской Федерации, рассмотрение итогов федерального этапа конкурса на заседании оргкомитета с направлением предложений о победителях и призерах конкурса для рассмотрения на заседаниях </w:t>
            </w:r>
            <w:r w:rsidR="003B46CA" w:rsidRPr="00B1515C">
              <w:t>постояннодействующих</w:t>
            </w:r>
            <w:r w:rsidRPr="00B1515C">
              <w:t xml:space="preserve"> рабочих групп Российской трехсторонней комиссии по регулированию социально-трудовых отношений по соответствующим номинациям и на заседании Комиссии</w:t>
            </w:r>
          </w:p>
          <w:p w:rsidR="00CF3CEC" w:rsidRPr="00B1515C" w:rsidRDefault="00CF3CEC" w:rsidP="00AC2523">
            <w:pPr>
              <w:jc w:val="both"/>
            </w:pPr>
          </w:p>
        </w:tc>
        <w:tc>
          <w:tcPr>
            <w:tcW w:w="2036" w:type="dxa"/>
          </w:tcPr>
          <w:p w:rsidR="00CF3CEC" w:rsidRPr="00B1515C" w:rsidRDefault="003B46CA" w:rsidP="00AD5CEF">
            <w:pPr>
              <w:jc w:val="center"/>
            </w:pPr>
            <w:r>
              <w:t xml:space="preserve">до </w:t>
            </w:r>
            <w:r w:rsidR="00AD5CEF">
              <w:t>25</w:t>
            </w:r>
            <w:r>
              <w:t xml:space="preserve"> </w:t>
            </w:r>
            <w:r w:rsidR="00AD5CEF">
              <w:t>октября</w:t>
            </w:r>
            <w:r>
              <w:t xml:space="preserve"> </w:t>
            </w:r>
            <w:r w:rsidR="00AD5CEF" w:rsidRPr="005A5550">
              <w:t>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D03905">
            <w:r w:rsidRPr="00B1515C">
              <w:t xml:space="preserve">решение Российской трехсторонней комиссии по регулированию социально-трудовых отношений </w:t>
            </w:r>
          </w:p>
        </w:tc>
        <w:tc>
          <w:tcPr>
            <w:tcW w:w="4025" w:type="dxa"/>
          </w:tcPr>
          <w:p w:rsidR="00CF3CEC" w:rsidRPr="00B1515C" w:rsidRDefault="00141742" w:rsidP="00184BA8">
            <w:pPr>
              <w:rPr>
                <w:sz w:val="16"/>
                <w:szCs w:val="16"/>
              </w:rPr>
            </w:pPr>
            <w:r>
              <w:t>Минтруд России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B1515C" w:rsidRDefault="00206DE2" w:rsidP="00292728">
            <w:pPr>
              <w:jc w:val="center"/>
            </w:pPr>
            <w:r>
              <w:t>1</w:t>
            </w:r>
            <w:r w:rsidR="00292728">
              <w:rPr>
                <w:lang w:val="en-US"/>
              </w:rPr>
              <w:t>2</w:t>
            </w:r>
            <w:r w:rsidR="00CF3CEC" w:rsidRPr="00B1515C">
              <w:t>.</w:t>
            </w:r>
          </w:p>
        </w:tc>
        <w:tc>
          <w:tcPr>
            <w:tcW w:w="5040" w:type="dxa"/>
          </w:tcPr>
          <w:p w:rsidR="00CF3CEC" w:rsidRPr="00B1515C" w:rsidRDefault="00184BA8" w:rsidP="00184BA8">
            <w:pPr>
              <w:jc w:val="both"/>
            </w:pPr>
            <w:r w:rsidRPr="00184BA8">
              <w:t xml:space="preserve">Рассмотрение материалов </w:t>
            </w:r>
            <w:r w:rsidR="00CF3CEC" w:rsidRPr="00B1515C">
              <w:t>об итогах проведения всероссийского конкурса с решением Российской трехсторонней комиссии по регулированию социально-трудовых отношений о присвоении призовых мест и победит</w:t>
            </w:r>
            <w:r>
              <w:t xml:space="preserve">елях конкурса для рассмотрения </w:t>
            </w:r>
            <w:r w:rsidR="00CF3CEC" w:rsidRPr="00B1515C">
              <w:t xml:space="preserve"> организационн</w:t>
            </w:r>
            <w:r>
              <w:t>ы</w:t>
            </w:r>
            <w:r w:rsidR="00CF3CEC" w:rsidRPr="00B1515C">
              <w:t>м комитет</w:t>
            </w:r>
            <w:r>
              <w:t>ом</w:t>
            </w:r>
            <w:r w:rsidR="00CF3CEC" w:rsidRPr="00B1515C">
              <w:t xml:space="preserve"> по проведению конкурса</w:t>
            </w:r>
          </w:p>
        </w:tc>
        <w:tc>
          <w:tcPr>
            <w:tcW w:w="2036" w:type="dxa"/>
          </w:tcPr>
          <w:p w:rsidR="00CF3CEC" w:rsidRPr="00B1515C" w:rsidRDefault="00CF3CEC" w:rsidP="00AD5CEF">
            <w:pPr>
              <w:jc w:val="center"/>
            </w:pPr>
            <w:r w:rsidRPr="00B1515C">
              <w:t xml:space="preserve">до </w:t>
            </w:r>
            <w:r w:rsidR="00AD5CEF">
              <w:t>30</w:t>
            </w:r>
            <w:r w:rsidR="005151E2">
              <w:t xml:space="preserve"> </w:t>
            </w:r>
            <w:r w:rsidR="00AD5CEF">
              <w:t>ноября</w:t>
            </w:r>
            <w:r w:rsidRPr="00B1515C">
              <w:t xml:space="preserve"> года, следующего за годом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D03905">
            <w:r w:rsidRPr="00B1515C">
              <w:t xml:space="preserve">доклад об итогах и результатах проведения всероссийского конкурса </w:t>
            </w:r>
          </w:p>
        </w:tc>
        <w:tc>
          <w:tcPr>
            <w:tcW w:w="4025" w:type="dxa"/>
          </w:tcPr>
          <w:p w:rsidR="00477ECA" w:rsidRPr="00B1515C" w:rsidRDefault="00141742" w:rsidP="00477ECA">
            <w:r>
              <w:t>Минтруд России</w:t>
            </w:r>
            <w:r w:rsidR="00184BA8" w:rsidRPr="00184BA8">
              <w:t>,</w:t>
            </w:r>
          </w:p>
          <w:p w:rsidR="00CF3CEC" w:rsidRPr="00B1515C" w:rsidRDefault="00477ECA" w:rsidP="00477ECA">
            <w:pPr>
              <w:jc w:val="both"/>
            </w:pPr>
            <w:r w:rsidRPr="00B1515C">
              <w:t>секретариат Российской трехсторонней комиссии по регулированию социально-трудовых отношений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455D92" w:rsidRDefault="00206DE2" w:rsidP="00292728">
            <w:pPr>
              <w:jc w:val="center"/>
              <w:rPr>
                <w:color w:val="0000CC"/>
              </w:rPr>
            </w:pPr>
            <w:r w:rsidRPr="005A5550">
              <w:t>1</w:t>
            </w:r>
            <w:r w:rsidR="00292728">
              <w:rPr>
                <w:lang w:val="en-US"/>
              </w:rPr>
              <w:t>3</w:t>
            </w:r>
            <w:r w:rsidR="00CF3CEC" w:rsidRPr="005A5550">
              <w:t>.</w:t>
            </w:r>
          </w:p>
        </w:tc>
        <w:tc>
          <w:tcPr>
            <w:tcW w:w="5040" w:type="dxa"/>
          </w:tcPr>
          <w:p w:rsidR="00CF3CEC" w:rsidRPr="00B1515C" w:rsidRDefault="00CF3CEC" w:rsidP="00AC2523">
            <w:pPr>
              <w:jc w:val="both"/>
            </w:pPr>
            <w:r w:rsidRPr="00B1515C">
              <w:t>Подведение итогов проведения всероссийского конкурса «Российская организация высокой социальной эффективности» с утверждением победителей и призеров конкурса на заседании организационного комитета по проведению конкурса</w:t>
            </w:r>
          </w:p>
        </w:tc>
        <w:tc>
          <w:tcPr>
            <w:tcW w:w="2036" w:type="dxa"/>
          </w:tcPr>
          <w:p w:rsidR="00CF3CEC" w:rsidRPr="005A5550" w:rsidRDefault="00AD5CEF" w:rsidP="003F59EB">
            <w:pPr>
              <w:jc w:val="center"/>
            </w:pPr>
            <w:r>
              <w:t>10 декабря</w:t>
            </w:r>
          </w:p>
          <w:p w:rsidR="00CF3CEC" w:rsidRPr="00B1515C" w:rsidRDefault="004970BA" w:rsidP="003F59EB">
            <w:pPr>
              <w:jc w:val="center"/>
            </w:pPr>
            <w:r w:rsidRPr="004970BA">
              <w:t>года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53306E">
            <w:r w:rsidRPr="00B1515C">
              <w:t>решение организационного комитета по проведению конкурса</w:t>
            </w:r>
          </w:p>
        </w:tc>
        <w:tc>
          <w:tcPr>
            <w:tcW w:w="4025" w:type="dxa"/>
          </w:tcPr>
          <w:p w:rsidR="00CF3CEC" w:rsidRPr="00B1515C" w:rsidRDefault="00141742" w:rsidP="00184BA8">
            <w:pPr>
              <w:jc w:val="both"/>
            </w:pPr>
            <w:r>
              <w:t>Минтруд России</w:t>
            </w:r>
          </w:p>
        </w:tc>
      </w:tr>
      <w:tr w:rsidR="00CF3CEC" w:rsidRPr="00455D92" w:rsidTr="00B1515C">
        <w:tc>
          <w:tcPr>
            <w:tcW w:w="548" w:type="dxa"/>
          </w:tcPr>
          <w:p w:rsidR="00CF3CEC" w:rsidRPr="00455D92" w:rsidRDefault="00CF3CEC" w:rsidP="00292728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>1</w:t>
            </w:r>
            <w:r w:rsidR="00292728">
              <w:rPr>
                <w:color w:val="000000"/>
                <w:lang w:val="en-US"/>
              </w:rPr>
              <w:t>4</w:t>
            </w:r>
            <w:r w:rsidRPr="00455D92">
              <w:rPr>
                <w:color w:val="000000"/>
              </w:rPr>
              <w:t>.</w:t>
            </w:r>
          </w:p>
        </w:tc>
        <w:tc>
          <w:tcPr>
            <w:tcW w:w="5040" w:type="dxa"/>
          </w:tcPr>
          <w:p w:rsidR="00CF3CEC" w:rsidRPr="00455D92" w:rsidRDefault="00CF3CEC" w:rsidP="00AC2523">
            <w:pPr>
              <w:jc w:val="both"/>
              <w:rPr>
                <w:color w:val="000000"/>
              </w:rPr>
            </w:pPr>
            <w:r w:rsidRPr="00455D92">
              <w:rPr>
                <w:color w:val="000000"/>
              </w:rPr>
              <w:t xml:space="preserve">Проведение церемонии награждения победителей и призеров всероссийского конкурса «Российская организация высокой </w:t>
            </w:r>
            <w:r w:rsidRPr="00455D92">
              <w:rPr>
                <w:color w:val="000000"/>
              </w:rPr>
              <w:lastRenderedPageBreak/>
              <w:t>социальной эффективности» на заседании Российской трехсторонней комиссии по регулированию социально-трудовых отношений и содействие её освещению в государственных средствах массовой информации</w:t>
            </w:r>
            <w:r w:rsidR="00141742">
              <w:rPr>
                <w:color w:val="000000"/>
              </w:rPr>
              <w:t xml:space="preserve"> и интернет-ресурсах</w:t>
            </w:r>
          </w:p>
        </w:tc>
        <w:tc>
          <w:tcPr>
            <w:tcW w:w="2036" w:type="dxa"/>
          </w:tcPr>
          <w:p w:rsidR="000E2D4F" w:rsidRDefault="00431A5D" w:rsidP="000E2D4F">
            <w:pPr>
              <w:jc w:val="center"/>
            </w:pPr>
            <w:r>
              <w:lastRenderedPageBreak/>
              <w:t>д</w:t>
            </w:r>
            <w:r w:rsidR="00AD5CEF">
              <w:t>о 30 декабря</w:t>
            </w:r>
          </w:p>
          <w:p w:rsidR="00CF3CEC" w:rsidRPr="005A5550" w:rsidRDefault="00AD5CEF" w:rsidP="000E2D4F">
            <w:pPr>
              <w:jc w:val="center"/>
            </w:pPr>
            <w:r w:rsidRPr="005A5550">
              <w:t>года проведения конкурса</w:t>
            </w:r>
          </w:p>
        </w:tc>
        <w:tc>
          <w:tcPr>
            <w:tcW w:w="3119" w:type="dxa"/>
          </w:tcPr>
          <w:p w:rsidR="00CF3CEC" w:rsidRPr="00455D92" w:rsidRDefault="00CF3CEC" w:rsidP="005A5550">
            <w:pPr>
              <w:jc w:val="center"/>
              <w:rPr>
                <w:color w:val="000000"/>
              </w:rPr>
            </w:pPr>
            <w:r w:rsidRPr="00455D92">
              <w:rPr>
                <w:color w:val="000000"/>
              </w:rPr>
              <w:t xml:space="preserve">награждение победителей и призеров всероссийского конкурса «Российская </w:t>
            </w:r>
            <w:r w:rsidRPr="00455D92">
              <w:rPr>
                <w:color w:val="000000"/>
              </w:rPr>
              <w:lastRenderedPageBreak/>
              <w:t>организация высокой социальной эффективности»</w:t>
            </w:r>
          </w:p>
        </w:tc>
        <w:tc>
          <w:tcPr>
            <w:tcW w:w="4025" w:type="dxa"/>
          </w:tcPr>
          <w:p w:rsidR="00CF3CEC" w:rsidRPr="00455D92" w:rsidRDefault="00141742" w:rsidP="00D15600">
            <w:pPr>
              <w:rPr>
                <w:color w:val="000000"/>
              </w:rPr>
            </w:pPr>
            <w:r>
              <w:lastRenderedPageBreak/>
              <w:t>Минтруд России</w:t>
            </w:r>
            <w:r w:rsidR="00CF3CEC" w:rsidRPr="00455D92">
              <w:rPr>
                <w:color w:val="000000"/>
              </w:rPr>
              <w:t>,</w:t>
            </w:r>
          </w:p>
          <w:p w:rsidR="00CF3CEC" w:rsidRPr="00455D92" w:rsidRDefault="00CF3CEC" w:rsidP="0053306E">
            <w:pPr>
              <w:rPr>
                <w:color w:val="000000"/>
              </w:rPr>
            </w:pPr>
            <w:r w:rsidRPr="00455D92">
              <w:rPr>
                <w:color w:val="000000"/>
              </w:rPr>
              <w:t xml:space="preserve">секретариат Российской трехсторонней комиссии по </w:t>
            </w:r>
            <w:r w:rsidRPr="00455D92">
              <w:rPr>
                <w:color w:val="000000"/>
              </w:rPr>
              <w:lastRenderedPageBreak/>
              <w:t>регулированию социально-трудовых отношений</w:t>
            </w:r>
          </w:p>
        </w:tc>
      </w:tr>
      <w:tr w:rsidR="00CF3CEC" w:rsidRPr="00B1515C" w:rsidTr="00B1515C">
        <w:tc>
          <w:tcPr>
            <w:tcW w:w="548" w:type="dxa"/>
          </w:tcPr>
          <w:p w:rsidR="00CF3CEC" w:rsidRPr="00292728" w:rsidRDefault="00206DE2" w:rsidP="00292728">
            <w:pPr>
              <w:jc w:val="center"/>
            </w:pPr>
            <w:r w:rsidRPr="00292728">
              <w:lastRenderedPageBreak/>
              <w:t>1</w:t>
            </w:r>
            <w:r w:rsidR="00292728" w:rsidRPr="00292728">
              <w:rPr>
                <w:lang w:val="en-US"/>
              </w:rPr>
              <w:t>5</w:t>
            </w:r>
            <w:r w:rsidR="00CF3CEC" w:rsidRPr="00292728">
              <w:t>.</w:t>
            </w:r>
          </w:p>
        </w:tc>
        <w:tc>
          <w:tcPr>
            <w:tcW w:w="5040" w:type="dxa"/>
          </w:tcPr>
          <w:p w:rsidR="00CF3CEC" w:rsidRPr="00292728" w:rsidRDefault="00CF3CEC" w:rsidP="00141742">
            <w:pPr>
              <w:jc w:val="both"/>
            </w:pPr>
            <w:r w:rsidRPr="00292728">
              <w:t xml:space="preserve">Осуществление мероприятий на региональном и федеральном уровнях по освещению в средствах массовой информации этапов проведения конкурса, процедуры награждения победителей всероссийского конкурса </w:t>
            </w:r>
          </w:p>
        </w:tc>
        <w:tc>
          <w:tcPr>
            <w:tcW w:w="2036" w:type="dxa"/>
          </w:tcPr>
          <w:p w:rsidR="00CF3CEC" w:rsidRPr="00B1515C" w:rsidRDefault="00CF3CEC" w:rsidP="003F59EB">
            <w:pPr>
              <w:jc w:val="center"/>
            </w:pPr>
            <w:r w:rsidRPr="00B1515C">
              <w:t>в течение периода проведения конкурса</w:t>
            </w:r>
          </w:p>
        </w:tc>
        <w:tc>
          <w:tcPr>
            <w:tcW w:w="3119" w:type="dxa"/>
          </w:tcPr>
          <w:p w:rsidR="00CF3CEC" w:rsidRPr="00B1515C" w:rsidRDefault="00CF3CEC" w:rsidP="00D03905">
            <w:r w:rsidRPr="00B1515C">
              <w:t xml:space="preserve">публикации, передачи, посвященные освещению этапов всероссийского конкурса в средствах массовой информации </w:t>
            </w:r>
          </w:p>
        </w:tc>
        <w:tc>
          <w:tcPr>
            <w:tcW w:w="4025" w:type="dxa"/>
          </w:tcPr>
          <w:p w:rsidR="00CF3CEC" w:rsidRDefault="00141742" w:rsidP="0053306E">
            <w:r>
              <w:t>Минтруд России</w:t>
            </w:r>
            <w:r w:rsidR="00184BA8">
              <w:t>,</w:t>
            </w:r>
          </w:p>
          <w:p w:rsidR="00184BA8" w:rsidRPr="00CF3CEC" w:rsidRDefault="00184BA8" w:rsidP="00184BA8">
            <w:r w:rsidRPr="00CF3CEC">
              <w:t xml:space="preserve">уполномоченный орган исполнительной власти в субъектах Российской Федерации, </w:t>
            </w:r>
          </w:p>
          <w:p w:rsidR="00184BA8" w:rsidRPr="00B1515C" w:rsidRDefault="00184BA8" w:rsidP="00184BA8">
            <w:r w:rsidRPr="00CF3CEC">
              <w:t>региональные трехсторонние комиссии по регулированию социально-трудовых отношений</w:t>
            </w:r>
          </w:p>
        </w:tc>
      </w:tr>
      <w:tr w:rsidR="00141742" w:rsidRPr="00B1515C" w:rsidTr="00B1515C">
        <w:tc>
          <w:tcPr>
            <w:tcW w:w="548" w:type="dxa"/>
          </w:tcPr>
          <w:p w:rsidR="00141742" w:rsidRPr="00141742" w:rsidRDefault="00141742" w:rsidP="00141742">
            <w:pPr>
              <w:jc w:val="center"/>
            </w:pPr>
            <w:r w:rsidRPr="00141742">
              <w:t>16.</w:t>
            </w:r>
          </w:p>
        </w:tc>
        <w:tc>
          <w:tcPr>
            <w:tcW w:w="5040" w:type="dxa"/>
          </w:tcPr>
          <w:p w:rsidR="00141742" w:rsidRPr="00141742" w:rsidRDefault="00141742" w:rsidP="00141742">
            <w:pPr>
              <w:jc w:val="both"/>
            </w:pPr>
            <w:r w:rsidRPr="00141742">
              <w:t xml:space="preserve">Продвижение лучших практик компаний –победителей конкурса, достижений его участников в решении ими социальных вопросов, решении задач нацпроектов России </w:t>
            </w:r>
          </w:p>
        </w:tc>
        <w:tc>
          <w:tcPr>
            <w:tcW w:w="2036" w:type="dxa"/>
          </w:tcPr>
          <w:p w:rsidR="00141742" w:rsidRPr="00141742" w:rsidRDefault="00141742" w:rsidP="00141742">
            <w:pPr>
              <w:jc w:val="center"/>
            </w:pPr>
            <w:r w:rsidRPr="00141742">
              <w:t xml:space="preserve">в течение </w:t>
            </w:r>
          </w:p>
          <w:p w:rsidR="00141742" w:rsidRPr="00141742" w:rsidRDefault="00141742" w:rsidP="00141742">
            <w:pPr>
              <w:jc w:val="center"/>
            </w:pPr>
            <w:r w:rsidRPr="00141742">
              <w:t>всего периода</w:t>
            </w:r>
          </w:p>
        </w:tc>
        <w:tc>
          <w:tcPr>
            <w:tcW w:w="3119" w:type="dxa"/>
          </w:tcPr>
          <w:p w:rsidR="00141742" w:rsidRPr="00141742" w:rsidRDefault="00141742" w:rsidP="00141742"/>
        </w:tc>
        <w:tc>
          <w:tcPr>
            <w:tcW w:w="4025" w:type="dxa"/>
          </w:tcPr>
          <w:p w:rsidR="00141742" w:rsidRPr="00141742" w:rsidRDefault="00141742" w:rsidP="00141742">
            <w:r w:rsidRPr="00141742">
              <w:t>Минтруд России, Федерация независимых профсоюзов России, Российский союз промышленников и предпринимателей, АНО «Национальные приоритеты»</w:t>
            </w:r>
          </w:p>
        </w:tc>
      </w:tr>
    </w:tbl>
    <w:p w:rsidR="00663856" w:rsidRDefault="00663856" w:rsidP="003107D0">
      <w:pPr>
        <w:jc w:val="center"/>
        <w:rPr>
          <w:sz w:val="4"/>
          <w:szCs w:val="4"/>
        </w:rPr>
      </w:pPr>
    </w:p>
    <w:p w:rsidR="003107D0" w:rsidRDefault="003107D0" w:rsidP="003107D0">
      <w:pPr>
        <w:jc w:val="center"/>
        <w:rPr>
          <w:sz w:val="4"/>
          <w:szCs w:val="4"/>
        </w:rPr>
      </w:pPr>
    </w:p>
    <w:p w:rsidR="003107D0" w:rsidRDefault="003107D0" w:rsidP="003107D0">
      <w:pPr>
        <w:jc w:val="center"/>
        <w:rPr>
          <w:sz w:val="4"/>
          <w:szCs w:val="4"/>
        </w:rPr>
      </w:pPr>
    </w:p>
    <w:p w:rsidR="003107D0" w:rsidRDefault="003107D0" w:rsidP="003107D0">
      <w:pPr>
        <w:jc w:val="center"/>
        <w:rPr>
          <w:sz w:val="4"/>
          <w:szCs w:val="4"/>
        </w:rPr>
      </w:pPr>
    </w:p>
    <w:p w:rsidR="003107D0" w:rsidRDefault="003107D0" w:rsidP="003107D0">
      <w:pPr>
        <w:jc w:val="center"/>
        <w:rPr>
          <w:sz w:val="4"/>
          <w:szCs w:val="4"/>
        </w:rPr>
      </w:pPr>
    </w:p>
    <w:p w:rsidR="003107D0" w:rsidRDefault="003107D0" w:rsidP="003107D0">
      <w:pPr>
        <w:jc w:val="center"/>
        <w:rPr>
          <w:sz w:val="4"/>
          <w:szCs w:val="4"/>
        </w:rPr>
      </w:pPr>
    </w:p>
    <w:p w:rsidR="003107D0" w:rsidRPr="005D28D7" w:rsidRDefault="003107D0" w:rsidP="003107D0">
      <w:pPr>
        <w:jc w:val="center"/>
        <w:rPr>
          <w:sz w:val="4"/>
          <w:szCs w:val="4"/>
        </w:rPr>
      </w:pPr>
    </w:p>
    <w:sectPr w:rsidR="003107D0" w:rsidRPr="005D28D7" w:rsidSect="008202BD">
      <w:headerReference w:type="even" r:id="rId8"/>
      <w:headerReference w:type="default" r:id="rId9"/>
      <w:pgSz w:w="16838" w:h="11906" w:orient="landscape"/>
      <w:pgMar w:top="1134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87" w:rsidRDefault="00652187">
      <w:r>
        <w:separator/>
      </w:r>
    </w:p>
  </w:endnote>
  <w:endnote w:type="continuationSeparator" w:id="0">
    <w:p w:rsidR="00652187" w:rsidRDefault="006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87" w:rsidRDefault="00652187">
      <w:r>
        <w:separator/>
      </w:r>
    </w:p>
  </w:footnote>
  <w:footnote w:type="continuationSeparator" w:id="0">
    <w:p w:rsidR="00652187" w:rsidRDefault="0065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9B" w:rsidRDefault="002A1A9B" w:rsidP="00D0390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1A9B" w:rsidRDefault="002A1A9B" w:rsidP="007176E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9B" w:rsidRDefault="002A1A9B" w:rsidP="00C45C7F">
    <w:pPr>
      <w:pStyle w:val="a7"/>
      <w:spacing w:line="36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37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56"/>
    <w:rsid w:val="000028FD"/>
    <w:rsid w:val="0000583A"/>
    <w:rsid w:val="00006660"/>
    <w:rsid w:val="00014165"/>
    <w:rsid w:val="0002084F"/>
    <w:rsid w:val="00030845"/>
    <w:rsid w:val="00032A5E"/>
    <w:rsid w:val="000334CB"/>
    <w:rsid w:val="000337E2"/>
    <w:rsid w:val="0005025A"/>
    <w:rsid w:val="000522CA"/>
    <w:rsid w:val="000617BD"/>
    <w:rsid w:val="00064C68"/>
    <w:rsid w:val="000704EC"/>
    <w:rsid w:val="000B0143"/>
    <w:rsid w:val="000B66E9"/>
    <w:rsid w:val="000C1CE4"/>
    <w:rsid w:val="000D324F"/>
    <w:rsid w:val="000D32F6"/>
    <w:rsid w:val="000D67EF"/>
    <w:rsid w:val="000E04A4"/>
    <w:rsid w:val="000E1931"/>
    <w:rsid w:val="000E2D4F"/>
    <w:rsid w:val="000E65BC"/>
    <w:rsid w:val="00104B29"/>
    <w:rsid w:val="00106FA0"/>
    <w:rsid w:val="00120042"/>
    <w:rsid w:val="001228F7"/>
    <w:rsid w:val="001308EB"/>
    <w:rsid w:val="00141742"/>
    <w:rsid w:val="001447C6"/>
    <w:rsid w:val="00150A3E"/>
    <w:rsid w:val="001670A8"/>
    <w:rsid w:val="00184BA8"/>
    <w:rsid w:val="00187E14"/>
    <w:rsid w:val="00192FD1"/>
    <w:rsid w:val="001970F6"/>
    <w:rsid w:val="001A3A57"/>
    <w:rsid w:val="001A56AE"/>
    <w:rsid w:val="001B3F6D"/>
    <w:rsid w:val="001B531C"/>
    <w:rsid w:val="001B5938"/>
    <w:rsid w:val="001C19FB"/>
    <w:rsid w:val="001C3C3E"/>
    <w:rsid w:val="001D0975"/>
    <w:rsid w:val="001D477D"/>
    <w:rsid w:val="001F2A1B"/>
    <w:rsid w:val="00204E8A"/>
    <w:rsid w:val="00204F4C"/>
    <w:rsid w:val="00206DE2"/>
    <w:rsid w:val="00214954"/>
    <w:rsid w:val="00220142"/>
    <w:rsid w:val="00222F53"/>
    <w:rsid w:val="0022365E"/>
    <w:rsid w:val="00223CAE"/>
    <w:rsid w:val="002255ED"/>
    <w:rsid w:val="00225F5C"/>
    <w:rsid w:val="00226C0A"/>
    <w:rsid w:val="00227F72"/>
    <w:rsid w:val="00242481"/>
    <w:rsid w:val="002560D3"/>
    <w:rsid w:val="0026797C"/>
    <w:rsid w:val="002712DB"/>
    <w:rsid w:val="0028450E"/>
    <w:rsid w:val="00292728"/>
    <w:rsid w:val="00294E45"/>
    <w:rsid w:val="00296E80"/>
    <w:rsid w:val="002A1A9B"/>
    <w:rsid w:val="002C006D"/>
    <w:rsid w:val="002C13B3"/>
    <w:rsid w:val="002C7AAE"/>
    <w:rsid w:val="002D6697"/>
    <w:rsid w:val="002E68EA"/>
    <w:rsid w:val="002F1854"/>
    <w:rsid w:val="002F4612"/>
    <w:rsid w:val="002F75AD"/>
    <w:rsid w:val="003107D0"/>
    <w:rsid w:val="00311C5E"/>
    <w:rsid w:val="0031275E"/>
    <w:rsid w:val="00313D2C"/>
    <w:rsid w:val="00325148"/>
    <w:rsid w:val="003324D0"/>
    <w:rsid w:val="00340819"/>
    <w:rsid w:val="0034232D"/>
    <w:rsid w:val="00346834"/>
    <w:rsid w:val="0035000E"/>
    <w:rsid w:val="00371621"/>
    <w:rsid w:val="0037193C"/>
    <w:rsid w:val="00372B0A"/>
    <w:rsid w:val="00376059"/>
    <w:rsid w:val="003778BB"/>
    <w:rsid w:val="00380106"/>
    <w:rsid w:val="00386736"/>
    <w:rsid w:val="0039453C"/>
    <w:rsid w:val="00396ACF"/>
    <w:rsid w:val="003A364D"/>
    <w:rsid w:val="003B2F25"/>
    <w:rsid w:val="003B3879"/>
    <w:rsid w:val="003B46CA"/>
    <w:rsid w:val="003C3638"/>
    <w:rsid w:val="003D4444"/>
    <w:rsid w:val="003E2436"/>
    <w:rsid w:val="003E64A8"/>
    <w:rsid w:val="003E71E4"/>
    <w:rsid w:val="003E783B"/>
    <w:rsid w:val="003F4805"/>
    <w:rsid w:val="003F59EB"/>
    <w:rsid w:val="003F7478"/>
    <w:rsid w:val="0040297D"/>
    <w:rsid w:val="00403737"/>
    <w:rsid w:val="004042BE"/>
    <w:rsid w:val="00407CB2"/>
    <w:rsid w:val="00407E1B"/>
    <w:rsid w:val="00412A07"/>
    <w:rsid w:val="00417A28"/>
    <w:rsid w:val="004214F3"/>
    <w:rsid w:val="00431A5D"/>
    <w:rsid w:val="00433DF7"/>
    <w:rsid w:val="00435B23"/>
    <w:rsid w:val="004415BA"/>
    <w:rsid w:val="00443819"/>
    <w:rsid w:val="004469AC"/>
    <w:rsid w:val="00455D92"/>
    <w:rsid w:val="00456085"/>
    <w:rsid w:val="00456EDA"/>
    <w:rsid w:val="00457F33"/>
    <w:rsid w:val="00464949"/>
    <w:rsid w:val="00466B66"/>
    <w:rsid w:val="00471EC2"/>
    <w:rsid w:val="00477ECA"/>
    <w:rsid w:val="004863F9"/>
    <w:rsid w:val="00492E8B"/>
    <w:rsid w:val="00494E5F"/>
    <w:rsid w:val="004970BA"/>
    <w:rsid w:val="00497250"/>
    <w:rsid w:val="004C18C4"/>
    <w:rsid w:val="004C3139"/>
    <w:rsid w:val="004C6EAE"/>
    <w:rsid w:val="004D1D5C"/>
    <w:rsid w:val="004E051E"/>
    <w:rsid w:val="004E1695"/>
    <w:rsid w:val="004F549B"/>
    <w:rsid w:val="00501C39"/>
    <w:rsid w:val="00510673"/>
    <w:rsid w:val="00513CF4"/>
    <w:rsid w:val="005151E2"/>
    <w:rsid w:val="00520944"/>
    <w:rsid w:val="0052215B"/>
    <w:rsid w:val="0053306E"/>
    <w:rsid w:val="005428E0"/>
    <w:rsid w:val="00542C56"/>
    <w:rsid w:val="00567A44"/>
    <w:rsid w:val="00573A39"/>
    <w:rsid w:val="0059374D"/>
    <w:rsid w:val="00596779"/>
    <w:rsid w:val="005A00C2"/>
    <w:rsid w:val="005A0F2C"/>
    <w:rsid w:val="005A2F80"/>
    <w:rsid w:val="005A5550"/>
    <w:rsid w:val="005A6197"/>
    <w:rsid w:val="005B0C97"/>
    <w:rsid w:val="005B67D1"/>
    <w:rsid w:val="005C0087"/>
    <w:rsid w:val="005D28D7"/>
    <w:rsid w:val="005E6407"/>
    <w:rsid w:val="00601A12"/>
    <w:rsid w:val="00620B54"/>
    <w:rsid w:val="006218E2"/>
    <w:rsid w:val="00625C22"/>
    <w:rsid w:val="006319D8"/>
    <w:rsid w:val="00641D14"/>
    <w:rsid w:val="00642905"/>
    <w:rsid w:val="00652187"/>
    <w:rsid w:val="0065237E"/>
    <w:rsid w:val="00652925"/>
    <w:rsid w:val="00663856"/>
    <w:rsid w:val="00677305"/>
    <w:rsid w:val="00684BA7"/>
    <w:rsid w:val="006912E5"/>
    <w:rsid w:val="006948C4"/>
    <w:rsid w:val="00694A23"/>
    <w:rsid w:val="006A67C3"/>
    <w:rsid w:val="006B261B"/>
    <w:rsid w:val="006C17CC"/>
    <w:rsid w:val="006C4839"/>
    <w:rsid w:val="006D7E9C"/>
    <w:rsid w:val="006E0B09"/>
    <w:rsid w:val="006E2069"/>
    <w:rsid w:val="006E738F"/>
    <w:rsid w:val="006F2E35"/>
    <w:rsid w:val="006F67EB"/>
    <w:rsid w:val="00703EF2"/>
    <w:rsid w:val="00711232"/>
    <w:rsid w:val="007130DC"/>
    <w:rsid w:val="007176E1"/>
    <w:rsid w:val="0072281A"/>
    <w:rsid w:val="007246C9"/>
    <w:rsid w:val="00727FCE"/>
    <w:rsid w:val="00732103"/>
    <w:rsid w:val="00734A64"/>
    <w:rsid w:val="0073559C"/>
    <w:rsid w:val="00744A7A"/>
    <w:rsid w:val="0075238A"/>
    <w:rsid w:val="0075455C"/>
    <w:rsid w:val="007559A8"/>
    <w:rsid w:val="00761142"/>
    <w:rsid w:val="007662B8"/>
    <w:rsid w:val="00772CF3"/>
    <w:rsid w:val="0077497E"/>
    <w:rsid w:val="0077662D"/>
    <w:rsid w:val="00780931"/>
    <w:rsid w:val="00785310"/>
    <w:rsid w:val="00787C80"/>
    <w:rsid w:val="007A2C71"/>
    <w:rsid w:val="007B1B24"/>
    <w:rsid w:val="007B6222"/>
    <w:rsid w:val="007C6356"/>
    <w:rsid w:val="007D7CAA"/>
    <w:rsid w:val="007E2211"/>
    <w:rsid w:val="007E4CED"/>
    <w:rsid w:val="007F0E17"/>
    <w:rsid w:val="007F6C46"/>
    <w:rsid w:val="00817D4F"/>
    <w:rsid w:val="00817F83"/>
    <w:rsid w:val="008202BD"/>
    <w:rsid w:val="008259AB"/>
    <w:rsid w:val="008317A6"/>
    <w:rsid w:val="008414EF"/>
    <w:rsid w:val="008429FD"/>
    <w:rsid w:val="00846FAA"/>
    <w:rsid w:val="0084758A"/>
    <w:rsid w:val="00853FF0"/>
    <w:rsid w:val="008558CC"/>
    <w:rsid w:val="00864131"/>
    <w:rsid w:val="00870CFC"/>
    <w:rsid w:val="00877D45"/>
    <w:rsid w:val="00885144"/>
    <w:rsid w:val="00886712"/>
    <w:rsid w:val="00886E02"/>
    <w:rsid w:val="00893683"/>
    <w:rsid w:val="008A384D"/>
    <w:rsid w:val="008B2766"/>
    <w:rsid w:val="008B29C7"/>
    <w:rsid w:val="008C3421"/>
    <w:rsid w:val="008C58A9"/>
    <w:rsid w:val="008C66C8"/>
    <w:rsid w:val="008D639D"/>
    <w:rsid w:val="008D6BBA"/>
    <w:rsid w:val="008D75E5"/>
    <w:rsid w:val="008E20D8"/>
    <w:rsid w:val="008F262F"/>
    <w:rsid w:val="008F7673"/>
    <w:rsid w:val="009047EB"/>
    <w:rsid w:val="00905CBF"/>
    <w:rsid w:val="00921627"/>
    <w:rsid w:val="00933A34"/>
    <w:rsid w:val="00934027"/>
    <w:rsid w:val="00954BA3"/>
    <w:rsid w:val="009573FD"/>
    <w:rsid w:val="00985CB2"/>
    <w:rsid w:val="00995966"/>
    <w:rsid w:val="009B0A2B"/>
    <w:rsid w:val="009C3461"/>
    <w:rsid w:val="009C3D17"/>
    <w:rsid w:val="009C4FF7"/>
    <w:rsid w:val="009D0234"/>
    <w:rsid w:val="009D0E16"/>
    <w:rsid w:val="009D712E"/>
    <w:rsid w:val="009E637C"/>
    <w:rsid w:val="00A01838"/>
    <w:rsid w:val="00A03B3B"/>
    <w:rsid w:val="00A06844"/>
    <w:rsid w:val="00A1399C"/>
    <w:rsid w:val="00A1666A"/>
    <w:rsid w:val="00A16BAB"/>
    <w:rsid w:val="00A23678"/>
    <w:rsid w:val="00A2410C"/>
    <w:rsid w:val="00A2531C"/>
    <w:rsid w:val="00A33F39"/>
    <w:rsid w:val="00A34556"/>
    <w:rsid w:val="00A36625"/>
    <w:rsid w:val="00A45FFB"/>
    <w:rsid w:val="00A50779"/>
    <w:rsid w:val="00A56E0B"/>
    <w:rsid w:val="00A67B92"/>
    <w:rsid w:val="00A73BA3"/>
    <w:rsid w:val="00A73CDB"/>
    <w:rsid w:val="00A75879"/>
    <w:rsid w:val="00A86B7C"/>
    <w:rsid w:val="00A91DC6"/>
    <w:rsid w:val="00A97A16"/>
    <w:rsid w:val="00AB15D6"/>
    <w:rsid w:val="00AB7B71"/>
    <w:rsid w:val="00AC18DA"/>
    <w:rsid w:val="00AC2523"/>
    <w:rsid w:val="00AC408F"/>
    <w:rsid w:val="00AD2101"/>
    <w:rsid w:val="00AD5CEF"/>
    <w:rsid w:val="00AE429C"/>
    <w:rsid w:val="00AE65A5"/>
    <w:rsid w:val="00AF2F45"/>
    <w:rsid w:val="00AF6844"/>
    <w:rsid w:val="00B04030"/>
    <w:rsid w:val="00B06E8E"/>
    <w:rsid w:val="00B1205A"/>
    <w:rsid w:val="00B13E84"/>
    <w:rsid w:val="00B1515C"/>
    <w:rsid w:val="00B171E8"/>
    <w:rsid w:val="00B17E51"/>
    <w:rsid w:val="00B41FFC"/>
    <w:rsid w:val="00B44337"/>
    <w:rsid w:val="00B464F5"/>
    <w:rsid w:val="00B6145D"/>
    <w:rsid w:val="00B63920"/>
    <w:rsid w:val="00B646B1"/>
    <w:rsid w:val="00B70272"/>
    <w:rsid w:val="00B747A2"/>
    <w:rsid w:val="00B8372D"/>
    <w:rsid w:val="00B87AC9"/>
    <w:rsid w:val="00B931C1"/>
    <w:rsid w:val="00B940A1"/>
    <w:rsid w:val="00BA512E"/>
    <w:rsid w:val="00BA57A1"/>
    <w:rsid w:val="00BB0D22"/>
    <w:rsid w:val="00BB2B8E"/>
    <w:rsid w:val="00BB33B2"/>
    <w:rsid w:val="00BB3435"/>
    <w:rsid w:val="00BB5F1C"/>
    <w:rsid w:val="00BC2632"/>
    <w:rsid w:val="00BC2EEB"/>
    <w:rsid w:val="00BC678B"/>
    <w:rsid w:val="00BD3919"/>
    <w:rsid w:val="00BD5AE1"/>
    <w:rsid w:val="00BD741F"/>
    <w:rsid w:val="00BE01C7"/>
    <w:rsid w:val="00BE5EFC"/>
    <w:rsid w:val="00C00382"/>
    <w:rsid w:val="00C13D82"/>
    <w:rsid w:val="00C1406D"/>
    <w:rsid w:val="00C42BBA"/>
    <w:rsid w:val="00C44B2D"/>
    <w:rsid w:val="00C45C7F"/>
    <w:rsid w:val="00C473E4"/>
    <w:rsid w:val="00C530E5"/>
    <w:rsid w:val="00C53CAB"/>
    <w:rsid w:val="00C75B08"/>
    <w:rsid w:val="00C92428"/>
    <w:rsid w:val="00C932A1"/>
    <w:rsid w:val="00CC2A29"/>
    <w:rsid w:val="00CD5995"/>
    <w:rsid w:val="00CF3CEC"/>
    <w:rsid w:val="00D03905"/>
    <w:rsid w:val="00D15600"/>
    <w:rsid w:val="00D42EDD"/>
    <w:rsid w:val="00D52E95"/>
    <w:rsid w:val="00D66A5B"/>
    <w:rsid w:val="00D70E3E"/>
    <w:rsid w:val="00D72650"/>
    <w:rsid w:val="00D75BBC"/>
    <w:rsid w:val="00D854BE"/>
    <w:rsid w:val="00D92535"/>
    <w:rsid w:val="00D95876"/>
    <w:rsid w:val="00DA39A1"/>
    <w:rsid w:val="00DC1AE8"/>
    <w:rsid w:val="00DC48FB"/>
    <w:rsid w:val="00DE225E"/>
    <w:rsid w:val="00DE3656"/>
    <w:rsid w:val="00DE4460"/>
    <w:rsid w:val="00DE61DA"/>
    <w:rsid w:val="00DF3252"/>
    <w:rsid w:val="00DF4B86"/>
    <w:rsid w:val="00DF77DC"/>
    <w:rsid w:val="00E00BD6"/>
    <w:rsid w:val="00E01379"/>
    <w:rsid w:val="00E147F4"/>
    <w:rsid w:val="00E20AF0"/>
    <w:rsid w:val="00E226B7"/>
    <w:rsid w:val="00E326F6"/>
    <w:rsid w:val="00E50673"/>
    <w:rsid w:val="00E53BFF"/>
    <w:rsid w:val="00E61853"/>
    <w:rsid w:val="00E62DB2"/>
    <w:rsid w:val="00E62DE9"/>
    <w:rsid w:val="00E67CDD"/>
    <w:rsid w:val="00E71D02"/>
    <w:rsid w:val="00E7324A"/>
    <w:rsid w:val="00E76AA8"/>
    <w:rsid w:val="00E7749C"/>
    <w:rsid w:val="00E802EE"/>
    <w:rsid w:val="00E80660"/>
    <w:rsid w:val="00E861D6"/>
    <w:rsid w:val="00E96075"/>
    <w:rsid w:val="00E965F1"/>
    <w:rsid w:val="00EB2B65"/>
    <w:rsid w:val="00ED10F1"/>
    <w:rsid w:val="00ED44DA"/>
    <w:rsid w:val="00ED51FE"/>
    <w:rsid w:val="00EE4648"/>
    <w:rsid w:val="00EF1EC4"/>
    <w:rsid w:val="00EF247E"/>
    <w:rsid w:val="00F028D6"/>
    <w:rsid w:val="00F167EA"/>
    <w:rsid w:val="00F1728C"/>
    <w:rsid w:val="00F1779E"/>
    <w:rsid w:val="00F20119"/>
    <w:rsid w:val="00F23830"/>
    <w:rsid w:val="00F33F20"/>
    <w:rsid w:val="00F37069"/>
    <w:rsid w:val="00F467F2"/>
    <w:rsid w:val="00F469E4"/>
    <w:rsid w:val="00F47FE1"/>
    <w:rsid w:val="00F507DC"/>
    <w:rsid w:val="00F530ED"/>
    <w:rsid w:val="00F54D58"/>
    <w:rsid w:val="00F56EAD"/>
    <w:rsid w:val="00F6221A"/>
    <w:rsid w:val="00F679EC"/>
    <w:rsid w:val="00F772A2"/>
    <w:rsid w:val="00F83614"/>
    <w:rsid w:val="00F84CCB"/>
    <w:rsid w:val="00F93159"/>
    <w:rsid w:val="00F94152"/>
    <w:rsid w:val="00FA680B"/>
    <w:rsid w:val="00FA730D"/>
    <w:rsid w:val="00FC3AF2"/>
    <w:rsid w:val="00FD2DD1"/>
    <w:rsid w:val="00FD48F8"/>
    <w:rsid w:val="00FE13F5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651AB-9B46-4169-A178-5F5589FC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3856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6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1"/>
    <w:rsid w:val="00663856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1"/>
    <w:link w:val="a8"/>
    <w:rsid w:val="00717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2"/>
    <w:rsid w:val="007176E1"/>
  </w:style>
  <w:style w:type="paragraph" w:customStyle="1" w:styleId="a">
    <w:name w:val="Пункт"/>
    <w:basedOn w:val="a1"/>
    <w:rsid w:val="006E0B09"/>
    <w:pPr>
      <w:numPr>
        <w:ilvl w:val="2"/>
        <w:numId w:val="1"/>
      </w:numPr>
      <w:jc w:val="both"/>
    </w:pPr>
    <w:rPr>
      <w:szCs w:val="28"/>
    </w:rPr>
  </w:style>
  <w:style w:type="paragraph" w:customStyle="1" w:styleId="a0">
    <w:name w:val="Подпункт"/>
    <w:basedOn w:val="a"/>
    <w:rsid w:val="006E0B09"/>
    <w:pPr>
      <w:numPr>
        <w:ilvl w:val="3"/>
      </w:numPr>
    </w:pPr>
  </w:style>
  <w:style w:type="paragraph" w:styleId="aa">
    <w:name w:val="Balloon Text"/>
    <w:basedOn w:val="a1"/>
    <w:semiHidden/>
    <w:rsid w:val="00E62DB2"/>
    <w:rPr>
      <w:rFonts w:ascii="Tahoma" w:hAnsi="Tahoma" w:cs="Tahoma"/>
      <w:sz w:val="16"/>
      <w:szCs w:val="16"/>
    </w:rPr>
  </w:style>
  <w:style w:type="paragraph" w:styleId="ab">
    <w:name w:val="footer"/>
    <w:basedOn w:val="a1"/>
    <w:link w:val="ac"/>
    <w:rsid w:val="00F836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F83614"/>
    <w:rPr>
      <w:sz w:val="24"/>
      <w:szCs w:val="24"/>
    </w:rPr>
  </w:style>
  <w:style w:type="character" w:customStyle="1" w:styleId="a8">
    <w:name w:val="Верхний колонтитул Знак"/>
    <w:link w:val="a7"/>
    <w:rsid w:val="00F83614"/>
    <w:rPr>
      <w:sz w:val="24"/>
      <w:szCs w:val="24"/>
    </w:rPr>
  </w:style>
  <w:style w:type="character" w:styleId="ad">
    <w:name w:val="Hyperlink"/>
    <w:rsid w:val="00F77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t.rosmin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7795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подготовки и проведения Всероссийского конкурса</vt:lpstr>
      <vt:lpstr>План подготовки и проведения Всероссийского конкурса</vt:lpstr>
    </vt:vector>
  </TitlesOfParts>
  <Company>MZRF</Company>
  <LinksUpToDate>false</LinksUpToDate>
  <CharactersWithSpaces>8752</CharactersWithSpaces>
  <SharedDoc>false</SharedDoc>
  <HLinks>
    <vt:vector size="6" baseType="variant"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http://ot.rosmintrud.ru/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подготовки и проведения Всероссийского конкурса</dc:title>
  <dc:subject/>
  <dc:creator>KretovaDS</dc:creator>
  <cp:keywords/>
  <cp:lastModifiedBy>Ковалева Диана Владимировна</cp:lastModifiedBy>
  <cp:revision>2</cp:revision>
  <cp:lastPrinted>2024-02-29T10:56:00Z</cp:lastPrinted>
  <dcterms:created xsi:type="dcterms:W3CDTF">2025-03-13T07:41:00Z</dcterms:created>
  <dcterms:modified xsi:type="dcterms:W3CDTF">2025-03-13T07:41:00Z</dcterms:modified>
</cp:coreProperties>
</file>