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7C0FE7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Республики Татарстан «О внесении изменений в</w:t>
      </w:r>
      <w:r w:rsidR="007C0FE7">
        <w:rPr>
          <w:rFonts w:ascii="Times New Roman" w:hAnsi="Times New Roman"/>
          <w:sz w:val="26"/>
          <w:szCs w:val="26"/>
          <w:u w:val="single"/>
        </w:rPr>
        <w:t xml:space="preserve">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</w:t>
      </w:r>
      <w:r w:rsidRPr="00846B22">
        <w:rPr>
          <w:rFonts w:ascii="Times New Roman" w:hAnsi="Times New Roman"/>
          <w:sz w:val="26"/>
          <w:szCs w:val="26"/>
          <w:u w:val="single"/>
        </w:rPr>
        <w:t>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100378" w:rsidRDefault="0041188C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6D1E9D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C0FE7">
        <w:rPr>
          <w:rFonts w:ascii="Times New Roman" w:hAnsi="Times New Roman" w:cs="Times New Roman"/>
          <w:sz w:val="28"/>
          <w:szCs w:val="28"/>
          <w:u w:val="single"/>
        </w:rPr>
        <w:t>10.07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100378" w:rsidRPr="006D1E9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7C0FE7">
        <w:rPr>
          <w:rFonts w:ascii="Times New Roman" w:hAnsi="Times New Roman" w:cs="Times New Roman"/>
          <w:sz w:val="28"/>
          <w:szCs w:val="28"/>
          <w:u w:val="single"/>
        </w:rPr>
        <w:t>31.07</w:t>
      </w:r>
      <w:r>
        <w:rPr>
          <w:rFonts w:ascii="Times New Roman" w:hAnsi="Times New Roman" w:cs="Times New Roman"/>
          <w:sz w:val="28"/>
          <w:szCs w:val="28"/>
          <w:u w:val="single"/>
        </w:rPr>
        <w:t>.2024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18"/>
        <w:gridCol w:w="4178"/>
        <w:gridCol w:w="1701"/>
        <w:gridCol w:w="1275"/>
        <w:gridCol w:w="1560"/>
        <w:gridCol w:w="1842"/>
      </w:tblGrid>
      <w:tr w:rsidR="00DA18A4" w:rsidRPr="00100378" w:rsidTr="007C0FE7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91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17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100378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1918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17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5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1701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E6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66529E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C0FE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41188C" w:rsidRPr="006652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C0FE7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41188C" w:rsidRPr="006652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6529E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5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</w:tr>
      <w:tr w:rsidR="00DA18A4" w:rsidRPr="00100378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1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17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C80E40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918" w:type="dxa"/>
          </w:tcPr>
          <w:p w:rsidR="00100378" w:rsidRPr="00DB1BDE" w:rsidRDefault="0025328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 w:rsidR="007C0FE7"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100378" w:rsidRPr="00DB1BDE" w:rsidRDefault="00C80E4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100378" w:rsidRPr="00DB1BDE" w:rsidRDefault="00C80E4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C80E4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560" w:type="dxa"/>
          </w:tcPr>
          <w:p w:rsidR="00100378" w:rsidRPr="00DB1BDE" w:rsidRDefault="001003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B56F5" w:rsidTr="007C0FE7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Общероссийская общественная организация «Деловая Россия»</w:t>
            </w:r>
          </w:p>
        </w:tc>
        <w:tc>
          <w:tcPr>
            <w:tcW w:w="1918" w:type="dxa"/>
          </w:tcPr>
          <w:p w:rsidR="007C15A3" w:rsidRPr="00DB1BDE" w:rsidRDefault="007D1DBA" w:rsidP="007D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C15A3" w:rsidRPr="00DB1BDE" w:rsidRDefault="00EF562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EF562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275" w:type="dxa"/>
          </w:tcPr>
          <w:p w:rsidR="007C15A3" w:rsidRPr="00DB1BDE" w:rsidRDefault="00EF562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19.07.2024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CA37E5" w:rsidTr="007C0FE7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91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C15A3" w:rsidRPr="00DB1BDE" w:rsidRDefault="000625F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0625F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0625F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B1469D" w:rsidTr="007C0FE7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91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C15A3" w:rsidRPr="00DB1BDE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11.07.2024</w:t>
            </w:r>
          </w:p>
        </w:tc>
      </w:tr>
      <w:tr w:rsidR="00DA18A4" w:rsidRPr="00CA37E5" w:rsidTr="007C0FE7">
        <w:tc>
          <w:tcPr>
            <w:tcW w:w="629" w:type="dxa"/>
          </w:tcPr>
          <w:p w:rsidR="007C15A3" w:rsidRPr="000D29BF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0D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0D29BF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BF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918" w:type="dxa"/>
          </w:tcPr>
          <w:p w:rsidR="007C15A3" w:rsidRPr="000D29BF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B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D29BF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постановления</w:t>
            </w:r>
          </w:p>
        </w:tc>
        <w:tc>
          <w:tcPr>
            <w:tcW w:w="4178" w:type="dxa"/>
          </w:tcPr>
          <w:p w:rsidR="007C15A3" w:rsidRPr="000D29BF" w:rsidRDefault="000D29B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0D29BF" w:rsidRDefault="000D29B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0D29BF" w:rsidRDefault="000D29B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9BF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C15A3" w:rsidRPr="000D29BF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C15A3" w:rsidRPr="000D29BF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8A4" w:rsidRPr="00D770E9" w:rsidTr="007C0FE7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предпринимателей – помощник Раиса Республики Татарстан</w:t>
            </w:r>
          </w:p>
        </w:tc>
        <w:tc>
          <w:tcPr>
            <w:tcW w:w="191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о подготовке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</w:t>
            </w:r>
          </w:p>
        </w:tc>
        <w:tc>
          <w:tcPr>
            <w:tcW w:w="4178" w:type="dxa"/>
          </w:tcPr>
          <w:p w:rsidR="007C15A3" w:rsidRPr="00DB1BDE" w:rsidRDefault="005F4D2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5F4D2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5F4D2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CA37E5" w:rsidTr="007C0FE7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918" w:type="dxa"/>
          </w:tcPr>
          <w:p w:rsidR="00FD5078" w:rsidRPr="00846B22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DA18A4" w:rsidRPr="00E0019D" w:rsidRDefault="00E0019D" w:rsidP="007C0FE7">
            <w:pPr>
              <w:spacing w:after="0" w:line="240" w:lineRule="auto"/>
              <w:ind w:left="0" w:right="9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FD5078" w:rsidRPr="00FD5078" w:rsidRDefault="00E001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E001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560" w:type="dxa"/>
          </w:tcPr>
          <w:p w:rsidR="00FD5078" w:rsidRPr="00253287" w:rsidRDefault="00FD50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FD50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B1469D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B1469D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24.07.2024</w:t>
            </w:r>
          </w:p>
        </w:tc>
      </w:tr>
      <w:tr w:rsidR="007D1DBA" w:rsidRPr="005F4D2F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Региональная организация Общероссийской общественной организации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6C08D1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6C08D1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6C08D1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1B00B4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«КМПО»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DD1A52" w:rsidRDefault="00D74F96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«Изучив представленный текст проекта, полагаем, что нововведения создают дополнительные основания для проведения плановых документарных и (или) выездных проверок. При этом положение крупных работодателей Республики Татарстан подлежит ухудшению, а положение мелкого и среднего бизнеса улучшается. Позицию, обосновывающую данный довод, приводим далее по тексту. </w:t>
            </w:r>
          </w:p>
          <w:p w:rsidR="00DD1A52" w:rsidRDefault="00D74F96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отмены моратория на проверки, крупные работодатели получают еще одну дополнительную зеркальную проверку, которая по своему содержанию будет совпадать с рабо</w:t>
            </w:r>
            <w:r w:rsidR="00DD1A52">
              <w:rPr>
                <w:sz w:val="24"/>
                <w:szCs w:val="24"/>
                <w:lang w:val="ru-RU"/>
              </w:rPr>
              <w:t xml:space="preserve">той Государственной инспекцией </w:t>
            </w:r>
            <w:r>
              <w:rPr>
                <w:sz w:val="24"/>
                <w:szCs w:val="24"/>
                <w:lang w:val="ru-RU"/>
              </w:rPr>
              <w:t>труда в Республике</w:t>
            </w:r>
            <w:r w:rsidR="00DD1A52">
              <w:rPr>
                <w:sz w:val="24"/>
                <w:szCs w:val="24"/>
                <w:lang w:val="ru-RU"/>
              </w:rPr>
              <w:t xml:space="preserve"> Татарстан (далее – Инспекция), т.к. хоть и не проверяя квоты, Инспекция также будет проверять весь процесс оформления таких работников. </w:t>
            </w:r>
          </w:p>
          <w:p w:rsidR="00DD1A52" w:rsidRDefault="00DD1A52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Кроме того, любая проверка имеет последствия в виде штрафных санкций. Ввиду чего, только крупный бизнес будет подвержен таким мерам, которые могут негативно сказаться на их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финансовом состоянии, т.к. бизнес иного уровня имеет достаточно </w:t>
            </w:r>
            <w:proofErr w:type="spellStart"/>
            <w:r>
              <w:rPr>
                <w:sz w:val="24"/>
                <w:szCs w:val="24"/>
                <w:lang w:val="ru-RU"/>
              </w:rPr>
              <w:t>легкоисполнимые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обязанности, которые для исполнения будут зависеть только от волеизъявления самого работодателя. </w:t>
            </w:r>
          </w:p>
          <w:p w:rsidR="00DD1A52" w:rsidRDefault="00DD1A52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Любое новшество должно содержать интересы всех сторон и учитывать потребности всех заинтересованных лиц. </w:t>
            </w:r>
          </w:p>
          <w:p w:rsidR="007D1DBA" w:rsidRDefault="00DD1A52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Предлагаем для определения сроков и необходимости проведения проверок проанализировать крупный бизнес.</w:t>
            </w:r>
          </w:p>
          <w:p w:rsidR="00DD1A52" w:rsidRDefault="00DD1A52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Так, Инспекция для определения сроков проведения плановых проверок приняла к сведению основные виды деятельности работодателей, а именно есть ли у работодателей вредные факторы. Полагаем, что данная градация должна быть учтена и здесь. Если деятельность Общества сопряжена с вредными факторами, то оно физически не сможет исполнять квоту, т.к. невозможно поручать работу гражданам, которые имеют инвалидность, т.к. работодатель может ухудшить их состояние здоровья.</w:t>
            </w:r>
          </w:p>
          <w:p w:rsidR="00F45EEB" w:rsidRDefault="00DD1A52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 этом мелкий и средний бизнес не имеют вредных факторов, либо в целом считают оплату штрафа более экономным вариантом решения затрат. Любая работа на их территории не сопряжена с ограничениями. К тому их </w:t>
            </w:r>
            <w:r>
              <w:rPr>
                <w:sz w:val="24"/>
                <w:szCs w:val="24"/>
                <w:lang w:val="ru-RU"/>
              </w:rPr>
              <w:lastRenderedPageBreak/>
              <w:t>риск может быть выявлен раз в 4-6 лет, что само по себе мотивирует их не исполнять квоту. В</w:t>
            </w:r>
            <w:r w:rsidR="00F45EEB">
              <w:rPr>
                <w:sz w:val="24"/>
                <w:szCs w:val="24"/>
                <w:lang w:val="ru-RU"/>
              </w:rPr>
              <w:t xml:space="preserve"> свою очередь крупный бизнес, который пытается сохранить здоровье работников, буквально поставит в ущерб свою хозяйственную деятельность, чтобы статистически исполнить квоту.</w:t>
            </w:r>
          </w:p>
          <w:p w:rsidR="00F45EEB" w:rsidRDefault="00F45EEB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Резюмируя изложенное предлагаем поставить необходимость проведения проверок в зависимость от направления деятельности хозяйственных обществ. А также не увеличивать количество проверок, а как было указано Президентом РФ Путиным В.В. только усилить профилактические меры. </w:t>
            </w:r>
          </w:p>
          <w:p w:rsidR="00DD1A52" w:rsidRDefault="00F45EEB" w:rsidP="00D74F96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Предлагаем дополнительно рассмотреть в данном проекте способ определения квоты и пересмотреть ее в зависимости от хозяйственной деятельности крупного бизнеса, т.к. финансовое здоровье крупных работодателей Республики Татарстан гарантирует наличие рабочих мест.</w:t>
            </w:r>
            <w:r w:rsidR="00DD1A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D1DBA" w:rsidRDefault="006D090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ЭДО</w:t>
            </w:r>
          </w:p>
        </w:tc>
        <w:tc>
          <w:tcPr>
            <w:tcW w:w="1275" w:type="dxa"/>
          </w:tcPr>
          <w:p w:rsidR="007D1DBA" w:rsidRDefault="006D090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4AED" w:rsidRPr="00E5257D" w:rsidRDefault="00E124BD" w:rsidP="006C4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D">
              <w:rPr>
                <w:rFonts w:ascii="Times New Roman" w:hAnsi="Times New Roman" w:cs="Times New Roman"/>
                <w:sz w:val="24"/>
                <w:szCs w:val="24"/>
              </w:rPr>
              <w:t>Звонили 15.07.2024</w:t>
            </w:r>
            <w:r w:rsidR="006C4AED" w:rsidRPr="00E52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4AED" w:rsidRPr="00E5257D" w:rsidRDefault="006C4AED" w:rsidP="006C4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D">
              <w:rPr>
                <w:rFonts w:ascii="Times New Roman" w:hAnsi="Times New Roman" w:cs="Times New Roman"/>
                <w:sz w:val="24"/>
                <w:szCs w:val="24"/>
              </w:rPr>
              <w:t>После вступления в силу моратори</w:t>
            </w:r>
            <w:r w:rsidR="002C47CD">
              <w:rPr>
                <w:rFonts w:ascii="Times New Roman" w:hAnsi="Times New Roman" w:cs="Times New Roman"/>
                <w:sz w:val="24"/>
                <w:szCs w:val="24"/>
              </w:rPr>
              <w:t xml:space="preserve">я на проверки </w:t>
            </w:r>
            <w:proofErr w:type="gramStart"/>
            <w:r w:rsidR="002C47C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работодателей, </w:t>
            </w:r>
            <w:r w:rsidRPr="00E52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5257D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усилили работу по направлению проведения профилактических мероприятий (профилактические визиты, консультирования, информирование и т.д.);</w:t>
            </w:r>
          </w:p>
          <w:p w:rsidR="00E5257D" w:rsidRPr="00E5257D" w:rsidRDefault="006C4AED" w:rsidP="00E5257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E5257D">
              <w:rPr>
                <w:sz w:val="24"/>
                <w:szCs w:val="24"/>
                <w:lang w:val="ru-RU"/>
              </w:rPr>
              <w:t xml:space="preserve">Способ определения квоты в зависимости от хозяйственной деятельности определен в </w:t>
            </w:r>
            <w:r w:rsidRPr="00E5257D">
              <w:rPr>
                <w:sz w:val="24"/>
                <w:szCs w:val="24"/>
                <w:lang w:val="ru-RU"/>
              </w:rPr>
              <w:lastRenderedPageBreak/>
              <w:t>Федеральном законе от 12.12.2023 № 565-ФЗ, статья 38, часть 2</w:t>
            </w:r>
            <w:r w:rsidRPr="00E5257D">
              <w:rPr>
                <w:i/>
                <w:sz w:val="24"/>
                <w:szCs w:val="24"/>
                <w:lang w:val="ru-RU"/>
              </w:rPr>
              <w:t xml:space="preserve"> </w:t>
            </w:r>
            <w:r w:rsidR="00E5257D" w:rsidRPr="00E5257D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E5257D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(с</w:t>
            </w:r>
            <w:r w:rsidR="00E5257D" w:rsidRPr="00E5257D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убъект Российской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численностью работников в соответствии с методическими рекомендациями, </w:t>
            </w:r>
            <w:r w:rsidR="00E5257D" w:rsidRPr="00E5257D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lastRenderedPageBreak/>
              <w:t>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      </w:r>
            <w:r w:rsidR="00E5257D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нию в сфере занятости населения).</w:t>
            </w:r>
          </w:p>
          <w:p w:rsidR="006C4AED" w:rsidRPr="00E5257D" w:rsidRDefault="006C4AED" w:rsidP="00E5257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DBA" w:rsidRPr="00390AF8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</w:t>
            </w:r>
            <w:r w:rsidR="00F94446">
              <w:rPr>
                <w:rFonts w:ascii="Times New Roman" w:hAnsi="Times New Roman" w:cs="Times New Roman"/>
                <w:sz w:val="24"/>
                <w:szCs w:val="24"/>
              </w:rPr>
              <w:t>азанский оптико-механический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Pr="00390AF8" w:rsidRDefault="00390AF8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390AF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390AF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1B00B4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«КамАЗ»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проекта постановления</w:t>
            </w:r>
          </w:p>
        </w:tc>
        <w:tc>
          <w:tcPr>
            <w:tcW w:w="4178" w:type="dxa"/>
          </w:tcPr>
          <w:p w:rsidR="00A97564" w:rsidRDefault="00C569D0" w:rsidP="00C569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 w:rsidRPr="00C569D0">
              <w:rPr>
                <w:sz w:val="24"/>
                <w:szCs w:val="24"/>
                <w:lang w:val="ru-RU"/>
              </w:rPr>
              <w:lastRenderedPageBreak/>
              <w:t xml:space="preserve">В описании проблемы, на решение которой направлен предлагаемый </w:t>
            </w:r>
            <w:r w:rsidRPr="00C569D0">
              <w:rPr>
                <w:sz w:val="24"/>
                <w:szCs w:val="24"/>
                <w:lang w:val="ru-RU"/>
              </w:rPr>
              <w:lastRenderedPageBreak/>
              <w:t>способ регулирования, размещенный</w:t>
            </w:r>
            <w:r>
              <w:rPr>
                <w:sz w:val="24"/>
                <w:szCs w:val="24"/>
                <w:lang w:val="ru-RU"/>
              </w:rPr>
              <w:t xml:space="preserve"> в уведомлении о проведении публичного обсуждения проекта постановления отсутствуют числовые данные о количестве работодателей, осуществляющих деятельность на территории Республики, на которых распространяется законодательство о квотировании рабочих мест для приема на работу инвалидов на момент размещения уведомления с учетом категорий риска согласно действующих норм постановления Кабинета Министров Республики Татарстан от 23.09.2021 № 910 и численностью </w:t>
            </w:r>
            <w:r w:rsidR="00A97564">
              <w:rPr>
                <w:sz w:val="24"/>
                <w:szCs w:val="24"/>
                <w:lang w:val="ru-RU"/>
              </w:rPr>
              <w:t>работников в каждой категории риска. Из содержания уведомления нельзя сделать однозначный вывод о том, что чем выше численность персонала, тем выше риск несоблюдения требований законодательства по приему инвалидов в пределах установленной квоты, требующий внесения соответствующих изменений по численности персонала для целей регионального государственного контроля (надзора) за приемом на работу инвалидов в пределах установленной квоты.</w:t>
            </w:r>
          </w:p>
          <w:p w:rsidR="00A97564" w:rsidRDefault="00A97564" w:rsidP="00C569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 этом такими критериями отнесения к высокой категории риска могут быть количество </w:t>
            </w:r>
            <w:r>
              <w:rPr>
                <w:sz w:val="24"/>
                <w:szCs w:val="24"/>
                <w:lang w:val="ru-RU"/>
              </w:rPr>
              <w:lastRenderedPageBreak/>
              <w:t>административных протоколов, постановлений по делу об административном правонарушении, предусмотренном частью 1 статьи 5.42 и (или) статьей 19.7 (в части непредставления или несвоевременного представления в центр занятости населения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о данных рабочих местах, выполнении квоты для приема на работу инвалидов) Кодекса Российской Федерации об административных правонарушениях.</w:t>
            </w:r>
          </w:p>
          <w:p w:rsidR="000D3B7A" w:rsidRDefault="00A97564" w:rsidP="00C569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Кроме того, критерии отнесения деятельности контролируемых лиц к категориям риска с привязкой к численности персонала не учитывает тяжести причинения вреда (ущерба) охраняемым законом ценностям и </w:t>
            </w:r>
            <w:proofErr w:type="gramStart"/>
            <w:r>
              <w:rPr>
                <w:sz w:val="24"/>
                <w:szCs w:val="24"/>
                <w:lang w:val="ru-RU"/>
              </w:rPr>
              <w:t>вероятности наступления негативных событий для категории высокого риска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среднего риска и делает их идентичными, что противоречит принципам государственного контроля (надзора) и положениям Закона № 248-ФЗ, который разделяет данные виды риска. </w:t>
            </w:r>
          </w:p>
          <w:p w:rsidR="007D1DBA" w:rsidRDefault="000D3B7A" w:rsidP="00C569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Исходя из вышеизложенного, предлагается внести изменения в категории высокого риска, исключив критерий численности персонала согласно Приложению.</w:t>
            </w:r>
            <w:r w:rsidR="00C569D0" w:rsidRPr="00C569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D1DBA" w:rsidRDefault="006D491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275" w:type="dxa"/>
          </w:tcPr>
          <w:p w:rsidR="007D1DBA" w:rsidRDefault="006D491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Default="006A3E14" w:rsidP="006A3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учтены;</w:t>
            </w:r>
          </w:p>
          <w:p w:rsidR="006A3E14" w:rsidRPr="00FD5078" w:rsidRDefault="006A3E14" w:rsidP="006A3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численность работников орг</w:t>
            </w:r>
            <w:r w:rsidR="001262FC">
              <w:rPr>
                <w:rFonts w:ascii="Times New Roman" w:hAnsi="Times New Roman" w:cs="Times New Roman"/>
                <w:sz w:val="24"/>
                <w:szCs w:val="24"/>
              </w:rPr>
              <w:t>анизации, тем больше устана</w:t>
            </w:r>
            <w:r w:rsidR="002C47CD">
              <w:rPr>
                <w:rFonts w:ascii="Times New Roman" w:hAnsi="Times New Roman" w:cs="Times New Roman"/>
                <w:sz w:val="24"/>
                <w:szCs w:val="24"/>
              </w:rPr>
              <w:t>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квота для приема на работу инвалидов в количественном выражении. Не выполнение квоты для приема на работу инвалидов </w:t>
            </w:r>
            <w:r w:rsidR="00903BC0">
              <w:rPr>
                <w:rFonts w:ascii="Times New Roman" w:hAnsi="Times New Roman" w:cs="Times New Roman"/>
                <w:sz w:val="24"/>
                <w:szCs w:val="24"/>
              </w:rPr>
              <w:t xml:space="preserve">крупными работодателями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существенно влияет на общие показатели занятости инвалидов.</w:t>
            </w:r>
          </w:p>
        </w:tc>
      </w:tr>
      <w:tr w:rsidR="007D1DBA" w:rsidRPr="001B00B4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«Татнефть»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1417CE" w:rsidRPr="001417CE" w:rsidRDefault="001417CE" w:rsidP="001417CE">
            <w:pPr>
              <w:spacing w:after="0" w:line="240" w:lineRule="auto"/>
              <w:ind w:left="0" w:right="9"/>
              <w:jc w:val="both"/>
              <w:rPr>
                <w:sz w:val="24"/>
                <w:szCs w:val="24"/>
                <w:lang w:val="ru-RU"/>
              </w:rPr>
            </w:pPr>
            <w:r w:rsidRPr="001417CE">
              <w:rPr>
                <w:sz w:val="24"/>
                <w:szCs w:val="24"/>
                <w:lang w:val="ru-RU"/>
              </w:rPr>
              <w:t xml:space="preserve">Обоснование выбора предлагаемого способа решения проблемы: </w:t>
            </w:r>
          </w:p>
          <w:p w:rsidR="007D1DBA" w:rsidRPr="001417CE" w:rsidRDefault="001417CE" w:rsidP="001417CE">
            <w:pPr>
              <w:spacing w:after="0" w:line="240" w:lineRule="auto"/>
              <w:ind w:left="0" w:right="9" w:firstLine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1417CE">
              <w:rPr>
                <w:sz w:val="24"/>
                <w:szCs w:val="24"/>
                <w:lang w:val="ru-RU"/>
              </w:rPr>
              <w:t xml:space="preserve">Законом о занятости населения предусмотрено, что законодательством субъекта Российской Федерации работодателям, численность работников которых превышает 35 человек, устанавливается квота для приема на работу инвалидов в размере от 2 до 4 процентов от среднесписочной численности работников </w:t>
            </w:r>
            <w:r w:rsidRPr="001417CE">
              <w:rPr>
                <w:iCs/>
                <w:sz w:val="24"/>
                <w:szCs w:val="24"/>
                <w:lang w:val="ru-RU" w:eastAsia="ru-RU"/>
              </w:rPr>
              <w:t xml:space="preserve">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 Выполнение работодателем установленной квоты для приема на работу инвалидов обеспечивается в </w:t>
            </w:r>
          </w:p>
          <w:p w:rsidR="001417CE" w:rsidRPr="001417CE" w:rsidRDefault="001417CE" w:rsidP="001417CE">
            <w:pPr>
              <w:spacing w:after="0" w:line="240" w:lineRule="auto"/>
              <w:ind w:left="136" w:right="152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1417CE">
              <w:rPr>
                <w:iCs/>
                <w:sz w:val="24"/>
                <w:szCs w:val="24"/>
                <w:lang w:val="ru-RU" w:eastAsia="ru-RU"/>
              </w:rPr>
              <w:t>соответствии с порядком, установленным Правительством Российской Федерации, в случаях наличия:</w:t>
            </w:r>
          </w:p>
          <w:p w:rsidR="001417CE" w:rsidRPr="001417CE" w:rsidRDefault="001417CE" w:rsidP="001417CE">
            <w:pPr>
              <w:spacing w:after="0" w:line="240" w:lineRule="auto"/>
              <w:ind w:left="136" w:right="152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1417CE">
              <w:rPr>
                <w:iCs/>
                <w:sz w:val="24"/>
                <w:szCs w:val="24"/>
                <w:lang w:val="ru-RU" w:eastAsia="ru-RU"/>
              </w:rPr>
              <w:lastRenderedPageBreak/>
              <w:t xml:space="preserve">а) заключенного трудового договора с инвалидом на рабочее место непосредственно у работодателя. При трудоустройстве одного инвалида </w:t>
            </w:r>
            <w:r w:rsidRPr="001417CE">
              <w:rPr>
                <w:iCs/>
                <w:sz w:val="24"/>
                <w:szCs w:val="24"/>
                <w:lang w:eastAsia="ru-RU"/>
              </w:rPr>
              <w:t>I</w:t>
            </w:r>
            <w:r w:rsidRPr="001417CE">
              <w:rPr>
                <w:iCs/>
                <w:sz w:val="24"/>
                <w:szCs w:val="24"/>
                <w:lang w:val="ru-RU" w:eastAsia="ru-RU"/>
              </w:rPr>
              <w:t xml:space="preserve"> группы исполнение квоты считается кратным 2 рабочим местам для трудоустройства инвалидов;</w:t>
            </w:r>
          </w:p>
          <w:p w:rsidR="001417CE" w:rsidRPr="001417CE" w:rsidRDefault="001417CE" w:rsidP="001417CE">
            <w:pPr>
              <w:spacing w:after="0" w:line="240" w:lineRule="auto"/>
              <w:ind w:left="136" w:right="152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1417CE">
              <w:rPr>
                <w:iCs/>
                <w:sz w:val="24"/>
                <w:szCs w:val="24"/>
                <w:lang w:val="ru-RU" w:eastAsia="ru-RU"/>
              </w:rPr>
              <w:t>б) 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квота (далее - соглашение);</w:t>
            </w:r>
          </w:p>
          <w:p w:rsidR="001417CE" w:rsidRPr="001417CE" w:rsidRDefault="001417CE" w:rsidP="001417CE">
            <w:pPr>
              <w:spacing w:after="0" w:line="240" w:lineRule="auto"/>
              <w:ind w:left="136" w:right="152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1417CE">
              <w:rPr>
                <w:iCs/>
                <w:sz w:val="24"/>
                <w:szCs w:val="24"/>
                <w:lang w:val="ru-RU" w:eastAsia="ru-RU"/>
              </w:rPr>
              <w:t>в) заключенного трудового договора между инвалидом и индивидуальным предпринимателем, заключившим соглашение;</w:t>
            </w:r>
          </w:p>
          <w:p w:rsidR="001417CE" w:rsidRPr="001417CE" w:rsidRDefault="001417CE" w:rsidP="001417CE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 w:rsidRPr="001417CE">
              <w:rPr>
                <w:iCs/>
                <w:sz w:val="24"/>
                <w:szCs w:val="24"/>
                <w:lang w:val="ru-RU" w:eastAsia="ru-RU"/>
              </w:rPr>
              <w:t xml:space="preserve">г) договора возмездного оказания услуг или иного договора с организацией, обеспечивающей для группы организаций выполнение квоты </w:t>
            </w:r>
            <w:r w:rsidRPr="001417CE">
              <w:rPr>
                <w:iCs/>
                <w:sz w:val="24"/>
                <w:szCs w:val="24"/>
                <w:lang w:val="ru-RU" w:eastAsia="ru-RU"/>
              </w:rPr>
              <w:lastRenderedPageBreak/>
              <w:t>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      </w:r>
          </w:p>
        </w:tc>
        <w:tc>
          <w:tcPr>
            <w:tcW w:w="1701" w:type="dxa"/>
          </w:tcPr>
          <w:p w:rsidR="007D1DBA" w:rsidRDefault="001417CE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ЭДО</w:t>
            </w:r>
          </w:p>
        </w:tc>
        <w:tc>
          <w:tcPr>
            <w:tcW w:w="1275" w:type="dxa"/>
          </w:tcPr>
          <w:p w:rsidR="007D1DBA" w:rsidRDefault="001417CE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Default="007C6BD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31.07.2024</w:t>
            </w:r>
            <w:r w:rsidR="00903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BC0" w:rsidRPr="00FD5078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Конкретных предложений и замечаний не имеется.</w:t>
            </w:r>
          </w:p>
        </w:tc>
      </w:tr>
      <w:tr w:rsidR="007D1DBA" w:rsidRPr="001B00B4" w:rsidTr="007C0FE7">
        <w:tc>
          <w:tcPr>
            <w:tcW w:w="629" w:type="dxa"/>
          </w:tcPr>
          <w:p w:rsidR="007D1DBA" w:rsidRDefault="000D29BF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им. А.М. Горького»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0A7DFD" w:rsidP="001B00B4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нет.</w:t>
            </w:r>
          </w:p>
          <w:p w:rsidR="000A7DFD" w:rsidRDefault="000A7DFD" w:rsidP="001B00B4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2024 год на предприятии установлена квота для приема на работу инвалидов в количестве 50 человек. На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 xml:space="preserve"> текущий момент (31.07.2024) квота выполнена в полном объеме. Всего трудоустроено 96 инвалидов.</w:t>
            </w:r>
          </w:p>
        </w:tc>
        <w:tc>
          <w:tcPr>
            <w:tcW w:w="1701" w:type="dxa"/>
          </w:tcPr>
          <w:p w:rsidR="007D1DBA" w:rsidRDefault="000A7DF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0A7DF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проинформировала о выполнении квоты для приема на работу инвалидов.</w:t>
            </w:r>
          </w:p>
        </w:tc>
      </w:tr>
      <w:tr w:rsidR="008B7420" w:rsidRPr="008B7420" w:rsidTr="007C0FE7">
        <w:tc>
          <w:tcPr>
            <w:tcW w:w="629" w:type="dxa"/>
          </w:tcPr>
          <w:p w:rsidR="008B7420" w:rsidRPr="0035093D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8B7420" w:rsidRPr="0035093D" w:rsidRDefault="008B7420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>АО ПО Завод им. Серго</w:t>
            </w:r>
          </w:p>
        </w:tc>
        <w:tc>
          <w:tcPr>
            <w:tcW w:w="1918" w:type="dxa"/>
          </w:tcPr>
          <w:p w:rsidR="008B7420" w:rsidRPr="0035093D" w:rsidRDefault="008B742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35093D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постановления</w:t>
            </w:r>
          </w:p>
        </w:tc>
        <w:tc>
          <w:tcPr>
            <w:tcW w:w="4178" w:type="dxa"/>
          </w:tcPr>
          <w:p w:rsidR="008B7420" w:rsidRPr="0035093D" w:rsidRDefault="0035093D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 w:rsidRPr="0035093D"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8B7420" w:rsidRPr="0035093D" w:rsidRDefault="0035093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8B7420" w:rsidRPr="0035093D" w:rsidRDefault="0035093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560" w:type="dxa"/>
          </w:tcPr>
          <w:p w:rsidR="008B7420" w:rsidRPr="0035093D" w:rsidRDefault="008B742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7420" w:rsidRPr="0035093D" w:rsidRDefault="008B742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E124BD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«Нижнекамскнефтехим»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03080B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03080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03080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6C08D1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о подготовке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</w:t>
            </w:r>
          </w:p>
        </w:tc>
        <w:tc>
          <w:tcPr>
            <w:tcW w:w="4178" w:type="dxa"/>
          </w:tcPr>
          <w:p w:rsidR="007D1DBA" w:rsidRDefault="00DB2380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DB238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DB238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DB238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30.07.2024</w:t>
            </w:r>
          </w:p>
        </w:tc>
      </w:tr>
      <w:tr w:rsidR="007D1DBA" w:rsidRPr="001B00B4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«Казанькомпрессормаш»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B967F0" w:rsidP="00B1469D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«Считаем, что проводить контроль (надзор) за приемом на работу инвалидов в соответствии с установленной квотой можно в рамках проведения плановых проверок предприятий Государственной инспекцией труда. Создание специализированных организаций для трудоустройства и работы инвалидов. Практиковать надомный труд. Включить в Постановление следующую формулировку: не подпадают под проверку предприятия на которых численность работающих инвалидов превышает установленную квоту. Ответственность по выполнению квоты возложить не только на предприятия, но и на Центры занятости населения города равноценно.»  </w:t>
            </w:r>
          </w:p>
        </w:tc>
        <w:tc>
          <w:tcPr>
            <w:tcW w:w="1701" w:type="dxa"/>
          </w:tcPr>
          <w:p w:rsidR="007D1DBA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D1DBA" w:rsidRDefault="00B1469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BC0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контроля (надзора) за приемом на работу инвалидов возложен</w:t>
            </w:r>
            <w:r w:rsidR="002C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Министерство труда, занятости и социальной защиты РТ;</w:t>
            </w:r>
          </w:p>
          <w:p w:rsidR="00903BC0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инвалидов оказывают содействие в трудоустройстве инвалидов</w:t>
            </w:r>
            <w:r w:rsidR="002C47C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путем заключения соглашений о трудоустройстве инвалидов с другими организациями в рамках выполнения квоты)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BC0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подвергаются организации,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исполняющие  обязательные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 квотированию рабочих мес</w:t>
            </w:r>
            <w:r w:rsidR="0060243E">
              <w:rPr>
                <w:rFonts w:ascii="Times New Roman" w:hAnsi="Times New Roman" w:cs="Times New Roman"/>
                <w:sz w:val="24"/>
                <w:szCs w:val="24"/>
              </w:rPr>
              <w:t>т для приема на работу инвалидов и в отношении которых вынесены постановления о привлечении к административной ответственности;</w:t>
            </w:r>
          </w:p>
          <w:p w:rsidR="007D1DBA" w:rsidRPr="00FD5078" w:rsidRDefault="00903BC0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занятости населения являются подведомственными учреждениями Министерства труда, занятости и социальной защиты РТ </w:t>
            </w:r>
          </w:p>
        </w:tc>
      </w:tr>
      <w:tr w:rsidR="001F3142" w:rsidRPr="006F6ED0" w:rsidTr="007C0FE7">
        <w:tc>
          <w:tcPr>
            <w:tcW w:w="629" w:type="dxa"/>
          </w:tcPr>
          <w:p w:rsidR="001F3142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1F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142" w:rsidRPr="001F3142" w:rsidRDefault="001F3142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ED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F6ED0">
              <w:rPr>
                <w:rFonts w:ascii="Times New Roman" w:hAnsi="Times New Roman" w:cs="Times New Roman"/>
                <w:sz w:val="24"/>
                <w:szCs w:val="24"/>
              </w:rPr>
              <w:t>Нэфис</w:t>
            </w:r>
            <w:proofErr w:type="spellEnd"/>
            <w:r w:rsidRP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ED0">
              <w:rPr>
                <w:rFonts w:ascii="Times New Roman" w:hAnsi="Times New Roman" w:cs="Times New Roman"/>
                <w:sz w:val="24"/>
                <w:szCs w:val="24"/>
              </w:rPr>
              <w:t>Косметикс</w:t>
            </w:r>
            <w:proofErr w:type="spellEnd"/>
            <w:r w:rsidRPr="006F6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1F3142" w:rsidRPr="001F3142" w:rsidRDefault="001F314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проекта постановления</w:t>
            </w:r>
          </w:p>
        </w:tc>
        <w:tc>
          <w:tcPr>
            <w:tcW w:w="4178" w:type="dxa"/>
          </w:tcPr>
          <w:p w:rsidR="006F6ED0" w:rsidRDefault="006F6ED0" w:rsidP="006F6E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п. 1.8 Сводного отчета о проведении оценки регулирующего воздействия </w:t>
            </w:r>
            <w:r>
              <w:rPr>
                <w:sz w:val="24"/>
                <w:szCs w:val="24"/>
                <w:lang w:val="ru-RU"/>
              </w:rPr>
              <w:lastRenderedPageBreak/>
              <w:t>проекта постановления Кабинета Министров Республики Татарстан 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квоты, в части применения высокого риска причинения вреда (ущерба) текст изложить в следующей редакции:</w:t>
            </w:r>
          </w:p>
          <w:p w:rsidR="006F6ED0" w:rsidRPr="006F6ED0" w:rsidRDefault="006F6ED0" w:rsidP="006F6ED0">
            <w:pPr>
              <w:spacing w:after="0" w:line="240" w:lineRule="auto"/>
              <w:ind w:left="0" w:right="9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6F6ED0">
              <w:rPr>
                <w:i/>
                <w:sz w:val="24"/>
                <w:szCs w:val="24"/>
                <w:lang w:val="ru-RU"/>
              </w:rPr>
              <w:t>«Высокий риск причинения вреда (ущерба) будет применим в отношении работодателей с указанной численностью работников в случае, если в течение года, предшествующего дате составления плана проведения плановых проверок на очередной календарный год, контролируемое лицо привлечено к административной ответственности два и более раз за:</w:t>
            </w:r>
          </w:p>
          <w:p w:rsidR="001F3142" w:rsidRPr="006F6ED0" w:rsidRDefault="006F6ED0" w:rsidP="006F6ED0">
            <w:pPr>
              <w:spacing w:after="0" w:line="240" w:lineRule="auto"/>
              <w:ind w:left="0" w:right="9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6F6ED0">
              <w:rPr>
                <w:i/>
                <w:sz w:val="24"/>
                <w:szCs w:val="24"/>
                <w:lang w:val="ru-RU"/>
              </w:rPr>
              <w:t>неисполнение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инвалидов;</w:t>
            </w:r>
          </w:p>
          <w:p w:rsidR="006F6ED0" w:rsidRPr="0035093D" w:rsidRDefault="006F6ED0" w:rsidP="006F6ED0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 w:rsidRPr="006F6ED0">
              <w:rPr>
                <w:i/>
                <w:sz w:val="24"/>
                <w:szCs w:val="24"/>
                <w:lang w:val="ru-RU"/>
              </w:rPr>
              <w:lastRenderedPageBreak/>
              <w:t>отказ в приеме на работу инвалида в пределах установленной квоты»</w:t>
            </w:r>
          </w:p>
        </w:tc>
        <w:tc>
          <w:tcPr>
            <w:tcW w:w="1701" w:type="dxa"/>
          </w:tcPr>
          <w:p w:rsidR="001F3142" w:rsidRPr="0035093D" w:rsidRDefault="0035093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275" w:type="dxa"/>
          </w:tcPr>
          <w:p w:rsidR="001F3142" w:rsidRPr="0035093D" w:rsidRDefault="0035093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D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560" w:type="dxa"/>
          </w:tcPr>
          <w:p w:rsidR="001F3142" w:rsidRPr="0035093D" w:rsidRDefault="001F314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142" w:rsidRPr="001F3142" w:rsidRDefault="009A7F24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7D1DBA" w:rsidRPr="00CA37E5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«ТЭК «Олимп»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Pr="007E0A69" w:rsidRDefault="007E0A69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7E0A6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7E0A6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DB2380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E124BD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E124B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D1DBA" w:rsidRDefault="00E124B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DB238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30.07.2024</w:t>
            </w:r>
          </w:p>
        </w:tc>
      </w:tr>
      <w:tr w:rsidR="007D1DBA" w:rsidRPr="001B00B4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«Ремдизель»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D770E9" w:rsidP="00D770E9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«В представленном проекте отсутствуют условия, критерии отнесения организации </w:t>
            </w:r>
            <w:proofErr w:type="gramStart"/>
            <w:r>
              <w:rPr>
                <w:sz w:val="24"/>
                <w:szCs w:val="24"/>
                <w:lang w:val="ru-RU"/>
              </w:rPr>
              <w:t>к той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или иной категории риска. Рекомендуем данные условия сформировать в соответствии с положениями Постановления Правительства РФ от 30.05.2024 № 709 «О порядке выполнения работодателями квоты для приема на работу инвалидов». Необходимо разработать механизм отнесения и исключения организации к определенному критерию риска. Предлагаем рассмотреть возможность выдачи субсидий предприятиям, принимающих на работу инвалидов, с целью заблаговременной организации для них специальных рабочих мест,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поскольку организация рабочих мест для работы сотрудников с ограниченными возможностями потребует затрат. Необходимо рассмотреть возможность организации работы по социально-психологической адаптации сотрудника с ограниченными возможностями, а также (в случае необходимости) и членами коллектива, в котором будет работать данный сотрудник, поскольку могут возникнуть проблемы с восприятием его другими людьми. Возложить данную функцию необходимо на сотрудников специальных организаций.»  </w:t>
            </w:r>
          </w:p>
        </w:tc>
        <w:tc>
          <w:tcPr>
            <w:tcW w:w="1701" w:type="dxa"/>
          </w:tcPr>
          <w:p w:rsidR="007D1DBA" w:rsidRDefault="00D770E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ЭДО/Электронная почта</w:t>
            </w:r>
          </w:p>
        </w:tc>
        <w:tc>
          <w:tcPr>
            <w:tcW w:w="1275" w:type="dxa"/>
          </w:tcPr>
          <w:p w:rsidR="007D1DBA" w:rsidRDefault="00D770E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Default="002C47CD" w:rsidP="002C4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категории риска прописаны в постановлении КМ РТ от 23.09.2021 № 910;</w:t>
            </w:r>
          </w:p>
          <w:p w:rsidR="002C47CD" w:rsidRDefault="002C47CD" w:rsidP="002C4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субсидий предприятиям, трудоустраивающим инвалидов на специально созданные рабочие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постановлением КМ РТ от 05.02.2007 № 32.</w:t>
            </w:r>
          </w:p>
          <w:p w:rsidR="002C47CD" w:rsidRPr="00FD5078" w:rsidRDefault="002C47CD" w:rsidP="002C4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0060A9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«Международный аэропорт «Казань»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C001D9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C001D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России/ЭДО</w:t>
            </w:r>
          </w:p>
        </w:tc>
        <w:tc>
          <w:tcPr>
            <w:tcW w:w="1275" w:type="dxa"/>
          </w:tcPr>
          <w:p w:rsidR="007D1DBA" w:rsidRDefault="00C001D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E124B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19.07.2024</w:t>
            </w:r>
          </w:p>
        </w:tc>
      </w:tr>
      <w:tr w:rsidR="007D1DBA" w:rsidRPr="00F45EEB" w:rsidTr="007C0FE7">
        <w:tc>
          <w:tcPr>
            <w:tcW w:w="629" w:type="dxa"/>
          </w:tcPr>
          <w:p w:rsidR="007D1DBA" w:rsidRDefault="008B7420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Транс Газ»</w:t>
            </w:r>
          </w:p>
        </w:tc>
        <w:tc>
          <w:tcPr>
            <w:tcW w:w="1918" w:type="dxa"/>
          </w:tcPr>
          <w:p w:rsidR="007D1DBA" w:rsidRPr="00DB1BDE" w:rsidRDefault="007C398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4178" w:type="dxa"/>
          </w:tcPr>
          <w:p w:rsidR="007D1DBA" w:rsidRDefault="00CA37E5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E50E2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D1DBA" w:rsidRDefault="0075297E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CA37E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0060A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31.07.2024</w:t>
            </w:r>
          </w:p>
        </w:tc>
      </w:tr>
    </w:tbl>
    <w:p w:rsidR="007D1DBA" w:rsidRDefault="007D1DBA" w:rsidP="00C3199A">
      <w:pPr>
        <w:pStyle w:val="ConsPlusNormal"/>
        <w:jc w:val="right"/>
        <w:outlineLvl w:val="1"/>
      </w:pPr>
    </w:p>
    <w:p w:rsidR="00FD5078" w:rsidRPr="00DA18A4" w:rsidRDefault="00FD5078" w:rsidP="0058558A">
      <w:pPr>
        <w:pStyle w:val="ConsPlusNormal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060A9"/>
    <w:rsid w:val="0003080B"/>
    <w:rsid w:val="000625FC"/>
    <w:rsid w:val="00085C30"/>
    <w:rsid w:val="000A7DFD"/>
    <w:rsid w:val="000B56F5"/>
    <w:rsid w:val="000D29BF"/>
    <w:rsid w:val="000D3B7A"/>
    <w:rsid w:val="000D5BC6"/>
    <w:rsid w:val="00100378"/>
    <w:rsid w:val="00123A1F"/>
    <w:rsid w:val="001262FC"/>
    <w:rsid w:val="001417CE"/>
    <w:rsid w:val="001B00B4"/>
    <w:rsid w:val="001F3142"/>
    <w:rsid w:val="001F4ED3"/>
    <w:rsid w:val="00210A2B"/>
    <w:rsid w:val="00242BBB"/>
    <w:rsid w:val="00252846"/>
    <w:rsid w:val="00253287"/>
    <w:rsid w:val="002C47CD"/>
    <w:rsid w:val="002D2048"/>
    <w:rsid w:val="0035093D"/>
    <w:rsid w:val="00390AF8"/>
    <w:rsid w:val="0041188C"/>
    <w:rsid w:val="00477F25"/>
    <w:rsid w:val="00483A67"/>
    <w:rsid w:val="004F1ADB"/>
    <w:rsid w:val="0058558A"/>
    <w:rsid w:val="005F4D2F"/>
    <w:rsid w:val="0060243E"/>
    <w:rsid w:val="0061396B"/>
    <w:rsid w:val="0066529E"/>
    <w:rsid w:val="00672C4F"/>
    <w:rsid w:val="006A3E14"/>
    <w:rsid w:val="006C08D1"/>
    <w:rsid w:val="006C4AED"/>
    <w:rsid w:val="006D090F"/>
    <w:rsid w:val="006D1E9D"/>
    <w:rsid w:val="006D4915"/>
    <w:rsid w:val="006F6ED0"/>
    <w:rsid w:val="007203C7"/>
    <w:rsid w:val="0075297E"/>
    <w:rsid w:val="007A6CA1"/>
    <w:rsid w:val="007C0FE7"/>
    <w:rsid w:val="007C15A3"/>
    <w:rsid w:val="007C398A"/>
    <w:rsid w:val="007C6BD0"/>
    <w:rsid w:val="007D1DBA"/>
    <w:rsid w:val="007E0A69"/>
    <w:rsid w:val="007E2A15"/>
    <w:rsid w:val="007E33C6"/>
    <w:rsid w:val="00820329"/>
    <w:rsid w:val="00846B22"/>
    <w:rsid w:val="008565C6"/>
    <w:rsid w:val="008B6E0E"/>
    <w:rsid w:val="008B7420"/>
    <w:rsid w:val="00903BC0"/>
    <w:rsid w:val="0094680A"/>
    <w:rsid w:val="009775FB"/>
    <w:rsid w:val="009A7D15"/>
    <w:rsid w:val="009A7F24"/>
    <w:rsid w:val="009B0DF7"/>
    <w:rsid w:val="00A97564"/>
    <w:rsid w:val="00B1469D"/>
    <w:rsid w:val="00B967F0"/>
    <w:rsid w:val="00B975AF"/>
    <w:rsid w:val="00BF4A63"/>
    <w:rsid w:val="00C001D9"/>
    <w:rsid w:val="00C3199A"/>
    <w:rsid w:val="00C569D0"/>
    <w:rsid w:val="00C80E40"/>
    <w:rsid w:val="00CA37E5"/>
    <w:rsid w:val="00D74F96"/>
    <w:rsid w:val="00D770E9"/>
    <w:rsid w:val="00DA18A4"/>
    <w:rsid w:val="00DB1BDE"/>
    <w:rsid w:val="00DB2380"/>
    <w:rsid w:val="00DD1A52"/>
    <w:rsid w:val="00E0019D"/>
    <w:rsid w:val="00E124BD"/>
    <w:rsid w:val="00E50E2F"/>
    <w:rsid w:val="00E5257D"/>
    <w:rsid w:val="00E67D51"/>
    <w:rsid w:val="00E97E35"/>
    <w:rsid w:val="00EF2258"/>
    <w:rsid w:val="00EF562C"/>
    <w:rsid w:val="00F45EEB"/>
    <w:rsid w:val="00F94446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59</cp:revision>
  <dcterms:created xsi:type="dcterms:W3CDTF">2022-04-15T12:22:00Z</dcterms:created>
  <dcterms:modified xsi:type="dcterms:W3CDTF">2024-08-27T14:20:00Z</dcterms:modified>
</cp:coreProperties>
</file>