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C0E3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C0E33" w:rsidRDefault="0058427C">
            <w:pPr>
              <w:pStyle w:val="ConsPlusNormal"/>
            </w:pPr>
            <w:bookmarkStart w:id="0" w:name="_GoBack"/>
            <w:bookmarkEnd w:id="0"/>
            <w:r>
              <w:t>31 июля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CC0E33" w:rsidRDefault="0058427C">
            <w:pPr>
              <w:pStyle w:val="ConsPlusNormal"/>
              <w:jc w:val="right"/>
            </w:pPr>
            <w:r>
              <w:t>N 644</w:t>
            </w:r>
          </w:p>
        </w:tc>
      </w:tr>
    </w:tbl>
    <w:p w:rsidR="00CC0E33" w:rsidRDefault="00CC0E3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0E33" w:rsidRDefault="00CC0E33">
      <w:pPr>
        <w:pStyle w:val="ConsPlusNormal"/>
        <w:jc w:val="both"/>
        <w:outlineLvl w:val="0"/>
      </w:pPr>
    </w:p>
    <w:p w:rsidR="00CC0E33" w:rsidRDefault="0058427C">
      <w:pPr>
        <w:pStyle w:val="ConsPlusTitle"/>
        <w:jc w:val="center"/>
      </w:pPr>
      <w:r>
        <w:t>УКАЗ</w:t>
      </w:r>
    </w:p>
    <w:p w:rsidR="00CC0E33" w:rsidRDefault="00CC0E33">
      <w:pPr>
        <w:pStyle w:val="ConsPlusTitle"/>
        <w:jc w:val="center"/>
      </w:pPr>
    </w:p>
    <w:p w:rsidR="00CC0E33" w:rsidRDefault="0058427C">
      <w:pPr>
        <w:pStyle w:val="ConsPlusTitle"/>
        <w:jc w:val="center"/>
      </w:pPr>
      <w:r>
        <w:t>ПРЕЗИДЕНТА РОССИЙСКОЙ ФЕДЕРАЦИИ</w:t>
      </w:r>
    </w:p>
    <w:p w:rsidR="00CC0E33" w:rsidRDefault="00CC0E33">
      <w:pPr>
        <w:pStyle w:val="ConsPlusTitle"/>
        <w:jc w:val="center"/>
      </w:pPr>
    </w:p>
    <w:p w:rsidR="00CC0E33" w:rsidRDefault="0058427C">
      <w:pPr>
        <w:pStyle w:val="ConsPlusTitle"/>
        <w:jc w:val="center"/>
      </w:pPr>
      <w:r>
        <w:t>О ЕДИНОВРЕМЕННОЙ ДЕНЕЖНОЙ ВЫПЛАТЕ ВОЕННОСЛУЖАЩИМ,</w:t>
      </w:r>
    </w:p>
    <w:p w:rsidR="00CC0E33" w:rsidRDefault="0058427C">
      <w:pPr>
        <w:pStyle w:val="ConsPlusTitle"/>
        <w:jc w:val="center"/>
      </w:pPr>
      <w:r>
        <w:t>ПРОХОДЯЩИМ ВОЕННУЮ СЛУЖБУ ПО КОНТРАКТУ В ВООРУЖЕННЫХ СИЛАХ</w:t>
      </w:r>
    </w:p>
    <w:p w:rsidR="00CC0E33" w:rsidRDefault="0058427C">
      <w:pPr>
        <w:pStyle w:val="ConsPlusTitle"/>
        <w:jc w:val="center"/>
      </w:pPr>
      <w:r>
        <w:t>РОССИЙСКОЙ ФЕДЕРАЦИИ, ВОЙСКАХ НАЦИОНАЛЬНОЙ ГВАРДИИ</w:t>
      </w:r>
    </w:p>
    <w:p w:rsidR="00CC0E33" w:rsidRDefault="0058427C">
      <w:pPr>
        <w:pStyle w:val="ConsPlusTitle"/>
        <w:jc w:val="center"/>
      </w:pPr>
      <w:r>
        <w:t>РОССИЙСКОЙ ФЕДЕРАЦИИ</w:t>
      </w:r>
    </w:p>
    <w:p w:rsidR="00CC0E33" w:rsidRDefault="00CC0E3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C0E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E33" w:rsidRDefault="00CC0E3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E33" w:rsidRDefault="00CC0E3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0E33" w:rsidRDefault="0058427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C0E33" w:rsidRDefault="0058427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25.11.2024 </w:t>
            </w:r>
            <w:hyperlink r:id="rId4" w:tooltip="Указ Президента РФ от 25.11.2024 N 1003 &quot;О внесении изменений в Указ Президента Российской Федерации от 31 июля 2024 г. N 644 &quot;О единовременной денежной выплате военнослужащим, проходящим военную службу по контракту в Вооруженных Силах Российской Федерации&quot; {К">
              <w:r>
                <w:rPr>
                  <w:color w:val="0000FF"/>
                </w:rPr>
                <w:t>N 1003</w:t>
              </w:r>
            </w:hyperlink>
            <w:r>
              <w:rPr>
                <w:color w:val="392C69"/>
              </w:rPr>
              <w:t>,</w:t>
            </w:r>
          </w:p>
          <w:p w:rsidR="00CC0E33" w:rsidRDefault="0058427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26.12.2024 </w:t>
            </w:r>
            <w:hyperlink r:id="rId5" w:tooltip="Указ Президента РФ от 26.12.2024 N 1111 &quot;О внесении изменений в Указ Президента Российской Федерации от 2 ноября 2022 г. N 787 &quot;О единовременной денежной выплате военнослужащим, проходящим военную службу по контракту в Вооруженных Силах Российской Федерации, в">
              <w:r>
                <w:rPr>
                  <w:color w:val="0000FF"/>
                </w:rPr>
                <w:t>N 1111</w:t>
              </w:r>
            </w:hyperlink>
            <w:r>
              <w:rPr>
                <w:color w:val="392C69"/>
              </w:rPr>
              <w:t xml:space="preserve">, от 04.03.2026 </w:t>
            </w:r>
            <w:hyperlink r:id="rId6" w:tooltip="Указ Президента РФ от 04.03.2026 N 132 &quot;О внесении изменений в Указ Президента Российской Федерации от 2 ноября 2022 г. N 787 &quot;О единовременной денежной выплате военнослужащим, проходящим военную службу по контракту в Вооруженных Силах Российской Федерации, во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E33" w:rsidRDefault="00CC0E33">
            <w:pPr>
              <w:pStyle w:val="ConsPlusNormal"/>
            </w:pPr>
          </w:p>
        </w:tc>
      </w:tr>
    </w:tbl>
    <w:p w:rsidR="00CC0E33" w:rsidRDefault="00CC0E33">
      <w:pPr>
        <w:pStyle w:val="ConsPlusNormal"/>
        <w:jc w:val="center"/>
      </w:pPr>
    </w:p>
    <w:p w:rsidR="00CC0E33" w:rsidRDefault="0058427C">
      <w:pPr>
        <w:pStyle w:val="ConsPlusNormal"/>
        <w:ind w:firstLine="540"/>
        <w:jc w:val="both"/>
      </w:pPr>
      <w:r>
        <w:t>В</w:t>
      </w:r>
      <w:r>
        <w:t xml:space="preserve"> целях предоставления дополнительных </w:t>
      </w:r>
      <w:hyperlink r:id="rId7" w:tooltip="Федеральный закон от 27.05.1998 N 76-ФЗ (ред. от 04.08.2026) &quot;О статусе военнослужащих&quot; {КонсультантПлюс}">
        <w:r>
          <w:rPr>
            <w:color w:val="0000FF"/>
          </w:rPr>
          <w:t>мер</w:t>
        </w:r>
      </w:hyperlink>
      <w:r>
        <w:t xml:space="preserve"> социальной поддержки военнослужащим, проходящим военную службу по контракту в Вооруженных Силах Российской Федерации, войсках национальной гвардии Российской Федерации, постановляю:</w:t>
      </w:r>
    </w:p>
    <w:p w:rsidR="00CC0E33" w:rsidRDefault="0058427C">
      <w:pPr>
        <w:pStyle w:val="ConsPlusNormal"/>
        <w:jc w:val="both"/>
      </w:pPr>
      <w:r>
        <w:t xml:space="preserve">(в ред. </w:t>
      </w:r>
      <w:hyperlink r:id="rId8" w:tooltip="Указ Президента РФ от 25.11.2024 N 1003 &quot;О внесении изменений в Указ Президента Российской Федерации от 31 июля 2024 г. N 644 &quot;О единовременной денежной выплате военнослужащим, проходящим военную службу по контракту в Вооруженных Силах Российской Федерации&quot; {К">
        <w:r>
          <w:rPr>
            <w:color w:val="0000FF"/>
          </w:rPr>
          <w:t>Указа</w:t>
        </w:r>
      </w:hyperlink>
      <w:r>
        <w:t xml:space="preserve"> Президента РФ от 25.11.2024 N 1003)</w:t>
      </w:r>
    </w:p>
    <w:p w:rsidR="00CC0E33" w:rsidRDefault="00CC0E3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CC0E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E33" w:rsidRDefault="00CC0E3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E33" w:rsidRDefault="00CC0E3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0E33" w:rsidRDefault="0058427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CC0E33" w:rsidRDefault="0058427C">
            <w:pPr>
              <w:pStyle w:val="ConsPlusNormal"/>
              <w:jc w:val="both"/>
            </w:pPr>
            <w:r>
              <w:rPr>
                <w:color w:val="392C69"/>
              </w:rPr>
              <w:t xml:space="preserve">Лица без гражданства (за исключением отдельных категорий, определяемых Правительством РФ) имеют </w:t>
            </w:r>
            <w:hyperlink r:id="rId9" w:tooltip="Указ Президента РФ от 04.03.2026 N 132 &quot;О внесении изменений в Указ Президента Российской Федерации от 2 ноября 2022 г. N 787 &quot;О единовременной денежной выплате военнослужащим, проходящим военную службу по контракту в Вооруженных Силах Российской Федерации, во">
              <w:r>
                <w:rPr>
                  <w:color w:val="0000FF"/>
                </w:rPr>
                <w:t>право</w:t>
              </w:r>
            </w:hyperlink>
            <w:r>
              <w:rPr>
                <w:color w:val="392C69"/>
              </w:rPr>
              <w:t xml:space="preserve"> на получение единовременных денежных выплат, установленных данным Указом (в ред. </w:t>
            </w:r>
            <w:hyperlink r:id="rId10" w:tooltip="Указ Президента РФ от 04.03.2026 N 132 &quot;О внесении изменений в Указ Президента Российской Федерации от 2 ноября 2022 г. N 787 &quot;О единовременной денежной выплате военнослужащим, проходящим военную службу по контракту в Вооруженных Силах Российской Федерации, во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04.03.2026 N 132), с 07.07.2025.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0E33" w:rsidRDefault="00CC0E33">
            <w:pPr>
              <w:pStyle w:val="ConsPlusNormal"/>
            </w:pPr>
          </w:p>
        </w:tc>
      </w:tr>
    </w:tbl>
    <w:p w:rsidR="00CC0E33" w:rsidRDefault="0058427C">
      <w:pPr>
        <w:pStyle w:val="ConsPlusNormal"/>
        <w:spacing w:before="300"/>
        <w:ind w:firstLine="540"/>
        <w:jc w:val="both"/>
      </w:pPr>
      <w:bookmarkStart w:id="1" w:name="P19"/>
      <w:bookmarkEnd w:id="1"/>
      <w:r>
        <w:t>1. Установить гражданам Российской Федерации, призванным на военную службу по мобилизации в Вооруженные Силы Росс</w:t>
      </w:r>
      <w:r>
        <w:t>ийской Федерации, в том числе направленным в войска национальной гвардии Российской Федерации для прохождения военной службы, военнослужащим, проходившим военную службу по призыву в Вооруженных Силах Российской Федерации (за исключением военнослужащих, зам</w:t>
      </w:r>
      <w:r>
        <w:t>ещающих воинские должности курсантов военных профессиональных образовательных организаций, военных образовательных организаций высшего образования, находящихся в ведении Министерства обороны Российской Федерации), военнослужащим, проходившим военную службу</w:t>
      </w:r>
      <w:r>
        <w:t xml:space="preserve"> по призыву в войсках национальной гвардии Российской Федерации (за исключением военнослужащих, замещающих воинские должности курсантов военных образовательных организаций высшего образования, находящихся в ведении Федеральной службы войск национальной гва</w:t>
      </w:r>
      <w:r>
        <w:t>рдии Российской Федерации или Министерства обороны Российской Федерации), иным гражданам Российской Федерации, которые заключили контракт о прохождении военной службы в Вооруженных Силах Российской Федерации, войсках национальной гвардии Российской Федерац</w:t>
      </w:r>
      <w:r>
        <w:t xml:space="preserve">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(за исключением отдельных </w:t>
      </w:r>
      <w:hyperlink r:id="rId11" w:tooltip="Постановление Правительства РФ от 28.12.2024 N 1970 (ред. от 18.03.2026) &quot;Об определении категории граждан Российской Федерации (иностранных граждан и лиц без гражданства), которым не осуществляются единовременные денежные выплаты, установленные указами Презид">
        <w:r>
          <w:rPr>
            <w:color w:val="0000FF"/>
          </w:rPr>
          <w:t>категорий</w:t>
        </w:r>
      </w:hyperlink>
      <w:r>
        <w:t xml:space="preserve"> граждан, определяемых Правительством Российской Федерации), иностранным гражданам и лицам без гражданства, которые заключили контракт о прохожд</w:t>
      </w:r>
      <w:r>
        <w:t xml:space="preserve">ении военной службы в Вооруженных Силах Российской Федерации сроком на один год и более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</w:t>
      </w:r>
      <w:r>
        <w:t xml:space="preserve">Украины (за исключением отдельных категорий иностранных граждан и лиц без гражданства, определяемых </w:t>
      </w:r>
      <w:r>
        <w:lastRenderedPageBreak/>
        <w:t>Правительством Российской Федерации), единовременную денежную выплату в размере 400 тыс. рублей.</w:t>
      </w:r>
    </w:p>
    <w:p w:rsidR="00CC0E33" w:rsidRDefault="0058427C">
      <w:pPr>
        <w:pStyle w:val="ConsPlusNormal"/>
        <w:jc w:val="both"/>
      </w:pPr>
      <w:r>
        <w:t xml:space="preserve">(п. 1 в ред. </w:t>
      </w:r>
      <w:hyperlink r:id="rId12" w:tooltip="Указ Президента РФ от 04.03.2026 N 132 &quot;О внесении изменений в Указ Президента Российской Федерации от 2 ноября 2022 г. N 787 &quot;О единовременной денежной выплате военнослужащим, проходящим военную службу по контракту в Вооруженных Силах Российской Федерации, во">
        <w:r>
          <w:rPr>
            <w:color w:val="0000FF"/>
          </w:rPr>
          <w:t>Указа</w:t>
        </w:r>
      </w:hyperlink>
      <w:r>
        <w:t xml:space="preserve"> Президента РФ от 04.03.2026 N 132)</w:t>
      </w:r>
    </w:p>
    <w:p w:rsidR="00CC0E33" w:rsidRDefault="0058427C">
      <w:pPr>
        <w:pStyle w:val="ConsPlusNormal"/>
        <w:spacing w:before="240"/>
        <w:ind w:firstLine="540"/>
        <w:jc w:val="both"/>
      </w:pPr>
      <w:r>
        <w:t xml:space="preserve">2. Лицам, названным в </w:t>
      </w:r>
      <w:hyperlink w:anchor="P19" w:tooltip="1. Установить гражданам Российской Федерации, призванным на военную службу по мобилизации в Вооруженные Силы Российской Федерации, в том числе направленным в войска национальной гвардии Российской Федерации для прохождения военной службы, военнослужащим, прохо">
        <w:r>
          <w:rPr>
            <w:color w:val="0000FF"/>
          </w:rPr>
          <w:t>пункте 1</w:t>
        </w:r>
      </w:hyperlink>
      <w:r>
        <w:t xml:space="preserve"> настоящего Указа, един</w:t>
      </w:r>
      <w:r>
        <w:t xml:space="preserve">овременная денежная выплата, установленная в соответствии с </w:t>
      </w:r>
      <w:hyperlink r:id="rId13" w:tooltip="Указ Президента РФ от 02.11.2022 N 787 (ред. от 30.12.2022) &quot;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ой гвардии Российской Федерации&quot; ------------ Неде">
        <w:r>
          <w:rPr>
            <w:color w:val="0000FF"/>
          </w:rPr>
          <w:t>Указом</w:t>
        </w:r>
      </w:hyperlink>
      <w:r>
        <w:t xml:space="preserve"> Президента Российской Федерации от 2 ноября 2022 г. N 787 "О единовременной денежной выплате военнослужащим, проходящим военную службу по контра</w:t>
      </w:r>
      <w:r>
        <w:t>кту в Вооруженных Силах Российской Федерации, войсках национальной гвардии Российской Федерации", не осуществляется.</w:t>
      </w:r>
    </w:p>
    <w:p w:rsidR="00CC0E33" w:rsidRDefault="0058427C">
      <w:pPr>
        <w:pStyle w:val="ConsPlusNormal"/>
        <w:spacing w:before="240"/>
        <w:ind w:firstLine="540"/>
        <w:jc w:val="both"/>
      </w:pPr>
      <w:r>
        <w:t xml:space="preserve">3. Рекомендовать высшим должностным лицам субъектов Российской Федерации установить и осуществлять лицам, названным в </w:t>
      </w:r>
      <w:hyperlink w:anchor="P19" w:tooltip="1. Установить гражданам Российской Федерации, призванным на военную службу по мобилизации в Вооруженные Силы Российской Федерации, в том числе направленным в войска национальной гвардии Российской Федерации для прохождения военной службы, военнослужащим, прохо">
        <w:r>
          <w:rPr>
            <w:color w:val="0000FF"/>
          </w:rPr>
          <w:t>пункте 1</w:t>
        </w:r>
      </w:hyperlink>
      <w:r>
        <w:t xml:space="preserve"> настоящего Указа, единовременную денежную выплату в размере не менее 400 тыс. рублей за счет средств субъектов Российской Федерации.</w:t>
      </w:r>
    </w:p>
    <w:p w:rsidR="00CC0E33" w:rsidRDefault="0058427C">
      <w:pPr>
        <w:pStyle w:val="ConsPlusNormal"/>
        <w:spacing w:before="240"/>
        <w:ind w:firstLine="540"/>
        <w:jc w:val="both"/>
      </w:pPr>
      <w:r>
        <w:t>4. Правительству Российской Федерации:</w:t>
      </w:r>
    </w:p>
    <w:p w:rsidR="00CC0E33" w:rsidRDefault="0058427C">
      <w:pPr>
        <w:pStyle w:val="ConsPlusNormal"/>
        <w:spacing w:before="240"/>
        <w:ind w:firstLine="540"/>
        <w:jc w:val="both"/>
      </w:pPr>
      <w:r>
        <w:t xml:space="preserve">а) определить порядок осуществления единовременной денежной </w:t>
      </w:r>
      <w:r>
        <w:t xml:space="preserve">выплаты, установленной </w:t>
      </w:r>
      <w:hyperlink w:anchor="P19" w:tooltip="1. Установить гражданам Российской Федерации, призванным на военную службу по мобилизации в Вооруженные Силы Российской Федерации, в том числе направленным в войска национальной гвардии Российской Федерации для прохождения военной службы, военнослужащим, прохо">
        <w:r>
          <w:rPr>
            <w:color w:val="0000FF"/>
          </w:rPr>
          <w:t>пунктом 1</w:t>
        </w:r>
      </w:hyperlink>
      <w:r>
        <w:t xml:space="preserve"> настоящего Указа;</w:t>
      </w:r>
    </w:p>
    <w:p w:rsidR="00CC0E33" w:rsidRDefault="0058427C">
      <w:pPr>
        <w:pStyle w:val="ConsPlusNormal"/>
        <w:spacing w:before="240"/>
        <w:ind w:firstLine="540"/>
        <w:jc w:val="both"/>
      </w:pPr>
      <w:r>
        <w:t>б) обеспечить финансирование расходов, связанных с реализацией настоящего Указа.</w:t>
      </w:r>
    </w:p>
    <w:p w:rsidR="00CC0E33" w:rsidRDefault="0058427C">
      <w:pPr>
        <w:pStyle w:val="ConsPlusNormal"/>
        <w:spacing w:before="240"/>
        <w:ind w:firstLine="540"/>
        <w:jc w:val="both"/>
      </w:pPr>
      <w:r>
        <w:t>5. Настоящий Указ вступает в силу со дня его подписания.</w:t>
      </w:r>
    </w:p>
    <w:p w:rsidR="00CC0E33" w:rsidRDefault="00CC0E33">
      <w:pPr>
        <w:pStyle w:val="ConsPlusNormal"/>
        <w:ind w:firstLine="540"/>
        <w:jc w:val="both"/>
      </w:pPr>
    </w:p>
    <w:p w:rsidR="00CC0E33" w:rsidRDefault="0058427C">
      <w:pPr>
        <w:pStyle w:val="ConsPlusNormal"/>
        <w:jc w:val="right"/>
      </w:pPr>
      <w:r>
        <w:t>Президент</w:t>
      </w:r>
    </w:p>
    <w:p w:rsidR="00CC0E33" w:rsidRDefault="0058427C">
      <w:pPr>
        <w:pStyle w:val="ConsPlusNormal"/>
        <w:jc w:val="right"/>
      </w:pPr>
      <w:r>
        <w:t>Российской Федерации</w:t>
      </w:r>
    </w:p>
    <w:p w:rsidR="00CC0E33" w:rsidRDefault="0058427C">
      <w:pPr>
        <w:pStyle w:val="ConsPlusNormal"/>
        <w:jc w:val="right"/>
      </w:pPr>
      <w:r>
        <w:t>В.ПУТИН</w:t>
      </w:r>
    </w:p>
    <w:p w:rsidR="00CC0E33" w:rsidRDefault="0058427C">
      <w:pPr>
        <w:pStyle w:val="ConsPlusNormal"/>
      </w:pPr>
      <w:r>
        <w:t>Москва, Кремль</w:t>
      </w:r>
    </w:p>
    <w:p w:rsidR="00CC0E33" w:rsidRDefault="0058427C">
      <w:pPr>
        <w:pStyle w:val="ConsPlusNormal"/>
        <w:spacing w:before="240"/>
      </w:pPr>
      <w:r>
        <w:t>31 июля 2024 года</w:t>
      </w:r>
    </w:p>
    <w:p w:rsidR="00CC0E33" w:rsidRDefault="0058427C">
      <w:pPr>
        <w:pStyle w:val="ConsPlusNormal"/>
        <w:spacing w:before="240"/>
      </w:pPr>
      <w:r>
        <w:t>N 644</w:t>
      </w:r>
    </w:p>
    <w:p w:rsidR="00CC0E33" w:rsidRDefault="00CC0E33">
      <w:pPr>
        <w:pStyle w:val="ConsPlusNormal"/>
        <w:jc w:val="both"/>
      </w:pPr>
    </w:p>
    <w:p w:rsidR="00CC0E33" w:rsidRDefault="00CC0E33">
      <w:pPr>
        <w:pStyle w:val="ConsPlusNormal"/>
        <w:jc w:val="both"/>
      </w:pPr>
    </w:p>
    <w:p w:rsidR="00CC0E33" w:rsidRDefault="0058427C">
      <w:pPr>
        <w:pStyle w:val="ConsPlusNormal"/>
      </w:pPr>
      <w:hyperlink r:id="rId14" w:tooltip="Указ Президента РФ от 31.07.2024 N 644 (ред. от 04.03.2026) &quot;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ой гвардии Российской Федерации&quot; {КонсультантПлюс}">
        <w:r>
          <w:rPr>
            <w:i/>
            <w:color w:val="0000FF"/>
          </w:rPr>
          <w:br/>
          <w:t>{Указ Президента РФ от 31.07.2024 N 644 (ред. от 04.03.2026) "О единовременно</w:t>
        </w:r>
        <w:r>
          <w:rPr>
            <w:i/>
            <w:color w:val="0000FF"/>
          </w:rPr>
          <w:t>й денежной выплате военнослужащим, проходящим военную службу по контракту в Вооруженных Силах Российской Федерации, войсках национальной гвардии Российской Федерации"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}}</w:t>
        </w:r>
      </w:hyperlink>
      <w:r>
        <w:br/>
      </w:r>
    </w:p>
    <w:sectPr w:rsidR="00CC0E33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E33"/>
    <w:rsid w:val="0058427C"/>
    <w:rsid w:val="00CC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30247-D97A-4522-820C-143EBA25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449&amp;date=24.08.2026&amp;dst=100008&amp;field=134" TargetMode="External"/><Relationship Id="rId13" Type="http://schemas.openxmlformats.org/officeDocument/2006/relationships/hyperlink" Target="https://login.consultant.ru/link/?req=doc&amp;base=LAW&amp;n=436590&amp;date=24.08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29&amp;date=24.08.2026&amp;dst=390&amp;field=134" TargetMode="External"/><Relationship Id="rId12" Type="http://schemas.openxmlformats.org/officeDocument/2006/relationships/hyperlink" Target="https://login.consultant.ru/link/?req=doc&amp;base=LAW&amp;n=528024&amp;date=24.08.2026&amp;dst=100008&amp;field=134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8024&amp;date=24.08.2026&amp;dst=100008&amp;field=134" TargetMode="External"/><Relationship Id="rId11" Type="http://schemas.openxmlformats.org/officeDocument/2006/relationships/hyperlink" Target="https://login.consultant.ru/link/?req=doc&amp;base=LAW&amp;n=529424&amp;date=24.08.2026&amp;dst=100005&amp;field=134" TargetMode="External"/><Relationship Id="rId5" Type="http://schemas.openxmlformats.org/officeDocument/2006/relationships/hyperlink" Target="https://login.consultant.ru/link/?req=doc&amp;base=LAW&amp;n=494483&amp;date=24.08.2026&amp;dst=100007&amp;field=13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8024&amp;date=24.08.2026&amp;dst=100008&amp;field=134" TargetMode="External"/><Relationship Id="rId4" Type="http://schemas.openxmlformats.org/officeDocument/2006/relationships/hyperlink" Target="https://login.consultant.ru/link/?req=doc&amp;base=LAW&amp;n=491449&amp;date=24.08.2026&amp;dst=100006&amp;field=134" TargetMode="External"/><Relationship Id="rId9" Type="http://schemas.openxmlformats.org/officeDocument/2006/relationships/hyperlink" Target="https://login.consultant.ru/link/?req=doc&amp;base=LAW&amp;n=528024&amp;date=24.08.2026&amp;dst=100010&amp;field=134" TargetMode="External"/><Relationship Id="rId14" Type="http://schemas.openxmlformats.org/officeDocument/2006/relationships/hyperlink" Target="https://login.consultant.ru/link/?req=doc&amp;base=LAW&amp;n=528080&amp;date=24.08.2026&amp;dst=100001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31.07.2024 N 644
(ред. от 04.03.2026)
"О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национальной гвардии Российской Федерации"</vt:lpstr>
    </vt:vector>
  </TitlesOfParts>
  <Company>КонсультантПлюс Версия 4025.00.50</Company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31.07.2024 N 644
(ред. от 04.03.2026)
"О единовременной денежной выплате военнослужащим, проходящим военную службу по контракту в Вооруженных Силах Российской Федерации, войсках национальной гвардии Российской Федерации"</dc:title>
  <dc:creator>Кузнецова Светлана Викторовна</dc:creator>
  <cp:lastModifiedBy>Кузнецова Светлана Викторовна</cp:lastModifiedBy>
  <cp:revision>2</cp:revision>
  <dcterms:created xsi:type="dcterms:W3CDTF">2026-08-24T07:37:00Z</dcterms:created>
  <dcterms:modified xsi:type="dcterms:W3CDTF">2026-08-24T07:37:00Z</dcterms:modified>
</cp:coreProperties>
</file>