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54A" w:rsidRDefault="00657CC5">
      <w:pPr>
        <w:pStyle w:val="ConsPlusTitle"/>
        <w:jc w:val="center"/>
        <w:outlineLvl w:val="0"/>
      </w:pPr>
      <w:bookmarkStart w:id="0" w:name="_GoBack"/>
      <w:bookmarkEnd w:id="0"/>
      <w:r>
        <w:t>КАБИНЕТ МИНИСТРОВ РЕСПУБЛИКИ ТАТАРСТАН</w:t>
      </w:r>
    </w:p>
    <w:p w:rsidR="0057554A" w:rsidRDefault="0057554A">
      <w:pPr>
        <w:pStyle w:val="ConsPlusTitle"/>
        <w:jc w:val="both"/>
      </w:pPr>
    </w:p>
    <w:p w:rsidR="0057554A" w:rsidRDefault="00657CC5">
      <w:pPr>
        <w:pStyle w:val="ConsPlusTitle"/>
        <w:jc w:val="center"/>
      </w:pPr>
      <w:r>
        <w:t>ПОСТАНОВЛЕНИЕ</w:t>
      </w:r>
    </w:p>
    <w:p w:rsidR="0057554A" w:rsidRDefault="00657CC5">
      <w:pPr>
        <w:pStyle w:val="ConsPlusTitle"/>
        <w:jc w:val="center"/>
      </w:pPr>
      <w:r>
        <w:t>от 15 апреля 2022 г. N 357</w:t>
      </w:r>
    </w:p>
    <w:p w:rsidR="0057554A" w:rsidRDefault="0057554A">
      <w:pPr>
        <w:pStyle w:val="ConsPlusTitle"/>
        <w:jc w:val="both"/>
      </w:pPr>
    </w:p>
    <w:p w:rsidR="0057554A" w:rsidRDefault="00657CC5">
      <w:pPr>
        <w:pStyle w:val="ConsPlusTitle"/>
        <w:jc w:val="center"/>
      </w:pPr>
      <w:r>
        <w:t>ОБ УТВЕРЖДЕНИИ ПОРЯДКА ОСУЩЕСТВЛЕНИЯ ЕДИНОВРЕМЕННОЙ ДЕНЕЖНОЙ</w:t>
      </w:r>
    </w:p>
    <w:p w:rsidR="0057554A" w:rsidRDefault="00657CC5">
      <w:pPr>
        <w:pStyle w:val="ConsPlusTitle"/>
        <w:jc w:val="center"/>
      </w:pPr>
      <w:r>
        <w:t>ВЫПЛАТЫ ЧЛЕНАМ СЕМЕЙ ЛИЦ,</w:t>
      </w:r>
    </w:p>
    <w:p w:rsidR="0057554A" w:rsidRDefault="00657CC5">
      <w:pPr>
        <w:pStyle w:val="ConsPlusTitle"/>
        <w:jc w:val="center"/>
      </w:pPr>
      <w:r>
        <w:t>ПОГИБШИХ (УМЕРШИХ) В РЕЗУЛЬТАТЕ УЧАСТИЯ В СПЕЦИАЛЬНОЙ</w:t>
      </w:r>
    </w:p>
    <w:p w:rsidR="0057554A" w:rsidRDefault="00657CC5">
      <w:pPr>
        <w:pStyle w:val="ConsPlusTitle"/>
        <w:jc w:val="center"/>
      </w:pPr>
      <w:r>
        <w:t>ВОЕННОЙ ОПЕРАЦИИ</w:t>
      </w:r>
    </w:p>
    <w:p w:rsidR="0057554A" w:rsidRDefault="005755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755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554A" w:rsidRDefault="005755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554A" w:rsidRDefault="005755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554A" w:rsidRDefault="00657CC5">
            <w:pPr>
              <w:pStyle w:val="ConsPlusNormal"/>
              <w:jc w:val="center"/>
            </w:pPr>
            <w:r>
              <w:rPr>
                <w:color w:val="392C69"/>
              </w:rPr>
              <w:t>Список изменяющих документов</w:t>
            </w:r>
          </w:p>
          <w:p w:rsidR="0057554A" w:rsidRDefault="00657CC5">
            <w:pPr>
              <w:pStyle w:val="ConsPlusNormal"/>
              <w:jc w:val="center"/>
            </w:pPr>
            <w:r>
              <w:rPr>
                <w:color w:val="392C69"/>
              </w:rPr>
              <w:t xml:space="preserve">(в ред. Постановлений КМ РТ от 16.08.2022 </w:t>
            </w:r>
            <w:hyperlink r:id="rId4" w:tooltip="Постановление КМ РТ от 16.08.2022 N 841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военнослужащих и лиц, проходивших служб">
              <w:r>
                <w:rPr>
                  <w:color w:val="0000FF"/>
                </w:rPr>
                <w:t>N 841</w:t>
              </w:r>
            </w:hyperlink>
            <w:r>
              <w:rPr>
                <w:color w:val="392C69"/>
              </w:rPr>
              <w:t xml:space="preserve">, от 10.11.2022 </w:t>
            </w:r>
            <w:hyperlink r:id="rId5" w:tooltip="Постановление КМ РТ от 10.11.2022 N 1191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лиц, погибших (умерших) в результате у">
              <w:r>
                <w:rPr>
                  <w:color w:val="0000FF"/>
                </w:rPr>
                <w:t>N 1191</w:t>
              </w:r>
            </w:hyperlink>
            <w:r>
              <w:rPr>
                <w:color w:val="392C69"/>
              </w:rPr>
              <w:t>,</w:t>
            </w:r>
          </w:p>
          <w:p w:rsidR="0057554A" w:rsidRDefault="00657CC5">
            <w:pPr>
              <w:pStyle w:val="ConsPlusNormal"/>
              <w:jc w:val="center"/>
            </w:pPr>
            <w:r>
              <w:rPr>
                <w:color w:val="392C69"/>
              </w:rPr>
              <w:t xml:space="preserve">от 15.07.2023 </w:t>
            </w:r>
            <w:hyperlink r:id="rId6" w:tooltip="Постановление КМ РТ от 15.07.2023 N 838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лиц, погибших (умерших) в результате уч">
              <w:r>
                <w:rPr>
                  <w:color w:val="0000FF"/>
                </w:rPr>
                <w:t xml:space="preserve">N </w:t>
              </w:r>
              <w:r>
                <w:rPr>
                  <w:color w:val="0000FF"/>
                </w:rPr>
                <w:t>838</w:t>
              </w:r>
            </w:hyperlink>
            <w:r>
              <w:rPr>
                <w:color w:val="392C69"/>
              </w:rPr>
              <w:t xml:space="preserve">, от 28.02.2024 </w:t>
            </w:r>
            <w:hyperlink r:id="rId7" w:tooltip="Постановление КМ РТ от 28.02.2024 N 102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N 102</w:t>
              </w:r>
            </w:hyperlink>
            <w:r>
              <w:rPr>
                <w:color w:val="392C69"/>
              </w:rPr>
              <w:t xml:space="preserve">, от 30.12.2024 </w:t>
            </w:r>
            <w:hyperlink r:id="rId8" w:tooltip="Постановление КМ РТ от 30.12.2024 N 1291 &quot;О внесении изменения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
              <w:r>
                <w:rPr>
                  <w:color w:val="0000FF"/>
                </w:rPr>
                <w:t>N 1291</w:t>
              </w:r>
            </w:hyperlink>
            <w:r>
              <w:rPr>
                <w:color w:val="392C69"/>
              </w:rPr>
              <w:t>,</w:t>
            </w:r>
          </w:p>
          <w:p w:rsidR="0057554A" w:rsidRDefault="00657CC5">
            <w:pPr>
              <w:pStyle w:val="ConsPlusNormal"/>
              <w:jc w:val="center"/>
            </w:pPr>
            <w:r>
              <w:rPr>
                <w:color w:val="392C69"/>
              </w:rPr>
              <w:t xml:space="preserve">от 24.11.2025 </w:t>
            </w:r>
            <w:hyperlink r:id="rId9" w:tooltip="Постановление КМ РТ от 24.11.2025 N 992 &quot;О внесении изменений в отдельные постановления Кабинета Министров Республики Татарстан&quot; {КонсультантПлюс}">
              <w:r>
                <w:rPr>
                  <w:color w:val="0000FF"/>
                </w:rPr>
                <w:t>N 992</w:t>
              </w:r>
            </w:hyperlink>
            <w:r>
              <w:rPr>
                <w:color w:val="392C69"/>
              </w:rPr>
              <w:t xml:space="preserve">, от 21.05.2026 </w:t>
            </w:r>
            <w:hyperlink r:id="rId10"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N 723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554A" w:rsidRDefault="0057554A">
            <w:pPr>
              <w:pStyle w:val="ConsPlusNormal"/>
            </w:pPr>
          </w:p>
        </w:tc>
      </w:tr>
    </w:tbl>
    <w:p w:rsidR="0057554A" w:rsidRDefault="0057554A">
      <w:pPr>
        <w:pStyle w:val="ConsPlusNormal"/>
        <w:jc w:val="both"/>
      </w:pPr>
    </w:p>
    <w:p w:rsidR="0057554A" w:rsidRDefault="00657CC5">
      <w:pPr>
        <w:pStyle w:val="ConsPlusNormal"/>
        <w:ind w:firstLine="540"/>
        <w:jc w:val="both"/>
      </w:pPr>
      <w:r>
        <w:t xml:space="preserve">В целях реализации </w:t>
      </w:r>
      <w:hyperlink r:id="rId11" w:tooltip="Указ Президента РТ от 04.04.2022 N УП-233 (ред. от 18.11.2024, с изм. от 04.03.2026) &quot;О единовременной денежной выплате членам семей военнослужащих и лиц, проходивших службу в войсках национальной гвардии Российской Федерации, погибших (умерших) в результате у">
        <w:r>
          <w:rPr>
            <w:color w:val="0000FF"/>
          </w:rPr>
          <w:t>Указа</w:t>
        </w:r>
      </w:hyperlink>
      <w:r>
        <w:t xml:space="preserve"> Президента Республики Татарстан от 4 апреля 2022 года N УП-233 "О единовременной денежной выплате чл</w:t>
      </w:r>
      <w:r>
        <w:t>енам семей военнослужащих и лиц, проходивших службу в войсках национальной гвардии Российской Федерации, погибших (умерших) в результате участия в специальной военной операции" Кабинет Министров Республики Татарстан постановляет:</w:t>
      </w:r>
    </w:p>
    <w:p w:rsidR="0057554A" w:rsidRDefault="00657CC5">
      <w:pPr>
        <w:pStyle w:val="ConsPlusNormal"/>
        <w:jc w:val="both"/>
      </w:pPr>
      <w:r>
        <w:t xml:space="preserve">(в ред. </w:t>
      </w:r>
      <w:hyperlink r:id="rId12" w:tooltip="Постановление КМ РТ от 15.07.2023 N 838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лиц, погибших (умерших) в результате уч">
        <w:r>
          <w:rPr>
            <w:color w:val="0000FF"/>
          </w:rPr>
          <w:t>Постановления</w:t>
        </w:r>
      </w:hyperlink>
      <w:r>
        <w:t xml:space="preserve"> КМ РТ от 15.07.2023 N 838)</w:t>
      </w:r>
    </w:p>
    <w:p w:rsidR="0057554A" w:rsidRDefault="0057554A">
      <w:pPr>
        <w:pStyle w:val="ConsPlusNormal"/>
        <w:jc w:val="both"/>
      </w:pPr>
    </w:p>
    <w:p w:rsidR="0057554A" w:rsidRDefault="00657CC5">
      <w:pPr>
        <w:pStyle w:val="ConsPlusNormal"/>
        <w:ind w:firstLine="540"/>
        <w:jc w:val="both"/>
      </w:pPr>
      <w:bookmarkStart w:id="1" w:name="P17"/>
      <w:bookmarkEnd w:id="1"/>
      <w:r>
        <w:t>1. Министерству труда, занятости и социальной защиты Республики Татарстан осуществить единовременную</w:t>
      </w:r>
      <w:r>
        <w:t xml:space="preserve"> денежную выплату членам семей лиц, определенных </w:t>
      </w:r>
      <w:hyperlink r:id="rId13" w:tooltip="Указ Президента РТ от 04.04.2022 N УП-233 (ред. от 18.11.2024, с изм. от 04.03.2026) &quot;О единовременной денежной выплате членам семей военнослужащих и лиц, проходивших службу в войсках национальной гвардии Российской Федерации, погибших (умерших) в результате у">
        <w:r>
          <w:rPr>
            <w:color w:val="0000FF"/>
          </w:rPr>
          <w:t>Указом</w:t>
        </w:r>
      </w:hyperlink>
      <w:r>
        <w:t xml:space="preserve"> Президента Республики Татарстан от 4 апреля 2022 года N УП-233 "О единовременной денежной </w:t>
      </w:r>
      <w:r>
        <w:t>выплате членам семей военнослужащих и лиц, проходивших службу в войсках национальной гвардии Российской Федерации, погибших (умерших) в результате участия в специальной военной операции", имевших место рождения или жительства на территории Республики Татар</w:t>
      </w:r>
      <w:r>
        <w:t>стан либо захороненных на территории Республики Татарстан, в размере 2,0 млн рублей в равных долях каждому члену семьи (далее - единовременная денежная выплата).</w:t>
      </w:r>
    </w:p>
    <w:p w:rsidR="0057554A" w:rsidRDefault="00657CC5">
      <w:pPr>
        <w:pStyle w:val="ConsPlusNormal"/>
        <w:jc w:val="both"/>
      </w:pPr>
      <w:r>
        <w:t xml:space="preserve">(п. 1 в ред. </w:t>
      </w:r>
      <w:hyperlink r:id="rId14" w:tooltip="Постановление КМ РТ от 15.07.2023 N 838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лиц, погибших (умерших) в результате уч">
        <w:r>
          <w:rPr>
            <w:color w:val="0000FF"/>
          </w:rPr>
          <w:t>Постановления</w:t>
        </w:r>
      </w:hyperlink>
      <w:r>
        <w:t xml:space="preserve"> КМ РТ от 15.07.2023 N 838)</w:t>
      </w:r>
    </w:p>
    <w:p w:rsidR="0057554A" w:rsidRDefault="00657CC5">
      <w:pPr>
        <w:pStyle w:val="ConsPlusNormal"/>
        <w:spacing w:before="240"/>
        <w:ind w:firstLine="540"/>
        <w:jc w:val="both"/>
      </w:pPr>
      <w:r>
        <w:t xml:space="preserve">2. Утратил силу. - </w:t>
      </w:r>
      <w:hyperlink r:id="rId15" w:tooltip="Постановление КМ РТ от 24.11.2025 N 992 &quot;О внесении изменений в отдельные постановления Кабинета Министров Республики Татарстан&quot; {КонсультантПлюс}">
        <w:r>
          <w:rPr>
            <w:color w:val="0000FF"/>
          </w:rPr>
          <w:t>Постановление</w:t>
        </w:r>
      </w:hyperlink>
      <w:r>
        <w:t xml:space="preserve"> КМ РТ от 24.11.2025 N 992.</w:t>
      </w:r>
    </w:p>
    <w:p w:rsidR="0057554A" w:rsidRDefault="00657CC5">
      <w:pPr>
        <w:pStyle w:val="ConsPlusNormal"/>
        <w:spacing w:before="240"/>
        <w:ind w:firstLine="540"/>
        <w:jc w:val="both"/>
      </w:pPr>
      <w:r>
        <w:t xml:space="preserve">3. В целях оперативного осуществления единовременной денежной выплаты разрешить Министерству труда, занятости и социальной защиты Республики Татарстан в 2022 году производить единовременную денежную выплату в соответствии с </w:t>
      </w:r>
      <w:hyperlink w:anchor="P17" w:tooltip="1. Министерству труда, занятости и социальной защиты Республики Татарстан осуществить единовременную денежную выплату членам семей лиц, определенных Указом Президента Республики Татарстан от 4 апреля 2022 года N УП-233 &quot;О единовременной денежной выплате членам">
        <w:r>
          <w:rPr>
            <w:color w:val="0000FF"/>
          </w:rPr>
          <w:t>пунктом 1</w:t>
        </w:r>
      </w:hyperlink>
      <w:r>
        <w:t xml:space="preserve"> настоящего постановления за счет средств, предусмотренных по ведомству "Министерство труда, занятости и социальной защиты Республики Татарстан" </w:t>
      </w:r>
      <w:hyperlink r:id="rId16" w:tooltip="Закон РТ от 25.11.2021 N 86-ЗРТ (ред. от 23.12.2022) &quot;О бюджете Республики Татарстан на 2022 год и на плановый период 2023 и 2024 годов&quot; (принят ГС РТ 25.11.2021) (вместе с &quot;Программой государственных внутренних заимствований Республики Татарстан на 2022 год и">
        <w:r>
          <w:rPr>
            <w:color w:val="0000FF"/>
          </w:rPr>
          <w:t>Законом</w:t>
        </w:r>
      </w:hyperlink>
      <w:r>
        <w:t xml:space="preserve"> Республики Татарстан от 25 ноября 2021 года N 86-ЗРТ "О бюджете Республики Татарстан на 2022 год и на плановый период 2023 и 2024 годов".</w:t>
      </w:r>
    </w:p>
    <w:p w:rsidR="0057554A" w:rsidRDefault="00657CC5">
      <w:pPr>
        <w:pStyle w:val="ConsPlusNormal"/>
        <w:spacing w:before="240"/>
        <w:ind w:firstLine="540"/>
        <w:jc w:val="both"/>
      </w:pPr>
      <w:r>
        <w:t xml:space="preserve">4. Утвердить прилагаемый </w:t>
      </w:r>
      <w:hyperlink w:anchor="P39" w:tooltip="ПОРЯДОК">
        <w:r>
          <w:rPr>
            <w:color w:val="0000FF"/>
          </w:rPr>
          <w:t>Порядок</w:t>
        </w:r>
      </w:hyperlink>
      <w:r>
        <w:t xml:space="preserve"> осуществления единоврем</w:t>
      </w:r>
      <w:r>
        <w:t>енной денежной выплаты членам семей лиц, погибших (умерших) в результате участия в специальной военной операции.</w:t>
      </w:r>
    </w:p>
    <w:p w:rsidR="0057554A" w:rsidRDefault="00657CC5">
      <w:pPr>
        <w:pStyle w:val="ConsPlusNormal"/>
        <w:jc w:val="both"/>
      </w:pPr>
      <w:r>
        <w:t xml:space="preserve">(в ред. Постановлений КМ РТ от 16.08.2022 </w:t>
      </w:r>
      <w:hyperlink r:id="rId17" w:tooltip="Постановление КМ РТ от 16.08.2022 N 841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военнослужащих и лиц, проходивших служб">
        <w:r>
          <w:rPr>
            <w:color w:val="0000FF"/>
          </w:rPr>
          <w:t>N 841</w:t>
        </w:r>
      </w:hyperlink>
      <w:r>
        <w:t xml:space="preserve">, от 15.07.2023 </w:t>
      </w:r>
      <w:hyperlink r:id="rId18" w:tooltip="Постановление КМ РТ от 15.07.2023 N 838 &quot;О внесении изменений в постановление Кабинета Министров Республики Татарстан от 15.04.2022 N 357 &quot;Об утверждении Порядка осуществления единовременной денежной выплаты членам семей лиц, погибших (умерших) в результате уч">
        <w:r>
          <w:rPr>
            <w:color w:val="0000FF"/>
          </w:rPr>
          <w:t>N 838</w:t>
        </w:r>
      </w:hyperlink>
      <w:r>
        <w:t>)</w:t>
      </w:r>
    </w:p>
    <w:p w:rsidR="0057554A" w:rsidRDefault="00657CC5">
      <w:pPr>
        <w:pStyle w:val="ConsPlusNormal"/>
        <w:spacing w:before="240"/>
        <w:ind w:firstLine="540"/>
        <w:jc w:val="both"/>
      </w:pPr>
      <w:r>
        <w:t>5. Контроль за исполнением настоящего постановления возложить на Министерство труда, занятости и социальной защиты Республики Татарстан.</w:t>
      </w:r>
    </w:p>
    <w:p w:rsidR="0057554A" w:rsidRDefault="0057554A">
      <w:pPr>
        <w:pStyle w:val="ConsPlusNormal"/>
        <w:jc w:val="both"/>
      </w:pPr>
    </w:p>
    <w:p w:rsidR="0057554A" w:rsidRDefault="00657CC5">
      <w:pPr>
        <w:pStyle w:val="ConsPlusNormal"/>
        <w:jc w:val="right"/>
      </w:pPr>
      <w:r>
        <w:t>Премьер-министр</w:t>
      </w:r>
    </w:p>
    <w:p w:rsidR="0057554A" w:rsidRDefault="00657CC5">
      <w:pPr>
        <w:pStyle w:val="ConsPlusNormal"/>
        <w:jc w:val="right"/>
      </w:pPr>
      <w:r>
        <w:t>Республики Татарстан</w:t>
      </w:r>
    </w:p>
    <w:p w:rsidR="0057554A" w:rsidRDefault="00657CC5">
      <w:pPr>
        <w:pStyle w:val="ConsPlusNormal"/>
        <w:jc w:val="right"/>
      </w:pPr>
      <w:r>
        <w:t>А.В.ПЕСОШИН</w:t>
      </w: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657CC5">
      <w:pPr>
        <w:pStyle w:val="ConsPlusNormal"/>
        <w:jc w:val="right"/>
        <w:outlineLvl w:val="0"/>
      </w:pPr>
      <w:r>
        <w:t>Утвержден</w:t>
      </w:r>
    </w:p>
    <w:p w:rsidR="0057554A" w:rsidRDefault="00657CC5">
      <w:pPr>
        <w:pStyle w:val="ConsPlusNormal"/>
        <w:jc w:val="right"/>
      </w:pPr>
      <w:r>
        <w:t>постановлением</w:t>
      </w:r>
    </w:p>
    <w:p w:rsidR="0057554A" w:rsidRDefault="00657CC5">
      <w:pPr>
        <w:pStyle w:val="ConsPlusNormal"/>
        <w:jc w:val="right"/>
      </w:pPr>
      <w:r>
        <w:t>Кабинета Министров</w:t>
      </w:r>
    </w:p>
    <w:p w:rsidR="0057554A" w:rsidRDefault="00657CC5">
      <w:pPr>
        <w:pStyle w:val="ConsPlusNormal"/>
        <w:jc w:val="right"/>
      </w:pPr>
      <w:r>
        <w:t>Республики Татарстан</w:t>
      </w:r>
    </w:p>
    <w:p w:rsidR="0057554A" w:rsidRDefault="00657CC5">
      <w:pPr>
        <w:pStyle w:val="ConsPlusNormal"/>
        <w:jc w:val="right"/>
      </w:pPr>
      <w:r>
        <w:t>от 15 апреля 2022 г. N 357</w:t>
      </w:r>
    </w:p>
    <w:p w:rsidR="0057554A" w:rsidRDefault="0057554A">
      <w:pPr>
        <w:pStyle w:val="ConsPlusNormal"/>
        <w:jc w:val="both"/>
      </w:pPr>
    </w:p>
    <w:p w:rsidR="0057554A" w:rsidRDefault="00657CC5">
      <w:pPr>
        <w:pStyle w:val="ConsPlusTitle"/>
        <w:jc w:val="center"/>
      </w:pPr>
      <w:bookmarkStart w:id="2" w:name="P39"/>
      <w:bookmarkEnd w:id="2"/>
      <w:r>
        <w:t>ПОРЯДОК</w:t>
      </w:r>
    </w:p>
    <w:p w:rsidR="0057554A" w:rsidRDefault="00657CC5">
      <w:pPr>
        <w:pStyle w:val="ConsPlusTitle"/>
        <w:jc w:val="center"/>
      </w:pPr>
      <w:r>
        <w:t>ОСУЩЕСТВЛЕНИЯ ЕДИНОВРЕМЕННОЙ ДЕНЕЖНОЙ ВЫПЛАТЫ ЧЛЕНАМ</w:t>
      </w:r>
    </w:p>
    <w:p w:rsidR="0057554A" w:rsidRDefault="00657CC5">
      <w:pPr>
        <w:pStyle w:val="ConsPlusTitle"/>
        <w:jc w:val="center"/>
      </w:pPr>
      <w:r>
        <w:t>СЕМЕЙ ЛИЦ, ПОГИБШИХ (УМЕРШИХ) В РЕЗУЛЬТАТЕ УЧАСТИЯ</w:t>
      </w:r>
    </w:p>
    <w:p w:rsidR="0057554A" w:rsidRDefault="00657CC5">
      <w:pPr>
        <w:pStyle w:val="ConsPlusTitle"/>
        <w:jc w:val="center"/>
      </w:pPr>
      <w:r>
        <w:t>В СПЕЦИАЛЬНОЙ ВОЕННОЙ ОПЕРАЦИИ</w:t>
      </w:r>
    </w:p>
    <w:p w:rsidR="0057554A" w:rsidRDefault="005755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5755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554A" w:rsidRDefault="005755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554A" w:rsidRDefault="005755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554A" w:rsidRDefault="00657CC5">
            <w:pPr>
              <w:pStyle w:val="ConsPlusNormal"/>
              <w:jc w:val="center"/>
            </w:pPr>
            <w:r>
              <w:rPr>
                <w:color w:val="392C69"/>
              </w:rPr>
              <w:t>Список изменяющих документов</w:t>
            </w:r>
          </w:p>
          <w:p w:rsidR="0057554A" w:rsidRDefault="00657CC5">
            <w:pPr>
              <w:pStyle w:val="ConsPlusNormal"/>
              <w:jc w:val="center"/>
            </w:pPr>
            <w:r>
              <w:rPr>
                <w:color w:val="392C69"/>
              </w:rPr>
              <w:t xml:space="preserve">(в ред. Постановлений КМ РТ от 30.12.2024 </w:t>
            </w:r>
            <w:hyperlink r:id="rId19" w:tooltip="Постановление КМ РТ от 30.12.2024 N 1291 &quot;О внесении изменения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
              <w:r>
                <w:rPr>
                  <w:color w:val="0000FF"/>
                </w:rPr>
                <w:t>N 1291</w:t>
              </w:r>
            </w:hyperlink>
            <w:r>
              <w:rPr>
                <w:color w:val="392C69"/>
              </w:rPr>
              <w:t xml:space="preserve">, от 21.05.2026 </w:t>
            </w:r>
            <w:hyperlink r:id="rId20"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N 723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554A" w:rsidRDefault="0057554A">
            <w:pPr>
              <w:pStyle w:val="ConsPlusNormal"/>
            </w:pPr>
          </w:p>
        </w:tc>
      </w:tr>
    </w:tbl>
    <w:p w:rsidR="0057554A" w:rsidRDefault="0057554A">
      <w:pPr>
        <w:pStyle w:val="ConsPlusNormal"/>
        <w:jc w:val="both"/>
      </w:pPr>
    </w:p>
    <w:p w:rsidR="0057554A" w:rsidRDefault="00657CC5">
      <w:pPr>
        <w:pStyle w:val="ConsPlusNormal"/>
        <w:ind w:firstLine="540"/>
        <w:jc w:val="both"/>
      </w:pPr>
      <w:bookmarkStart w:id="3" w:name="P46"/>
      <w:bookmarkEnd w:id="3"/>
      <w:r>
        <w:t xml:space="preserve">1. Настоящий Порядок определяет механизм назначения и осуществления единовременной денежной выплаты членам семей лиц, определенных </w:t>
      </w:r>
      <w:hyperlink r:id="rId21" w:tooltip="Указ Президента РТ от 04.04.2022 N УП-233 (ред. от 18.11.2024, с изм. от 04.03.2026) &quot;О единовременной денежной выплате членам семей военнослужащих и лиц, проходивших службу в войсках национальной гвардии Российской Федерации, погибших (умерших) в результате у">
        <w:r>
          <w:rPr>
            <w:color w:val="0000FF"/>
          </w:rPr>
          <w:t>Указом</w:t>
        </w:r>
      </w:hyperlink>
      <w:r>
        <w:t xml:space="preserve"> Президента Республики Татарстан от 4 апреля 2022 года N УП-233 "О единовременной денежной выплате членам семей военнослужащих и лиц, проходивших службу в войсках национальной гвардии Российской Федерации, по</w:t>
      </w:r>
      <w:r>
        <w:t xml:space="preserve">гибших (умерших) в результате участия в специальной военной операции" (далее - Указ), имевших место рождения или жительства на территории Республики Татарстан либо захороненных на территории Республики Татарстан (далее - погибшие (умершие)), в размере 2,0 </w:t>
      </w:r>
      <w:r>
        <w:t xml:space="preserve">млн рублей в равных долях каждому члену семьи погибшего (умершего), определенному </w:t>
      </w:r>
      <w:hyperlink w:anchor="P47" w:tooltip="2. Единовременная денежная выплата производится:">
        <w:r>
          <w:rPr>
            <w:color w:val="0000FF"/>
          </w:rPr>
          <w:t>пунктом 2</w:t>
        </w:r>
      </w:hyperlink>
      <w:r>
        <w:t xml:space="preserve"> настоящего Порядка (далее соответственно - член семьи погибшего (умершего), единовре</w:t>
      </w:r>
      <w:r>
        <w:t>менная денежная выплата).</w:t>
      </w:r>
    </w:p>
    <w:p w:rsidR="0057554A" w:rsidRDefault="00657CC5">
      <w:pPr>
        <w:pStyle w:val="ConsPlusNormal"/>
        <w:spacing w:before="240"/>
        <w:ind w:firstLine="540"/>
        <w:jc w:val="both"/>
      </w:pPr>
      <w:bookmarkStart w:id="4" w:name="P47"/>
      <w:bookmarkEnd w:id="4"/>
      <w:r>
        <w:t>2. Единовременная денежная выплата производится:</w:t>
      </w:r>
    </w:p>
    <w:p w:rsidR="0057554A" w:rsidRDefault="00657CC5">
      <w:pPr>
        <w:pStyle w:val="ConsPlusNormal"/>
        <w:spacing w:before="240"/>
        <w:ind w:firstLine="540"/>
        <w:jc w:val="both"/>
      </w:pPr>
      <w:r>
        <w:t>супруге (супругу), состоявшей (состоявшему) на день гибели (смерти) погибшего (умершего) в зарегистрированном браке с ним;</w:t>
      </w:r>
    </w:p>
    <w:p w:rsidR="0057554A" w:rsidRDefault="00657CC5">
      <w:pPr>
        <w:pStyle w:val="ConsPlusNormal"/>
        <w:spacing w:before="240"/>
        <w:ind w:firstLine="540"/>
        <w:jc w:val="both"/>
      </w:pPr>
      <w:r>
        <w:t>родителям (усыновителям) погибшего (умершего);</w:t>
      </w:r>
    </w:p>
    <w:p w:rsidR="0057554A" w:rsidRDefault="00657CC5">
      <w:pPr>
        <w:pStyle w:val="ConsPlusNormal"/>
        <w:spacing w:before="240"/>
        <w:ind w:firstLine="540"/>
        <w:jc w:val="both"/>
      </w:pPr>
      <w:r>
        <w:t>лицам, осуществлявшим в отношении погибшего (умершего) обязанности опекуна (попечителя) до достижения им совершеннолетия на протяжении не менее пяти лет;</w:t>
      </w:r>
    </w:p>
    <w:p w:rsidR="0057554A" w:rsidRDefault="00657CC5">
      <w:pPr>
        <w:pStyle w:val="ConsPlusNormal"/>
        <w:spacing w:before="240"/>
        <w:ind w:firstLine="540"/>
        <w:jc w:val="both"/>
      </w:pPr>
      <w:r>
        <w:t>детям погибшего (умершего).</w:t>
      </w:r>
    </w:p>
    <w:p w:rsidR="0057554A" w:rsidRDefault="00657CC5">
      <w:pPr>
        <w:pStyle w:val="ConsPlusNormal"/>
        <w:spacing w:before="240"/>
        <w:ind w:firstLine="540"/>
        <w:jc w:val="both"/>
      </w:pPr>
      <w:r>
        <w:t>3. Заявление на единовременную денежную выплату (далее - заявление) подается в отделение государственного казенного учреждения "Республиканский центр материальной помощи (компенсационных выплат)" (далее соответственно - Центр, отделение) по месту своего жи</w:t>
      </w:r>
      <w:r>
        <w:t>тельства на территории Республики Татарстан, в случае отсутствия у члена семьи погибшего (умершего) места жительства на территории Республики Татарстан заявление подается в отделение по месту рождения, жительства или захоронения погибшего (умершего) на тер</w:t>
      </w:r>
      <w:r>
        <w:t>ритории Республики Татарстан посредством личного обращения каждым членом семьи погибшего (умершего) либо законным представителем несовершеннолетнего или недееспособного члена семьи погибшего (умершего).</w:t>
      </w:r>
    </w:p>
    <w:p w:rsidR="0057554A" w:rsidRDefault="00657CC5">
      <w:pPr>
        <w:pStyle w:val="ConsPlusNormal"/>
        <w:spacing w:before="240"/>
        <w:ind w:firstLine="540"/>
        <w:jc w:val="both"/>
      </w:pPr>
      <w:bookmarkStart w:id="5" w:name="P53"/>
      <w:bookmarkEnd w:id="5"/>
      <w:r>
        <w:lastRenderedPageBreak/>
        <w:t>4. Заявление подается:</w:t>
      </w:r>
    </w:p>
    <w:p w:rsidR="0057554A" w:rsidRDefault="00657CC5">
      <w:pPr>
        <w:pStyle w:val="ConsPlusNormal"/>
        <w:spacing w:before="240"/>
        <w:ind w:firstLine="540"/>
        <w:jc w:val="both"/>
      </w:pPr>
      <w:r>
        <w:t>членом семьи погибшего (умерше</w:t>
      </w:r>
      <w:r>
        <w:t xml:space="preserve">го) - по форме согласно </w:t>
      </w:r>
      <w:hyperlink w:anchor="P131" w:tooltip="                                 Заявление">
        <w:r>
          <w:rPr>
            <w:color w:val="0000FF"/>
          </w:rPr>
          <w:t>приложению N 1</w:t>
        </w:r>
      </w:hyperlink>
      <w:r>
        <w:t xml:space="preserve"> к настоящему Порядку;</w:t>
      </w:r>
    </w:p>
    <w:p w:rsidR="0057554A" w:rsidRDefault="00657CC5">
      <w:pPr>
        <w:pStyle w:val="ConsPlusNormal"/>
        <w:spacing w:before="240"/>
        <w:ind w:firstLine="540"/>
        <w:jc w:val="both"/>
      </w:pPr>
      <w:r>
        <w:t xml:space="preserve">законным представителем несовершеннолетнего или недееспособного члена семьи погибшего (умершего) - по форме согласно </w:t>
      </w:r>
      <w:hyperlink r:id="rId22" w:tooltip="Постановление КМ РТ от 15.04.2022 N 357 (ред. от 21.05.2026) &quot;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quot; {КонсультантПлюс}">
        <w:r>
          <w:rPr>
            <w:color w:val="0000FF"/>
          </w:rPr>
          <w:t>приложению N 2</w:t>
        </w:r>
      </w:hyperlink>
      <w:r>
        <w:t xml:space="preserve"> к настоящему Порядку.</w:t>
      </w:r>
    </w:p>
    <w:p w:rsidR="0057554A" w:rsidRDefault="00657CC5">
      <w:pPr>
        <w:pStyle w:val="ConsPlusNormal"/>
        <w:spacing w:before="240"/>
        <w:ind w:firstLine="540"/>
        <w:jc w:val="both"/>
      </w:pPr>
      <w:r>
        <w:t>К заявлению прилагаются:</w:t>
      </w:r>
    </w:p>
    <w:p w:rsidR="0057554A" w:rsidRDefault="00657CC5">
      <w:pPr>
        <w:pStyle w:val="ConsPlusNormal"/>
        <w:spacing w:before="240"/>
        <w:ind w:firstLine="540"/>
        <w:jc w:val="both"/>
      </w:pPr>
      <w:r>
        <w:t>а) копия свидетельства о смерти погибшего (умершего);</w:t>
      </w:r>
    </w:p>
    <w:p w:rsidR="0057554A" w:rsidRDefault="00657CC5">
      <w:pPr>
        <w:pStyle w:val="ConsPlusNormal"/>
        <w:spacing w:before="240"/>
        <w:ind w:firstLine="540"/>
        <w:jc w:val="both"/>
      </w:pPr>
      <w:r>
        <w:t>б) копии документов, удостоверяющ</w:t>
      </w:r>
      <w:r>
        <w:t>их личность члена семьи погибшего (умершего) либо законного представителя несовершеннолетнего или недееспособного члена семьи погибшего (умершего);</w:t>
      </w:r>
    </w:p>
    <w:p w:rsidR="0057554A" w:rsidRDefault="00657CC5">
      <w:pPr>
        <w:pStyle w:val="ConsPlusNormal"/>
        <w:spacing w:before="240"/>
        <w:ind w:firstLine="540"/>
        <w:jc w:val="both"/>
      </w:pPr>
      <w:r>
        <w:t>в) копии документов, подтверждающих правовые основания отнесения к членам семьи погибшего (умершего);</w:t>
      </w:r>
    </w:p>
    <w:p w:rsidR="0057554A" w:rsidRDefault="00657CC5">
      <w:pPr>
        <w:pStyle w:val="ConsPlusNormal"/>
        <w:spacing w:before="240"/>
        <w:ind w:firstLine="540"/>
        <w:jc w:val="both"/>
      </w:pPr>
      <w:r>
        <w:t>г) коп</w:t>
      </w:r>
      <w:r>
        <w:t>ии документов, подтверждающих прохождение погибшим (умершим) военной службы или службы в войсках национальной гвардии Российской Федерации, наличие у него специального звания полиции и его гибель (смерть) в результате участия в указанной специальной военно</w:t>
      </w:r>
      <w:r>
        <w:t>й операции, либо прохождение военной службы (в том числе военной службы в органах Федеральной службы безопасности) и его гибель в результате непосредственного выполнения задачи по охране государственной границы Российской Федерации на участках, примыкающих</w:t>
      </w:r>
      <w:r>
        <w:t xml:space="preserve"> к районам проведения специальной военной операции, либо прохождение военной службы и его гибель в результате выполнения задач по отражению вооруженного вторжения на территорию Курской области подразделений Вооруженных Сил Украины, либо прохождение службы </w:t>
      </w:r>
      <w:r>
        <w:t>в Управлении Федеральной службы безопасности Российской Федерации по Республике Татарстан или органах внутренних дел Российской Федерации в Республике Татарстан (Министерстве внутренних дел по Республике Татарстан) и его гибель в результате участия в специ</w:t>
      </w:r>
      <w:r>
        <w:t>альной военной операции или непосредственного выполнения задач, связанных с ее проведением, либо добровольное выполнение военных задач в ходе специальной военной операции и его гибель в результате участия в специальной военной операции;</w:t>
      </w:r>
    </w:p>
    <w:p w:rsidR="0057554A" w:rsidRDefault="00657CC5">
      <w:pPr>
        <w:pStyle w:val="ConsPlusNormal"/>
        <w:spacing w:before="240"/>
        <w:ind w:firstLine="540"/>
        <w:jc w:val="both"/>
      </w:pPr>
      <w:r>
        <w:t>д) копия заключения</w:t>
      </w:r>
      <w:r>
        <w:t xml:space="preserve"> военно-врачебной комиссии о причинной связи увечья (ранения, травмы, контузии) или заболевания, приведшего к смерти погибшего (умершего) из числа военнослужащих и лиц, определенных </w:t>
      </w:r>
      <w:hyperlink r:id="rId23" w:tooltip="Указ Президента РТ от 04.04.2022 N УП-233 (ред. от 18.11.2024, с изм. от 04.03.2026) &quot;О единовременной денежной выплате членам семей военнослужащих и лиц, проходивших службу в войсках национальной гвардии Российской Федерации, погибших (умерших) в результате у">
        <w:r>
          <w:rPr>
            <w:color w:val="0000FF"/>
          </w:rPr>
          <w:t>Указом</w:t>
        </w:r>
      </w:hyperlink>
      <w:r>
        <w:t>, с участием в специальной военной операции или с непосредственным выполнением задачи по охране государственной границы Российской Федерации на участках, примыкающих к районам проведения специальной военной операци</w:t>
      </w:r>
      <w:r>
        <w:t>и, или с непосредственным выполнением задач, связанных с проведением специальной военной операции, или с выполнением задач по отражению вооруженного вторжения на территорию Курской области подразделений Вооруженных Сил Украины, или с добровольным выполнени</w:t>
      </w:r>
      <w:r>
        <w:t>ем военных задач в ходе специальной военной операции (с формулировкой "военная травма") - в случае смерти погибшего (умершего) до истечения одного года со дня прекращения такого участия или выполнения задач, наступившей вследствие указанного увечья (ранени</w:t>
      </w:r>
      <w:r>
        <w:t>я, травмы, контузии) или заболевания;</w:t>
      </w:r>
    </w:p>
    <w:p w:rsidR="0057554A" w:rsidRDefault="00657CC5">
      <w:pPr>
        <w:pStyle w:val="ConsPlusNormal"/>
        <w:spacing w:before="240"/>
        <w:ind w:firstLine="540"/>
        <w:jc w:val="both"/>
      </w:pPr>
      <w:r>
        <w:t>е) копии документов, подтверждающих место рождения или место жительства погибшего (умершего) на территории Республики Татарстан либо его захоронения на территории Республики Татарстан;</w:t>
      </w:r>
    </w:p>
    <w:p w:rsidR="0057554A" w:rsidRDefault="00657CC5">
      <w:pPr>
        <w:pStyle w:val="ConsPlusNormal"/>
        <w:spacing w:before="240"/>
        <w:ind w:firstLine="540"/>
        <w:jc w:val="both"/>
      </w:pPr>
      <w:r>
        <w:lastRenderedPageBreak/>
        <w:t>ж) копии документов, подтверждающ</w:t>
      </w:r>
      <w:r>
        <w:t>их осуществление членом семьи погибшего (умершего) в отношении погибшего (умершего) обязанности опекуна (попечителя) до достижения им совершеннолетия на протяжении не менее пяти лет (для лиц, осуществлявших в отношении погибшего (умершего) обязанности опек</w:t>
      </w:r>
      <w:r>
        <w:t>уна (попечителя));</w:t>
      </w:r>
    </w:p>
    <w:p w:rsidR="0057554A" w:rsidRDefault="00657CC5">
      <w:pPr>
        <w:pStyle w:val="ConsPlusNormal"/>
        <w:spacing w:before="240"/>
        <w:ind w:firstLine="540"/>
        <w:jc w:val="both"/>
      </w:pPr>
      <w:r>
        <w:t>з) реквизиты лицевого счета, открытого в кредитной организации;</w:t>
      </w:r>
    </w:p>
    <w:p w:rsidR="0057554A" w:rsidRDefault="00657CC5">
      <w:pPr>
        <w:pStyle w:val="ConsPlusNormal"/>
        <w:spacing w:before="240"/>
        <w:ind w:firstLine="540"/>
        <w:jc w:val="both"/>
      </w:pPr>
      <w:r>
        <w:t>и) копии документов, подтверждающих смерть члена семьи погибшего (умершего), имеющего право на единовременную денежную выплату (при наличии умершего члена семьи погибшего (у</w:t>
      </w:r>
      <w:r>
        <w:t>мершего));</w:t>
      </w:r>
    </w:p>
    <w:p w:rsidR="0057554A" w:rsidRDefault="00657CC5">
      <w:pPr>
        <w:pStyle w:val="ConsPlusNormal"/>
        <w:spacing w:before="240"/>
        <w:ind w:firstLine="540"/>
        <w:jc w:val="both"/>
      </w:pPr>
      <w:r>
        <w:t>к) заявление об отказе от единовременной денежной выплаты в пользу другого члена семьи погибшего (умершего), имеющего право на его выплату (при наличии), с приложением письменного согласия на обработку персональных данных по форме, установленной</w:t>
      </w:r>
      <w:r>
        <w:t xml:space="preserve"> Министерством труда, занятости и социальной защиты Республики Татарстан (далее - Министерство);</w:t>
      </w:r>
    </w:p>
    <w:p w:rsidR="0057554A" w:rsidRDefault="00657CC5">
      <w:pPr>
        <w:pStyle w:val="ConsPlusNormal"/>
        <w:spacing w:before="240"/>
        <w:ind w:firstLine="540"/>
        <w:jc w:val="both"/>
      </w:pPr>
      <w:r>
        <w:t>л) копии документов, подтверждающих полномочия законного представителя несовершеннолетнего или недееспособного члена семьи погибшего (умершего) (в случае обращ</w:t>
      </w:r>
      <w:r>
        <w:t>ения законного представителя несовершеннолетнего или недееспособного члена семьи погибшего (умершего));</w:t>
      </w:r>
    </w:p>
    <w:p w:rsidR="0057554A" w:rsidRDefault="00657CC5">
      <w:pPr>
        <w:pStyle w:val="ConsPlusNormal"/>
        <w:spacing w:before="240"/>
        <w:ind w:firstLine="540"/>
        <w:jc w:val="both"/>
      </w:pPr>
      <w:r>
        <w:t>м) письменное согласие на обработку персональных данных по форме, установленной Министерством.</w:t>
      </w:r>
    </w:p>
    <w:p w:rsidR="0057554A" w:rsidRDefault="00657CC5">
      <w:pPr>
        <w:pStyle w:val="ConsPlusNormal"/>
        <w:spacing w:before="240"/>
        <w:ind w:firstLine="540"/>
        <w:jc w:val="both"/>
      </w:pPr>
      <w:bookmarkStart w:id="6" w:name="P69"/>
      <w:bookmarkEnd w:id="6"/>
      <w:r>
        <w:t>5. Копии документов представляются в одном экземпляре с п</w:t>
      </w:r>
      <w:r>
        <w:t xml:space="preserve">редъявлением оригиналов, если они не заверены органом (учреждением), выдавшим оригинал документа, или нотариально, и заверяются сотрудником отделения. Оригиналы документов, с которых изготовлены представляемые в соответствии с настоящим Порядком их копии, </w:t>
      </w:r>
      <w:r>
        <w:t>должны быть надлежаще оформлены, в том числе без приписок, зачеркнутых слов и иных неоговоренных в них исправлений.</w:t>
      </w:r>
    </w:p>
    <w:p w:rsidR="0057554A" w:rsidRDefault="00657CC5">
      <w:pPr>
        <w:pStyle w:val="ConsPlusNormal"/>
        <w:jc w:val="both"/>
      </w:pPr>
      <w:r>
        <w:t xml:space="preserve">(в ред. </w:t>
      </w:r>
      <w:hyperlink r:id="rId24"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П</w:t>
        </w:r>
        <w:r>
          <w:rPr>
            <w:color w:val="0000FF"/>
          </w:rPr>
          <w:t>остановления</w:t>
        </w:r>
      </w:hyperlink>
      <w:r>
        <w:t xml:space="preserve"> КМ РТ от 21.05.2026 N 723)</w:t>
      </w:r>
    </w:p>
    <w:p w:rsidR="0057554A" w:rsidRDefault="00657CC5">
      <w:pPr>
        <w:pStyle w:val="ConsPlusNormal"/>
        <w:spacing w:before="240"/>
        <w:ind w:firstLine="540"/>
        <w:jc w:val="both"/>
      </w:pPr>
      <w:r>
        <w:t>Заявление, заявление об отказе от единовременной денежной выплаты в пользу другого члена семьи погибшего (умершего), имеющего право на его выплату (при наличии такого документа), и прилагаемые к заявлению копии докум</w:t>
      </w:r>
      <w:r>
        <w:t>ентов могут направляться в отделение по почте. В этом случае копии документов, заявление об отказе от единовременной денежной выплаты в пользу другого члена семьи погибшего (умершего), имеющего право на его выплату, с прилагаемым к нему письменным согласие</w:t>
      </w:r>
      <w:r>
        <w:t>м на обработку персональных данных должны быть заверены нотариально, за исключением копии документа, удостоверяющего личность. Копии прилагаемых к заявлению документов могут быть заверены органом (учреждением), выдавшим оригинал документа.</w:t>
      </w:r>
    </w:p>
    <w:p w:rsidR="0057554A" w:rsidRDefault="00657CC5">
      <w:pPr>
        <w:pStyle w:val="ConsPlusNormal"/>
        <w:spacing w:before="240"/>
        <w:ind w:firstLine="540"/>
        <w:jc w:val="both"/>
      </w:pPr>
      <w:r>
        <w:t>6. Регистрация з</w:t>
      </w:r>
      <w:r>
        <w:t xml:space="preserve">аявления в журнале регистрации заявлений осуществляется в день поступления заявления в отделение, если к заявлению в соответствии с требованиями </w:t>
      </w:r>
      <w:hyperlink w:anchor="P53" w:tooltip="4. Заявление подается:">
        <w:r>
          <w:rPr>
            <w:color w:val="0000FF"/>
          </w:rPr>
          <w:t>пунктов 4</w:t>
        </w:r>
      </w:hyperlink>
      <w:r>
        <w:t xml:space="preserve"> и </w:t>
      </w:r>
      <w:hyperlink w:anchor="P69" w:tooltip="5. Копии документов представляются в одном экземпляре с предъявлением оригиналов, если они не заверены органом (учреждением), выдавшим оригинал документа, или нотариально, и заверяются сотрудником отделения. Оригиналы документов, с которых изготовлены представ">
        <w:r>
          <w:rPr>
            <w:color w:val="0000FF"/>
          </w:rPr>
          <w:t>5</w:t>
        </w:r>
      </w:hyperlink>
      <w:r>
        <w:t xml:space="preserve"> настоящ</w:t>
      </w:r>
      <w:r>
        <w:t>его Порядка приложены все копии документов.</w:t>
      </w:r>
    </w:p>
    <w:p w:rsidR="0057554A" w:rsidRDefault="00657CC5">
      <w:pPr>
        <w:pStyle w:val="ConsPlusNormal"/>
        <w:spacing w:before="240"/>
        <w:ind w:firstLine="540"/>
        <w:jc w:val="both"/>
      </w:pPr>
      <w:r>
        <w:lastRenderedPageBreak/>
        <w:t>Отделение осуществляет проверку заявления и документов на предмет наличия всех необходимых документов (копий документов), их соответствия установленным требованиям, в том числе надлежащее оформление, отсутствие в</w:t>
      </w:r>
      <w:r>
        <w:t xml:space="preserve"> документах (копиях документов) подчисток, приписок, зачеркнутых слов и иных неоговоренных в них исправлений.</w:t>
      </w:r>
    </w:p>
    <w:p w:rsidR="0057554A" w:rsidRDefault="00657CC5">
      <w:pPr>
        <w:pStyle w:val="ConsPlusNormal"/>
        <w:spacing w:before="240"/>
        <w:ind w:firstLine="540"/>
        <w:jc w:val="both"/>
      </w:pPr>
      <w:r>
        <w:t xml:space="preserve">В случае если заявление и приложенные к нему копии документов не соответствуют требованиям </w:t>
      </w:r>
      <w:hyperlink w:anchor="P53" w:tooltip="4. Заявление подается:">
        <w:r>
          <w:rPr>
            <w:color w:val="0000FF"/>
          </w:rPr>
          <w:t>п</w:t>
        </w:r>
        <w:r>
          <w:rPr>
            <w:color w:val="0000FF"/>
          </w:rPr>
          <w:t>унктов 4</w:t>
        </w:r>
      </w:hyperlink>
      <w:r>
        <w:t xml:space="preserve"> и </w:t>
      </w:r>
      <w:hyperlink w:anchor="P69" w:tooltip="5. Копии документов представляются в одном экземпляре с предъявлением оригиналов, если они не заверены органом (учреждением), выдавшим оригинал документа, или нотариально, и заверяются сотрудником отделения. Оригиналы документов, с которых изготовлены представ">
        <w:r>
          <w:rPr>
            <w:color w:val="0000FF"/>
          </w:rPr>
          <w:t>5</w:t>
        </w:r>
      </w:hyperlink>
      <w:r>
        <w:t xml:space="preserve"> настоящего Порядка, отделение уведомляет заявителя о наличии оснований для отказа в приеме заявления, письменно оформляет отказ в приеме заявления с объяснением содержания выявленных оснований для отказа в п</w:t>
      </w:r>
      <w:r>
        <w:t>риеме заявления и возвращает ему заявление с приложенными копиями документов в день личного обращения. При получении заявления с приложенными заверенными копиями документов по почте отделение направляет письменное уведомление заявителю об отказе в приеме з</w:t>
      </w:r>
      <w:r>
        <w:t>аявления с приложенными к нему копиями документов в течение пяти рабочих дней с даты регистрации заявления.</w:t>
      </w:r>
    </w:p>
    <w:p w:rsidR="0057554A" w:rsidRDefault="00657CC5">
      <w:pPr>
        <w:pStyle w:val="ConsPlusNormal"/>
        <w:spacing w:before="240"/>
        <w:ind w:firstLine="540"/>
        <w:jc w:val="both"/>
      </w:pPr>
      <w:r>
        <w:t>Отделение вправе осуществлять дополнительную проверку представленных заявителями сведений в пределах предоставленных полномочий в случаях возникнове</w:t>
      </w:r>
      <w:r>
        <w:t>ния сомнений в подлинности документов и достоверности представленных сведений. В этих целях отделение вправе запрашивать и безвозмездно получать необходимые документы (сведения) от органов, предоставляющих государственные услуги, органов, предоставляющих м</w:t>
      </w:r>
      <w:r>
        <w:t>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57554A" w:rsidRDefault="00657CC5">
      <w:pPr>
        <w:pStyle w:val="ConsPlusNormal"/>
        <w:spacing w:before="240"/>
        <w:ind w:firstLine="540"/>
        <w:jc w:val="both"/>
      </w:pPr>
      <w:r>
        <w:t xml:space="preserve">7. При наличии двух и более членов семьи погибшего (умершего) единовременная денежная выплата выплачивается каждому члену семьи погибшего (умершего) равными долями от установленного </w:t>
      </w:r>
      <w:hyperlink w:anchor="P46" w:tooltip="1. Настоящий Порядок определяет механизм назначения и осуществления единовременной денежной выплаты членам семей лиц, определенных Указом Президента Республики Татарстан от 4 апреля 2022 года N УП-233 &quot;О единовременной денежной выплате членам семей военнослужа">
        <w:r>
          <w:rPr>
            <w:color w:val="0000FF"/>
          </w:rPr>
          <w:t>пунктом 1</w:t>
        </w:r>
      </w:hyperlink>
      <w:r>
        <w:t xml:space="preserve"> настоящего Порядка размера единовременной денежной выплаты.</w:t>
      </w:r>
    </w:p>
    <w:p w:rsidR="0057554A" w:rsidRDefault="00657CC5">
      <w:pPr>
        <w:pStyle w:val="ConsPlusNormal"/>
        <w:spacing w:before="240"/>
        <w:ind w:firstLine="540"/>
        <w:jc w:val="both"/>
      </w:pPr>
      <w:r>
        <w:t xml:space="preserve">Член семьи погибшего (умершего), имеющий право на получение доли единовременной денежной выплаты, может отказаться от ее получения в пользу другого члена семьи погибшего (умершего) из числа лиц, </w:t>
      </w:r>
      <w:r>
        <w:t xml:space="preserve">имеющих право на получение единовременной денежной выплаты, путем подачи в отделение </w:t>
      </w:r>
      <w:hyperlink r:id="rId25" w:tooltip="Постановление КМ РТ от 15.04.2022 N 357 (ред. от 21.05.2026) &quot;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quot; {КонсультантПлюс}">
        <w:r>
          <w:rPr>
            <w:color w:val="0000FF"/>
          </w:rPr>
          <w:t>заявления</w:t>
        </w:r>
      </w:hyperlink>
      <w:r>
        <w:t xml:space="preserve"> об отказе от единовременной денежной выплаты в поль</w:t>
      </w:r>
      <w:r>
        <w:t>зу другого члена семьи погибшего (умершего), имеющего право на его выплату, по форме согласно приложению N 3 к настоящему Порядку с приложением письменного согласия на обработку персональных данных по форме, установленной Министерством.</w:t>
      </w:r>
    </w:p>
    <w:p w:rsidR="0057554A" w:rsidRDefault="00657CC5">
      <w:pPr>
        <w:pStyle w:val="ConsPlusNormal"/>
        <w:spacing w:before="240"/>
        <w:ind w:firstLine="540"/>
        <w:jc w:val="both"/>
      </w:pPr>
      <w:r>
        <w:t>В случае представле</w:t>
      </w:r>
      <w:r>
        <w:t xml:space="preserve">ния членом семьи погибшего (умершего) в отделение либо Центр решения суда о лишении одного или нескольких членов семьи погибшего (умершего) из числа лиц, определенных </w:t>
      </w:r>
      <w:hyperlink w:anchor="P47" w:tooltip="2. Единовременная денежная выплата производится:">
        <w:r>
          <w:rPr>
            <w:color w:val="0000FF"/>
          </w:rPr>
          <w:t>пунктом 2</w:t>
        </w:r>
      </w:hyperlink>
      <w:r>
        <w:t xml:space="preserve"> настоящего Порядка, права на единовременную денежную выплату либо о невключении одного или нескольких лиц из числа указанных в </w:t>
      </w:r>
      <w:hyperlink w:anchor="P47" w:tooltip="2. Единовременная денежная выплата производится:">
        <w:r>
          <w:rPr>
            <w:color w:val="0000FF"/>
          </w:rPr>
          <w:t>пункте 2</w:t>
        </w:r>
      </w:hyperlink>
      <w:r>
        <w:t xml:space="preserve"> настоящего Порядка в состав членов семь</w:t>
      </w:r>
      <w:r>
        <w:t xml:space="preserve">и погибшего (умершего) единовременная денежная выплата выплачивается каждому члену семьи погибшего (умершего) равными долями от установленного </w:t>
      </w:r>
      <w:hyperlink w:anchor="P46" w:tooltip="1. Настоящий Порядок определяет механизм назначения и осуществления единовременной денежной выплаты членам семей лиц, определенных Указом Президента Республики Татарстан от 4 апреля 2022 года N УП-233 &quot;О единовременной денежной выплате членам семей военнослужа">
        <w:r>
          <w:rPr>
            <w:color w:val="0000FF"/>
          </w:rPr>
          <w:t>пунктом 1</w:t>
        </w:r>
      </w:hyperlink>
      <w:r>
        <w:t xml:space="preserve"> настоящего Порядка размера без учета таких лиц.</w:t>
      </w:r>
    </w:p>
    <w:p w:rsidR="0057554A" w:rsidRDefault="00657CC5">
      <w:pPr>
        <w:pStyle w:val="ConsPlusNormal"/>
        <w:spacing w:before="240"/>
        <w:ind w:firstLine="540"/>
        <w:jc w:val="both"/>
      </w:pPr>
      <w:bookmarkStart w:id="7" w:name="P79"/>
      <w:bookmarkEnd w:id="7"/>
      <w:r>
        <w:t>В случаях когда ме</w:t>
      </w:r>
      <w:r>
        <w:t>жду членами семьи погибшего (умершего) имеются разногласия по вопросам, связанным с наличием (отсутствием) права на получение единовременной денежной выплаты у отдельных членов семьи погибшего (умершего), член(-ы) семьи погибшего (умершего) письменно уведо</w:t>
      </w:r>
      <w:r>
        <w:t>мляет(-ют) отделение либо Центр до принятия решения о назначении (об отказе в назначении) единовременной денежной выплаты о наличии таких разногласий с приложением документа, подтверждающего наличие (отсутствие) права на получение единовременной денежной в</w:t>
      </w:r>
      <w:r>
        <w:t xml:space="preserve">ыплаты у отдельных членов семьи погибшего (умершего), либо копии обращения в судебные органы об оспаривании наличия (отсутствия) права на получение единовременной денежной выплаты у отдельных членов семьи погибшего (умершего). Центр не позднее дня, </w:t>
      </w:r>
      <w:r>
        <w:lastRenderedPageBreak/>
        <w:t>следующ</w:t>
      </w:r>
      <w:r>
        <w:t>его за днем поступления от отделения либо члена(-ов) семьи погибшего (умершего) письменного уведомления о наличии разногласий, приостанавливает принятие решения о назначении (об отказе в назначении) единовременной денежной выплаты до полного урегулирования</w:t>
      </w:r>
      <w:r>
        <w:t xml:space="preserve"> членами семьи погибшего (умершего) таких разногласий и определения получателя(-ей) единовременной денежной выплаты в установленном законодательством порядке и письменно уведомляет члена(-ов) семьи погибшего (умершего), подавшего(-их) заявление, о приостан</w:t>
      </w:r>
      <w:r>
        <w:t>овлении принятия решения о назначении (об отказе в назначении) единовременной денежной выплаты в течение пяти рабочих дней со дня приостановления почтовым отправлением.</w:t>
      </w:r>
    </w:p>
    <w:p w:rsidR="0057554A" w:rsidRDefault="00657CC5">
      <w:pPr>
        <w:pStyle w:val="ConsPlusNormal"/>
        <w:spacing w:before="240"/>
        <w:ind w:firstLine="540"/>
        <w:jc w:val="both"/>
      </w:pPr>
      <w:r>
        <w:t>В случае полного урегулирования членами семьи погибшего (умершего) разногласий и опреде</w:t>
      </w:r>
      <w:r>
        <w:t>ления получателя(-ей) единовременной денежной выплаты в установленном законодательством порядке назначение единовременной денежной выплаты возобновляется не позднее дня, следующего за днем предоставления членом(-ами) семьи погибшего (умершего), которым(-и)</w:t>
      </w:r>
      <w:r>
        <w:t xml:space="preserve"> письменно сообщалось о наличии разногласий, либо иным(-и) членом(-ами) семьи погибшего (умершего) из числа лиц, определенных </w:t>
      </w:r>
      <w:hyperlink w:anchor="P47" w:tooltip="2. Единовременная денежная выплата производится:">
        <w:r>
          <w:rPr>
            <w:color w:val="0000FF"/>
          </w:rPr>
          <w:t>пунктом 2</w:t>
        </w:r>
      </w:hyperlink>
      <w:r>
        <w:t xml:space="preserve"> настоящего Порядка, документа, подтвержд</w:t>
      </w:r>
      <w:r>
        <w:t>ающего урегулирование разногласий и определения получателя(-ей) единовременной денежной выплаты либо отзыва членом(-ами) семьи погибшего (умершего), которым(-и) письменно сообщалось о наличии разногласий, заявления(-й) о наличии разногласий.</w:t>
      </w:r>
    </w:p>
    <w:p w:rsidR="0057554A" w:rsidRDefault="00657CC5">
      <w:pPr>
        <w:pStyle w:val="ConsPlusNormal"/>
        <w:spacing w:before="240"/>
        <w:ind w:firstLine="540"/>
        <w:jc w:val="both"/>
      </w:pPr>
      <w:bookmarkStart w:id="8" w:name="P81"/>
      <w:bookmarkEnd w:id="8"/>
      <w:r>
        <w:t>8. В случае ес</w:t>
      </w:r>
      <w:r>
        <w:t xml:space="preserve">ли заявление и приложенные к нему копии документов соответствуют требованиям </w:t>
      </w:r>
      <w:hyperlink w:anchor="P53" w:tooltip="4. Заявление подается:">
        <w:r>
          <w:rPr>
            <w:color w:val="0000FF"/>
          </w:rPr>
          <w:t>пунктов 4</w:t>
        </w:r>
      </w:hyperlink>
      <w:r>
        <w:t xml:space="preserve"> и </w:t>
      </w:r>
      <w:hyperlink w:anchor="P69" w:tooltip="5. Копии документов представляются в одном экземпляре с предъявлением оригиналов, если они не заверены органом (учреждением), выдавшим оригинал документа, или нотариально, и заверяются сотрудником отделения. Оригиналы документов, с которых изготовлены представ">
        <w:r>
          <w:rPr>
            <w:color w:val="0000FF"/>
          </w:rPr>
          <w:t>5</w:t>
        </w:r>
      </w:hyperlink>
      <w:r>
        <w:t xml:space="preserve"> настоящего Порядка, отделение в пятидневный срок, исчисляемый в рабочих дня</w:t>
      </w:r>
      <w:r>
        <w:t>х, со дня регистрации заявления направляет в Центр электронный образ заявления и приложенных к нему копий документов и заявления(-ий) об отказе от единовременной денежной выплаты в пользу другого члена семьи погибшего (умершего), имеющего право на его выпл</w:t>
      </w:r>
      <w:r>
        <w:t>ату (при наличии такого документа(-ов)).</w:t>
      </w:r>
    </w:p>
    <w:p w:rsidR="0057554A" w:rsidRDefault="00657CC5">
      <w:pPr>
        <w:pStyle w:val="ConsPlusNormal"/>
        <w:spacing w:before="240"/>
        <w:ind w:firstLine="540"/>
        <w:jc w:val="both"/>
      </w:pPr>
      <w:bookmarkStart w:id="9" w:name="P82"/>
      <w:bookmarkEnd w:id="9"/>
      <w:r>
        <w:t xml:space="preserve">В случае осуществления отделением дополнительной проверки представленных заявителями сведений указанный в </w:t>
      </w:r>
      <w:hyperlink w:anchor="P81" w:tooltip="8. В случае если заявление и приложенные к нему копии документов соответствуют требованиям пунктов 4 и 5 настоящего Порядка, отделение в пятидневный срок, исчисляемый в рабочих днях, со дня регистрации заявления направляет в Центр электронный образ заявления и">
        <w:r>
          <w:rPr>
            <w:color w:val="0000FF"/>
          </w:rPr>
          <w:t>абзаце первом</w:t>
        </w:r>
      </w:hyperlink>
      <w:r>
        <w:t xml:space="preserve"> настоящего пункта срок продлевается на пять рабочих дней.</w:t>
      </w:r>
    </w:p>
    <w:p w:rsidR="0057554A" w:rsidRDefault="00657CC5">
      <w:pPr>
        <w:pStyle w:val="ConsPlusNormal"/>
        <w:spacing w:before="240"/>
        <w:ind w:firstLine="540"/>
        <w:jc w:val="both"/>
      </w:pPr>
      <w:r>
        <w:t>О</w:t>
      </w:r>
      <w:r>
        <w:t>тделение приостанавливает принятие решения о назначении (об отказе в назначении) единовременной денежной выплаты в случае поступления в отделение после регистрации заявления(-ий) и до принятия решения о назначении единовременной денежной выплаты информации</w:t>
      </w:r>
      <w:r>
        <w:t>, подтверждающей:</w:t>
      </w:r>
    </w:p>
    <w:p w:rsidR="0057554A" w:rsidRDefault="00657CC5">
      <w:pPr>
        <w:pStyle w:val="ConsPlusNormal"/>
        <w:spacing w:before="240"/>
        <w:ind w:firstLine="540"/>
        <w:jc w:val="both"/>
      </w:pPr>
      <w:bookmarkStart w:id="10" w:name="P84"/>
      <w:bookmarkEnd w:id="10"/>
      <w:r>
        <w:t>наличие иного(-ых) члена(-ов) семьи погибшего (умершего), имеющего(-их) право на единовременную денежную выплату, который(-ые) не указан(-ы) членом(-ами) семьи погибшего (умершего) в заявлении(-ях), и письменно уведомляет члена(-ов) семьи</w:t>
      </w:r>
      <w:r>
        <w:t xml:space="preserve"> погибшего (умершего), подавшего(-их) заявление(-я), о приостановлении принятия решения о назначении (об отказе в назначении) единовременной денежной выплаты на 20 рабочих дней и необходимости в указанный срок подачи уточненного заявления с указанием всех </w:t>
      </w:r>
      <w:r>
        <w:t>членов семьи;</w:t>
      </w:r>
    </w:p>
    <w:p w:rsidR="0057554A" w:rsidRDefault="00657CC5">
      <w:pPr>
        <w:pStyle w:val="ConsPlusNormal"/>
        <w:spacing w:before="240"/>
        <w:ind w:firstLine="540"/>
        <w:jc w:val="both"/>
      </w:pPr>
      <w:r>
        <w:t xml:space="preserve">наличие разногласий между членами семьи погибшего (умершего), в целях разрешения которых они обратились в судебные органы и о которых не уведомили отделение в порядке, предусмотренном </w:t>
      </w:r>
      <w:hyperlink w:anchor="P79" w:tooltip="В случаях когда между членами семьи погибшего (умершего) имеются разногласия по вопросам, связанным с наличием (отсутствием) права на получение единовременной денежной выплаты у отдельных членов семьи погибшего (умершего), член(-ы) семьи погибшего (умершего) п">
        <w:r>
          <w:rPr>
            <w:color w:val="0000FF"/>
          </w:rPr>
          <w:t>абзацем четвертым пунк</w:t>
        </w:r>
        <w:r>
          <w:rPr>
            <w:color w:val="0000FF"/>
          </w:rPr>
          <w:t>та 7</w:t>
        </w:r>
      </w:hyperlink>
      <w:r>
        <w:t xml:space="preserve"> настоящего Порядка, и письменно уведомляет члена(-ов) семьи погибшего (умершего), подавшего(-их) заявление(-я), о приостановлении принятия решения о назначении (об отказе в назначении) единовременной денежной выплаты до полного урегулирования членами </w:t>
      </w:r>
      <w:r>
        <w:t>семьи погибшего (умершего) таких разногласий и определения получателя(-ей) единовременной денежной выплаты в установленном законодательством порядке.</w:t>
      </w:r>
    </w:p>
    <w:p w:rsidR="0057554A" w:rsidRDefault="00657CC5">
      <w:pPr>
        <w:pStyle w:val="ConsPlusNormal"/>
        <w:spacing w:before="240"/>
        <w:ind w:firstLine="540"/>
        <w:jc w:val="both"/>
      </w:pPr>
      <w:r>
        <w:t>9. Центр принимает решение о назначении (об отказе в назначении) единовременной денежной выплаты в течение</w:t>
      </w:r>
      <w:r>
        <w:t xml:space="preserve"> 10 рабочих дней со дня представления отделением заявления со </w:t>
      </w:r>
      <w:r>
        <w:lastRenderedPageBreak/>
        <w:t>всеми необходимыми копиями документов и заявлением об отказе от единовременной денежной выплаты в пользу другого члена семьи, имеющего право на его выплату (при наличии такого заявления), и пись</w:t>
      </w:r>
      <w:r>
        <w:t>менно уведомляет члена(-ов) семьи погибшего (умершего), подавшего(-их) заявление, о назначении (об отказе в назначении) единовременной денежной выплаты в течение пяти рабочих дней со дня принятия решения о назначении (об отказе в назначении) единовременной</w:t>
      </w:r>
      <w:r>
        <w:t xml:space="preserve"> денежной выплаты почтовым отправлением.</w:t>
      </w:r>
    </w:p>
    <w:p w:rsidR="0057554A" w:rsidRDefault="00657CC5">
      <w:pPr>
        <w:pStyle w:val="ConsPlusNormal"/>
        <w:spacing w:before="240"/>
        <w:ind w:firstLine="540"/>
        <w:jc w:val="both"/>
      </w:pPr>
      <w:r>
        <w:t xml:space="preserve">В случаях, указанных в </w:t>
      </w:r>
      <w:hyperlink w:anchor="P82" w:tooltip="В случае осуществления отделением дополнительной проверки представленных заявителями сведений указанный в абзаце первом настоящего пункта срок продлевается на пять рабочих дней.">
        <w:r>
          <w:rPr>
            <w:color w:val="0000FF"/>
          </w:rPr>
          <w:t>абзацах втором</w:t>
        </w:r>
      </w:hyperlink>
      <w:r>
        <w:t xml:space="preserve"> и </w:t>
      </w:r>
      <w:hyperlink w:anchor="P84" w:tooltip="наличие иного(-ых) члена(-ов) семьи погибшего (умершего), имеющего(-их) право на единовременную денежную выплату, который(-ые) не указан(-ы) членом(-ами) семьи погибшего (умершего) в заявлении(-ях), и письменно уведомляет члена(-ов) семьи погибшего (умершего),">
        <w:r>
          <w:rPr>
            <w:color w:val="0000FF"/>
          </w:rPr>
          <w:t>четвертом пункта 8</w:t>
        </w:r>
      </w:hyperlink>
      <w:r>
        <w:t xml:space="preserve"> настоящего Порядка, Центр принимает решение о назначении (об отказе в назначении) единовременной денежной выплаты в срок, не превышающий 35 рабочих дней со дня регистр</w:t>
      </w:r>
      <w:r>
        <w:t>ации заявления отделением.</w:t>
      </w:r>
    </w:p>
    <w:p w:rsidR="0057554A" w:rsidRDefault="00657CC5">
      <w:pPr>
        <w:pStyle w:val="ConsPlusNormal"/>
        <w:spacing w:before="240"/>
        <w:ind w:firstLine="540"/>
        <w:jc w:val="both"/>
      </w:pPr>
      <w:r>
        <w:t xml:space="preserve">При наличии двух и более членов семьи погибшего (умершего) срок принятия решения о назначении (об отказе в назначении) единовременной денежной выплаты исчисляется с даты, на которую поданы заявления всеми членами семьи погибшего </w:t>
      </w:r>
      <w:r>
        <w:t>(умершего) из числа указанных ими в заявлениях со всеми необходимыми копиями документов и заявлением(-ями) об отказе от единовременной денежной выплаты в пользу другого члена семьи, имеющего право на его выплату (при наличии такого(-их) заявления(-ий)).</w:t>
      </w:r>
    </w:p>
    <w:p w:rsidR="0057554A" w:rsidRDefault="00657CC5">
      <w:pPr>
        <w:pStyle w:val="ConsPlusNormal"/>
        <w:spacing w:before="240"/>
        <w:ind w:firstLine="540"/>
        <w:jc w:val="both"/>
      </w:pPr>
      <w:r>
        <w:t>Пр</w:t>
      </w:r>
      <w:r>
        <w:t>и отсутствии информации о местонахождении отдельного(-ых) члена(-ов) семьи погибшего (умершего), сведения о котором(-ых) указаны в заявлениях членов семьи погибшего (умершего) о назначении единовременной денежной выплаты, решение о назначении единовременно</w:t>
      </w:r>
      <w:r>
        <w:t>й денежной выплаты принимается для каждого члена семьи отдельно. Размер единовременной денежной выплаты определяется путем деления установленной суммы на общее количество лиц, имеющих право на получение единовременной денежной выплаты, включая тех, чье мес</w:t>
      </w:r>
      <w:r>
        <w:t>тонахождение на дату принятия решения о назначении единовременной денежной выплаты неизвестно.</w:t>
      </w:r>
    </w:p>
    <w:p w:rsidR="0057554A" w:rsidRDefault="00657CC5">
      <w:pPr>
        <w:pStyle w:val="ConsPlusNormal"/>
        <w:jc w:val="both"/>
      </w:pPr>
      <w:r>
        <w:t xml:space="preserve">(абзац введен </w:t>
      </w:r>
      <w:hyperlink r:id="rId26"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Постановлением</w:t>
        </w:r>
      </w:hyperlink>
      <w:r>
        <w:t xml:space="preserve"> К</w:t>
      </w:r>
      <w:r>
        <w:t>М РТ от 21.05.2026 N 723)</w:t>
      </w:r>
    </w:p>
    <w:p w:rsidR="0057554A" w:rsidRDefault="00657CC5">
      <w:pPr>
        <w:pStyle w:val="ConsPlusNormal"/>
        <w:spacing w:before="240"/>
        <w:ind w:firstLine="540"/>
        <w:jc w:val="both"/>
      </w:pPr>
      <w:r>
        <w:t>В случае если отделению из представленных членами семьи погибшего (умершего) документов и информации известно о наличии иных лиц, имеющих право на получение единовременной денежной выплаты, и об их местожительстве, которые по неиз</w:t>
      </w:r>
      <w:r>
        <w:t>вестным причинам не обращаются за назначением единовременной денежной выплаты, отделение направляет уведомление о возможности подачи заявления на получение единовременной денежной выплаты. При неполучении ответа на уведомление в течение 30 календарных дней</w:t>
      </w:r>
      <w:r>
        <w:t xml:space="preserve"> со дня его направления либо при получении ответа, содержащего отказ от подачи заявления на получение единовременной денежной выплаты, Центр принимает решение о назначении единовременной денежной выплаты остальным членам семьи, имеющим на нее право, пропор</w:t>
      </w:r>
      <w:r>
        <w:t>ционально их долям.</w:t>
      </w:r>
    </w:p>
    <w:p w:rsidR="0057554A" w:rsidRDefault="00657CC5">
      <w:pPr>
        <w:pStyle w:val="ConsPlusNormal"/>
        <w:jc w:val="both"/>
      </w:pPr>
      <w:r>
        <w:t xml:space="preserve">(абзац введен </w:t>
      </w:r>
      <w:hyperlink r:id="rId27"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Постановлением</w:t>
        </w:r>
      </w:hyperlink>
      <w:r>
        <w:t xml:space="preserve"> КМ РТ от 21.05.2026 N 723)</w:t>
      </w:r>
    </w:p>
    <w:p w:rsidR="0057554A" w:rsidRDefault="00657CC5">
      <w:pPr>
        <w:pStyle w:val="ConsPlusNormal"/>
        <w:spacing w:before="240"/>
        <w:ind w:firstLine="540"/>
        <w:jc w:val="both"/>
      </w:pPr>
      <w:r>
        <w:t>10. Основаниями для отказа в назначении единовременной денежной выплаты являются:</w:t>
      </w:r>
    </w:p>
    <w:p w:rsidR="0057554A" w:rsidRDefault="00657CC5">
      <w:pPr>
        <w:pStyle w:val="ConsPlusNormal"/>
        <w:spacing w:before="240"/>
        <w:ind w:firstLine="540"/>
        <w:jc w:val="both"/>
      </w:pPr>
      <w:r>
        <w:t>нед</w:t>
      </w:r>
      <w:r>
        <w:t>остоверность сведений, содержащихся в заявлении, документах (копиях документов);</w:t>
      </w:r>
    </w:p>
    <w:p w:rsidR="0057554A" w:rsidRDefault="00657CC5">
      <w:pPr>
        <w:pStyle w:val="ConsPlusNormal"/>
        <w:spacing w:before="240"/>
        <w:ind w:firstLine="540"/>
        <w:jc w:val="both"/>
      </w:pPr>
      <w:r>
        <w:t>наличие противоречий или несоответствий в заявлениях и документах (копиях документов);</w:t>
      </w:r>
    </w:p>
    <w:p w:rsidR="0057554A" w:rsidRDefault="00657CC5">
      <w:pPr>
        <w:pStyle w:val="ConsPlusNormal"/>
        <w:spacing w:before="240"/>
        <w:ind w:firstLine="540"/>
        <w:jc w:val="both"/>
      </w:pPr>
      <w:r>
        <w:t xml:space="preserve">непредставление в установленный </w:t>
      </w:r>
      <w:hyperlink w:anchor="P79" w:tooltip="В случаях когда между членами семьи погибшего (умершего) имеются разногласия по вопросам, связанным с наличием (отсутствием) права на получение единовременной денежной выплаты у отдельных членов семьи погибшего (умершего), член(-ы) семьи погибшего (умершего) п">
        <w:r>
          <w:rPr>
            <w:color w:val="0000FF"/>
          </w:rPr>
          <w:t>абзацем четвертым пу</w:t>
        </w:r>
        <w:r>
          <w:rPr>
            <w:color w:val="0000FF"/>
          </w:rPr>
          <w:t>нкта 7</w:t>
        </w:r>
      </w:hyperlink>
      <w:r>
        <w:t xml:space="preserve"> настоящего Порядка срок членом(-ами) семьи погибшего (умершего) письменного уведомления о наличии разногласий с приложением документа, подтверждающего наличие (отсутствие) права на получение единовременной денежной выплаты у отдельных членов семьи п</w:t>
      </w:r>
      <w:r>
        <w:t xml:space="preserve">огибшего (умершего), либо копии обращения в судебные органы об оспаривании наличия (отсутствия) права на получение единовременной денежной выплаты у отдельных членов семьи погибшего (умершего), при </w:t>
      </w:r>
      <w:r>
        <w:lastRenderedPageBreak/>
        <w:t>наличии расхождения в сведениях о составе членов семьи пог</w:t>
      </w:r>
      <w:r>
        <w:t>ибшего (умершего), указанных в заявлениях членами семьи погибшего (умершего) как имеющих право на единовременную денежную выплату;</w:t>
      </w:r>
    </w:p>
    <w:p w:rsidR="0057554A" w:rsidRDefault="00657CC5">
      <w:pPr>
        <w:pStyle w:val="ConsPlusNormal"/>
        <w:spacing w:before="240"/>
        <w:ind w:firstLine="540"/>
        <w:jc w:val="both"/>
      </w:pPr>
      <w:r>
        <w:t xml:space="preserve">непредставление в установленный </w:t>
      </w:r>
      <w:hyperlink w:anchor="P84" w:tooltip="наличие иного(-ых) члена(-ов) семьи погибшего (умершего), имеющего(-их) право на единовременную денежную выплату, который(-ые) не указан(-ы) членом(-ами) семьи погибшего (умершего) в заявлении(-ях), и письменно уведомляет члена(-ов) семьи погибшего (умершего),">
        <w:r>
          <w:rPr>
            <w:color w:val="0000FF"/>
          </w:rPr>
          <w:t>абзацем четвертым пункта 8</w:t>
        </w:r>
      </w:hyperlink>
      <w:r>
        <w:t xml:space="preserve"> настоящего Порядка срок членом</w:t>
      </w:r>
      <w:r>
        <w:t>(-ами) семьи погибшего (умершего), уведомленным(-ми) о приостановлении принятия решения о назначении (об отказе в назначении) единовременной денежной выплаты, уточненного заявления с указанием всех членов семьи;</w:t>
      </w:r>
    </w:p>
    <w:p w:rsidR="0057554A" w:rsidRDefault="00657CC5">
      <w:pPr>
        <w:pStyle w:val="ConsPlusNormal"/>
        <w:spacing w:before="240"/>
        <w:ind w:firstLine="540"/>
        <w:jc w:val="both"/>
      </w:pPr>
      <w:r>
        <w:t>перечисление Министерством единовременной де</w:t>
      </w:r>
      <w:r>
        <w:t xml:space="preserve">нежной выплаты членам семьи погибшего (умершего) по решению о назначении единовременной денежной выплаты членам семьи погибшего (умершего), принятому на основании заявлений членов семьи погибшего (умершего), которыми заявитель не был указан в заявлениях в </w:t>
      </w:r>
      <w:r>
        <w:t>качестве члена семьи погибшего (умершего), в соответствии с настоящим Порядком.</w:t>
      </w:r>
    </w:p>
    <w:p w:rsidR="0057554A" w:rsidRDefault="00657CC5">
      <w:pPr>
        <w:pStyle w:val="ConsPlusNormal"/>
        <w:spacing w:before="240"/>
        <w:ind w:firstLine="540"/>
        <w:jc w:val="both"/>
      </w:pPr>
      <w:bookmarkStart w:id="11" w:name="P99"/>
      <w:bookmarkEnd w:id="11"/>
      <w:r>
        <w:t>11. Центр в трехдневный срок, исчисляемый в рабочих днях, со дня принятия решения о назначении единовременной денежной выплаты формирует списки получателей по форме, утвержденн</w:t>
      </w:r>
      <w:r>
        <w:t>ой Министерством, и направляет их в Министерство.</w:t>
      </w:r>
    </w:p>
    <w:p w:rsidR="0057554A" w:rsidRDefault="00657CC5">
      <w:pPr>
        <w:pStyle w:val="ConsPlusNormal"/>
        <w:spacing w:before="240"/>
        <w:ind w:firstLine="540"/>
        <w:jc w:val="both"/>
      </w:pPr>
      <w:r>
        <w:t xml:space="preserve">12. Министерство в трехдневный срок, исчисляемый в рабочих днях, со дня представления Центром списков получателей, указанных в </w:t>
      </w:r>
      <w:hyperlink w:anchor="P99" w:tooltip="11. Центр в трехдневный срок, исчисляемый в рабочих днях, со дня принятия решения о назначении единовременной денежной выплаты формирует списки получателей по форме, утвержденной Министерством, и направляет их в Министерство.">
        <w:r>
          <w:rPr>
            <w:color w:val="0000FF"/>
          </w:rPr>
          <w:t>пункте 11</w:t>
        </w:r>
      </w:hyperlink>
      <w:r>
        <w:t xml:space="preserve"> настоящего Порядка, направляет заявку на финансирование в Министерст</w:t>
      </w:r>
      <w:r>
        <w:t>во финансов Республики Татарстан.</w:t>
      </w:r>
    </w:p>
    <w:p w:rsidR="0057554A" w:rsidRDefault="00657CC5">
      <w:pPr>
        <w:pStyle w:val="ConsPlusNormal"/>
        <w:spacing w:before="240"/>
        <w:ind w:firstLine="540"/>
        <w:jc w:val="both"/>
      </w:pPr>
      <w:r>
        <w:t>13. Перечисление сумм единовременной денежной выплаты на лицевые счета получателей, открытые в кредитных организациях, производится Министерством в пятидневный срок, исчисляемый в рабочих днях, со дня поступления в Министе</w:t>
      </w:r>
      <w:r>
        <w:t>рство денежных средств на выплату единовременной денежной выплаты.</w:t>
      </w:r>
    </w:p>
    <w:p w:rsidR="0057554A" w:rsidRDefault="00657CC5">
      <w:pPr>
        <w:pStyle w:val="ConsPlusNormal"/>
        <w:spacing w:before="240"/>
        <w:ind w:firstLine="540"/>
        <w:jc w:val="both"/>
      </w:pPr>
      <w:r>
        <w:t>14. Отдельные члены семьи погибшего (умершего), которые не были указаны в заявлении членами семьи погибшего (умершего), получившими единовременную денежную выплату без учета права получения</w:t>
      </w:r>
      <w:r>
        <w:t xml:space="preserve"> доли единовременной денежной выплаты других членов семьи погибшего (умершего), или принадлежность которых к членам семьи погибшего (умершего) установлена решением суда, принятым и вступившим в законную силу после назначения Центром единовременной денежной</w:t>
      </w:r>
      <w:r>
        <w:t xml:space="preserve"> выплаты, вправе обратиться к членам семьи, получившим единовременную денежную выплату, о выделении из суммы выплаченной единовременной денежной выплаты причитающейся им доли, определяемой в соответствии с </w:t>
      </w:r>
      <w:hyperlink w:anchor="P46" w:tooltip="1. Настоящий Порядок определяет механизм назначения и осуществления единовременной денежной выплаты членам семей лиц, определенных Указом Президента Республики Татарстан от 4 апреля 2022 года N УП-233 &quot;О единовременной денежной выплате членам семей военнослужа">
        <w:r>
          <w:rPr>
            <w:color w:val="0000FF"/>
          </w:rPr>
          <w:t>пунктом 1</w:t>
        </w:r>
      </w:hyperlink>
      <w:r>
        <w:t xml:space="preserve"> нас</w:t>
      </w:r>
      <w:r>
        <w:t>тоящего Порядка. При неразрешении вопроса выделения доли по соглашению между членами семьи погибшего (умершего) разногласия между ними подлежат разрешению в судебном порядке.</w:t>
      </w:r>
    </w:p>
    <w:p w:rsidR="0057554A" w:rsidRDefault="00657CC5">
      <w:pPr>
        <w:pStyle w:val="ConsPlusNormal"/>
        <w:jc w:val="both"/>
      </w:pPr>
      <w:r>
        <w:t xml:space="preserve">(п. 14 в ред. </w:t>
      </w:r>
      <w:hyperlink r:id="rId28" w:tooltip="Постановление КМ РТ от 21.05.2026 N 723 &quot;О внесении изменений в Порядок осуществления единовременной денежной выплаты членам семей лиц, погибших (умерших) в результате участия в специальной военной операции, утвержденный постановлением Кабинета Министров Респу">
        <w:r>
          <w:rPr>
            <w:color w:val="0000FF"/>
          </w:rPr>
          <w:t>Постановления</w:t>
        </w:r>
      </w:hyperlink>
      <w:r>
        <w:t xml:space="preserve"> КМ РТ от 21.05.2026 N 723)</w:t>
      </w:r>
    </w:p>
    <w:p w:rsidR="0057554A" w:rsidRDefault="00657CC5">
      <w:pPr>
        <w:pStyle w:val="ConsPlusNormal"/>
        <w:spacing w:before="240"/>
        <w:ind w:firstLine="540"/>
        <w:jc w:val="both"/>
      </w:pPr>
      <w:r>
        <w:t>15. Министерство ежегодно, до 20 января года, следующего за годом осуществления единов</w:t>
      </w:r>
      <w:r>
        <w:t xml:space="preserve">ременной денежной выплаты, представляет в Министерство финансов Республики Татарстан </w:t>
      </w:r>
      <w:hyperlink r:id="rId29" w:tooltip="Постановление КМ РТ от 15.04.2022 N 357 (ред. от 21.05.2026) &quot;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quot; {КонсультантПлюс}">
        <w:r>
          <w:rPr>
            <w:color w:val="0000FF"/>
          </w:rPr>
          <w:t>отчет</w:t>
        </w:r>
      </w:hyperlink>
      <w:r>
        <w:t xml:space="preserve"> о расходах бюджета Республики Татарстан на осуществлени</w:t>
      </w:r>
      <w:r>
        <w:t>е единовременной денежной выплаты по форме согласно приложению N 4 к настоящему Порядку.</w:t>
      </w: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57554A">
      <w:pPr>
        <w:pStyle w:val="ConsPlusNormal"/>
        <w:jc w:val="both"/>
      </w:pPr>
    </w:p>
    <w:p w:rsidR="0057554A" w:rsidRDefault="00657CC5">
      <w:pPr>
        <w:pStyle w:val="ConsPlusNormal"/>
        <w:jc w:val="right"/>
        <w:outlineLvl w:val="1"/>
      </w:pPr>
      <w:r>
        <w:t>Приложение N 1</w:t>
      </w:r>
    </w:p>
    <w:p w:rsidR="0057554A" w:rsidRDefault="00657CC5">
      <w:pPr>
        <w:pStyle w:val="ConsPlusNormal"/>
        <w:jc w:val="right"/>
      </w:pPr>
      <w:r>
        <w:t>к Порядку осуществления</w:t>
      </w:r>
    </w:p>
    <w:p w:rsidR="0057554A" w:rsidRDefault="00657CC5">
      <w:pPr>
        <w:pStyle w:val="ConsPlusNormal"/>
        <w:jc w:val="right"/>
      </w:pPr>
      <w:r>
        <w:lastRenderedPageBreak/>
        <w:t>единовременной денежной выплаты</w:t>
      </w:r>
    </w:p>
    <w:p w:rsidR="0057554A" w:rsidRDefault="00657CC5">
      <w:pPr>
        <w:pStyle w:val="ConsPlusNormal"/>
        <w:jc w:val="right"/>
      </w:pPr>
      <w:r>
        <w:t>членам семей лиц, погибших</w:t>
      </w:r>
    </w:p>
    <w:p w:rsidR="0057554A" w:rsidRDefault="00657CC5">
      <w:pPr>
        <w:pStyle w:val="ConsPlusNormal"/>
        <w:jc w:val="right"/>
      </w:pPr>
      <w:r>
        <w:t>(умерших) в результате участия</w:t>
      </w:r>
    </w:p>
    <w:p w:rsidR="0057554A" w:rsidRDefault="00657CC5">
      <w:pPr>
        <w:pStyle w:val="ConsPlusNormal"/>
        <w:jc w:val="right"/>
      </w:pPr>
      <w:r>
        <w:t>в специальной военной операции</w:t>
      </w:r>
    </w:p>
    <w:p w:rsidR="0057554A" w:rsidRDefault="0057554A">
      <w:pPr>
        <w:pStyle w:val="ConsPlusNormal"/>
        <w:jc w:val="both"/>
      </w:pPr>
    </w:p>
    <w:p w:rsidR="0057554A" w:rsidRDefault="00657CC5">
      <w:pPr>
        <w:pStyle w:val="ConsPlusNormal"/>
        <w:jc w:val="right"/>
      </w:pPr>
      <w:r>
        <w:t>Ф</w:t>
      </w:r>
      <w:r>
        <w:t>орма</w:t>
      </w:r>
    </w:p>
    <w:p w:rsidR="0057554A" w:rsidRDefault="0057554A">
      <w:pPr>
        <w:pStyle w:val="ConsPlusNormal"/>
        <w:jc w:val="both"/>
      </w:pPr>
    </w:p>
    <w:p w:rsidR="0057554A" w:rsidRDefault="00657CC5">
      <w:pPr>
        <w:pStyle w:val="ConsPlusNonformat"/>
        <w:jc w:val="both"/>
      </w:pPr>
      <w:r>
        <w:t xml:space="preserve">                                     В отделение государственного казенного</w:t>
      </w:r>
    </w:p>
    <w:p w:rsidR="0057554A" w:rsidRDefault="00657CC5">
      <w:pPr>
        <w:pStyle w:val="ConsPlusNonformat"/>
        <w:jc w:val="both"/>
      </w:pPr>
      <w:r>
        <w:t xml:space="preserve">                                     учреждения   "Республиканский    центр</w:t>
      </w:r>
    </w:p>
    <w:p w:rsidR="0057554A" w:rsidRDefault="00657CC5">
      <w:pPr>
        <w:pStyle w:val="ConsPlusNonformat"/>
        <w:jc w:val="both"/>
      </w:pPr>
      <w:r>
        <w:t xml:space="preserve">                                     материальной  помощи  (компенсационных</w:t>
      </w:r>
    </w:p>
    <w:p w:rsidR="0057554A" w:rsidRDefault="00657CC5">
      <w:pPr>
        <w:pStyle w:val="ConsPlusNonformat"/>
        <w:jc w:val="both"/>
      </w:pPr>
      <w:r>
        <w:t xml:space="preserve">                      </w:t>
      </w:r>
      <w:r>
        <w:t xml:space="preserve">               выплат)"</w:t>
      </w:r>
    </w:p>
    <w:p w:rsidR="0057554A" w:rsidRDefault="00657CC5">
      <w:pPr>
        <w:pStyle w:val="ConsPlusNonformat"/>
        <w:jc w:val="both"/>
      </w:pPr>
      <w:r>
        <w:t xml:space="preserve">                                     в ____________________________________</w:t>
      </w:r>
    </w:p>
    <w:p w:rsidR="0057554A" w:rsidRDefault="00657CC5">
      <w:pPr>
        <w:pStyle w:val="ConsPlusNonformat"/>
        <w:jc w:val="both"/>
      </w:pPr>
      <w:r>
        <w:t xml:space="preserve">                                         (наименование городского округа/</w:t>
      </w:r>
    </w:p>
    <w:p w:rsidR="0057554A" w:rsidRDefault="00657CC5">
      <w:pPr>
        <w:pStyle w:val="ConsPlusNonformat"/>
        <w:jc w:val="both"/>
      </w:pPr>
      <w:r>
        <w:t xml:space="preserve">                                     ______________________________________</w:t>
      </w:r>
    </w:p>
    <w:p w:rsidR="0057554A" w:rsidRDefault="00657CC5">
      <w:pPr>
        <w:pStyle w:val="ConsPlusNonformat"/>
        <w:jc w:val="both"/>
      </w:pPr>
      <w:r>
        <w:t xml:space="preserve">      </w:t>
      </w:r>
      <w:r>
        <w:t xml:space="preserve">                                          муниципального района)</w:t>
      </w:r>
    </w:p>
    <w:p w:rsidR="0057554A" w:rsidRDefault="00657CC5">
      <w:pPr>
        <w:pStyle w:val="ConsPlusNonformat"/>
        <w:jc w:val="both"/>
      </w:pPr>
      <w:r>
        <w:t xml:space="preserve">                                     от ___________________________________</w:t>
      </w:r>
    </w:p>
    <w:p w:rsidR="0057554A" w:rsidRDefault="00657CC5">
      <w:pPr>
        <w:pStyle w:val="ConsPlusNonformat"/>
        <w:jc w:val="both"/>
      </w:pPr>
      <w:r>
        <w:t xml:space="preserve">                                             (фамилия, имя, отчество</w:t>
      </w:r>
    </w:p>
    <w:p w:rsidR="0057554A" w:rsidRDefault="00657CC5">
      <w:pPr>
        <w:pStyle w:val="ConsPlusNonformat"/>
        <w:jc w:val="both"/>
      </w:pPr>
      <w:r>
        <w:t xml:space="preserve">                                            (последнее - при наличии))</w:t>
      </w:r>
    </w:p>
    <w:p w:rsidR="0057554A" w:rsidRDefault="0057554A">
      <w:pPr>
        <w:pStyle w:val="ConsPlusNonformat"/>
        <w:jc w:val="both"/>
      </w:pPr>
    </w:p>
    <w:p w:rsidR="0057554A" w:rsidRDefault="00657CC5">
      <w:pPr>
        <w:pStyle w:val="ConsPlusNonformat"/>
        <w:jc w:val="both"/>
      </w:pPr>
      <w:bookmarkStart w:id="12" w:name="P131"/>
      <w:bookmarkEnd w:id="12"/>
      <w:r>
        <w:t xml:space="preserve">                                 Заявление</w:t>
      </w:r>
    </w:p>
    <w:p w:rsidR="0057554A" w:rsidRDefault="0057554A">
      <w:pPr>
        <w:pStyle w:val="ConsPlusNonformat"/>
        <w:jc w:val="both"/>
      </w:pPr>
    </w:p>
    <w:p w:rsidR="0057554A" w:rsidRDefault="00657CC5">
      <w:pPr>
        <w:pStyle w:val="ConsPlusNonformat"/>
        <w:jc w:val="both"/>
      </w:pPr>
      <w:r>
        <w:t xml:space="preserve">    Прошу выплатить мне, _________________________________________________,</w:t>
      </w:r>
    </w:p>
    <w:p w:rsidR="0057554A" w:rsidRDefault="00657CC5">
      <w:pPr>
        <w:pStyle w:val="ConsPlusNonformat"/>
        <w:jc w:val="both"/>
      </w:pPr>
      <w:r>
        <w:t xml:space="preserve">          (фамилия, имя, отчество (последнее - при наличии), дат</w:t>
      </w:r>
      <w:r>
        <w:t>а рождения,</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реквизиты документа, удостоверяющего личность (наименование, номер, серия,</w:t>
      </w:r>
    </w:p>
    <w:p w:rsidR="0057554A" w:rsidRDefault="00657CC5">
      <w:pPr>
        <w:pStyle w:val="ConsPlusNonformat"/>
        <w:jc w:val="both"/>
      </w:pPr>
      <w:r>
        <w:t xml:space="preserve">                          кем выдан, дата выдачи),</w:t>
      </w:r>
    </w:p>
    <w:p w:rsidR="0057554A" w:rsidRDefault="00657CC5">
      <w:pPr>
        <w:pStyle w:val="ConsPlusNonformat"/>
        <w:jc w:val="both"/>
      </w:pPr>
      <w:r>
        <w:t>_________________________________________</w:t>
      </w:r>
      <w:r>
        <w:t>_________________________________,</w:t>
      </w:r>
    </w:p>
    <w:p w:rsidR="0057554A" w:rsidRDefault="00657CC5">
      <w:pPr>
        <w:pStyle w:val="ConsPlusNonformat"/>
        <w:jc w:val="both"/>
      </w:pPr>
      <w:r>
        <w:t xml:space="preserve">                          адрес места жительства)</w:t>
      </w:r>
    </w:p>
    <w:p w:rsidR="0057554A" w:rsidRDefault="00657CC5">
      <w:pPr>
        <w:pStyle w:val="ConsPlusNonformat"/>
        <w:jc w:val="both"/>
      </w:pPr>
      <w:r>
        <w:t>являющемуся(-ейся): _______________________________________________________</w:t>
      </w:r>
    </w:p>
    <w:p w:rsidR="0057554A" w:rsidRDefault="00657CC5">
      <w:pPr>
        <w:pStyle w:val="ConsPlusNonformat"/>
        <w:jc w:val="both"/>
      </w:pPr>
      <w:r>
        <w:t xml:space="preserve">                     (указать одно из: супруг (супруга), ребенок, родитель,</w:t>
      </w:r>
    </w:p>
    <w:p w:rsidR="0057554A" w:rsidRDefault="00657CC5">
      <w:pPr>
        <w:pStyle w:val="ConsPlusNonformat"/>
        <w:jc w:val="both"/>
      </w:pPr>
      <w:r>
        <w:t>___________________</w:t>
      </w:r>
      <w:r>
        <w:t>________________________________________________________</w:t>
      </w:r>
    </w:p>
    <w:p w:rsidR="0057554A" w:rsidRDefault="00657CC5">
      <w:pPr>
        <w:pStyle w:val="ConsPlusNonformat"/>
        <w:jc w:val="both"/>
      </w:pPr>
      <w:r>
        <w:t xml:space="preserve">    лицо, осуществлявшее обязанности опекуна (попечителя) до достижения</w:t>
      </w:r>
    </w:p>
    <w:p w:rsidR="0057554A" w:rsidRDefault="00657CC5">
      <w:pPr>
        <w:pStyle w:val="ConsPlusNonformat"/>
        <w:jc w:val="both"/>
      </w:pPr>
      <w:r>
        <w:t xml:space="preserve">                              совершеннолетия</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на </w:t>
      </w:r>
      <w:r>
        <w:t>протяжении не менее пяти лет), (супругу (супруге) указать фамилию до</w:t>
      </w:r>
    </w:p>
    <w:p w:rsidR="0057554A" w:rsidRDefault="00657CC5">
      <w:pPr>
        <w:pStyle w:val="ConsPlusNonformat"/>
        <w:jc w:val="both"/>
      </w:pPr>
      <w:r>
        <w:t xml:space="preserve">                     заключения брака, реквизиты записи</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о заключении брака (номер, дату записи и орган ЗАГС</w:t>
      </w:r>
      <w:r>
        <w:t>, где составлена</w:t>
      </w:r>
    </w:p>
    <w:p w:rsidR="0057554A" w:rsidRDefault="00657CC5">
      <w:pPr>
        <w:pStyle w:val="ConsPlusNonformat"/>
        <w:jc w:val="both"/>
      </w:pPr>
      <w:r>
        <w:t xml:space="preserve">                           запись)) (при наличии)</w:t>
      </w:r>
    </w:p>
    <w:p w:rsidR="0057554A" w:rsidRDefault="0057554A">
      <w:pPr>
        <w:pStyle w:val="ConsPlusNonformat"/>
        <w:jc w:val="both"/>
      </w:pPr>
    </w:p>
    <w:p w:rsidR="0057554A" w:rsidRDefault="00657CC5">
      <w:pPr>
        <w:pStyle w:val="ConsPlusNonformat"/>
        <w:jc w:val="both"/>
      </w:pPr>
      <w:r>
        <w:t>членом   семьи   военнослужащего,   лица,  проходившего  службу  в  войсках</w:t>
      </w:r>
    </w:p>
    <w:p w:rsidR="0057554A" w:rsidRDefault="00657CC5">
      <w:pPr>
        <w:pStyle w:val="ConsPlusNonformat"/>
        <w:jc w:val="both"/>
      </w:pPr>
      <w:r>
        <w:t>национальной  гвардии  Российской  Федерации  и имевшего специальное звание</w:t>
      </w:r>
    </w:p>
    <w:p w:rsidR="0057554A" w:rsidRDefault="00657CC5">
      <w:pPr>
        <w:pStyle w:val="ConsPlusNonformat"/>
        <w:jc w:val="both"/>
      </w:pPr>
      <w:r>
        <w:t>полиции, добровольно выполнявшего во</w:t>
      </w:r>
      <w:r>
        <w:t>енные задачи в ходе специальной военной</w:t>
      </w:r>
    </w:p>
    <w:p w:rsidR="0057554A" w:rsidRDefault="00657CC5">
      <w:pPr>
        <w:pStyle w:val="ConsPlusNonformat"/>
        <w:jc w:val="both"/>
      </w:pPr>
      <w:r>
        <w:t>операции   гражданина,   заключившего   контракт  с  Министерством  обороны</w:t>
      </w:r>
    </w:p>
    <w:p w:rsidR="0057554A" w:rsidRDefault="00657CC5">
      <w:pPr>
        <w:pStyle w:val="ConsPlusNonformat"/>
        <w:jc w:val="both"/>
      </w:pPr>
      <w:r>
        <w:t>Российской   Федерации  (Федеральной  службой  войск  национальной  гвардии</w:t>
      </w:r>
    </w:p>
    <w:p w:rsidR="0057554A" w:rsidRDefault="00657CC5">
      <w:pPr>
        <w:pStyle w:val="ConsPlusNonformat"/>
        <w:jc w:val="both"/>
      </w:pPr>
      <w:r>
        <w:t>Российской   Федерации)   о   пребывании  в  добровольческом  фо</w:t>
      </w:r>
      <w:r>
        <w:t>рмировании,</w:t>
      </w:r>
    </w:p>
    <w:p w:rsidR="0057554A" w:rsidRDefault="00657CC5">
      <w:pPr>
        <w:pStyle w:val="ConsPlusNonformat"/>
        <w:jc w:val="both"/>
      </w:pPr>
      <w:r>
        <w:t>созданном  Министерством  обороны Российской Федерации (Федеральной службой</w:t>
      </w:r>
    </w:p>
    <w:p w:rsidR="0057554A" w:rsidRDefault="00657CC5">
      <w:pPr>
        <w:pStyle w:val="ConsPlusNonformat"/>
        <w:jc w:val="both"/>
      </w:pPr>
      <w:r>
        <w:t>войск  национальной  гвардии  Российской  Федерации)  по решению Президента</w:t>
      </w:r>
    </w:p>
    <w:p w:rsidR="0057554A" w:rsidRDefault="00657CC5">
      <w:pPr>
        <w:pStyle w:val="ConsPlusNonformat"/>
        <w:jc w:val="both"/>
      </w:pPr>
      <w:r>
        <w:t>Российской Федерации, сотрудника Управления Федеральной службы безопасности</w:t>
      </w:r>
    </w:p>
    <w:p w:rsidR="0057554A" w:rsidRDefault="00657CC5">
      <w:pPr>
        <w:pStyle w:val="ConsPlusNonformat"/>
        <w:jc w:val="both"/>
      </w:pPr>
      <w:r>
        <w:t>Российской Федерации по Республике Татарстан, сотрудника органов внутренних</w:t>
      </w:r>
    </w:p>
    <w:p w:rsidR="0057554A" w:rsidRDefault="00657CC5">
      <w:pPr>
        <w:pStyle w:val="ConsPlusNonformat"/>
        <w:jc w:val="both"/>
      </w:pPr>
      <w:r>
        <w:t>дел  Российской  Федерации  в Республике Татарстан (Министерства внутренних</w:t>
      </w:r>
    </w:p>
    <w:p w:rsidR="0057554A" w:rsidRDefault="00657CC5">
      <w:pPr>
        <w:pStyle w:val="ConsPlusNonformat"/>
        <w:jc w:val="both"/>
      </w:pPr>
      <w:r>
        <w:t>дел  по  Республике Татарстан), погибшего (умершего) в результате участия в</w:t>
      </w:r>
    </w:p>
    <w:p w:rsidR="0057554A" w:rsidRDefault="00657CC5">
      <w:pPr>
        <w:pStyle w:val="ConsPlusNonformat"/>
        <w:jc w:val="both"/>
      </w:pPr>
      <w:r>
        <w:t>специальной  военной  операц</w:t>
      </w:r>
      <w:r>
        <w:t>ии, проводимой на территориях Донецкой Народной</w:t>
      </w:r>
    </w:p>
    <w:p w:rsidR="0057554A" w:rsidRDefault="00657CC5">
      <w:pPr>
        <w:pStyle w:val="ConsPlusNonformat"/>
        <w:jc w:val="both"/>
      </w:pPr>
      <w:r>
        <w:t>Республики, Луганской Народной Республики и Украины с 24 февраля 2022 года,</w:t>
      </w:r>
    </w:p>
    <w:p w:rsidR="0057554A" w:rsidRDefault="00657CC5">
      <w:pPr>
        <w:pStyle w:val="ConsPlusNonformat"/>
        <w:jc w:val="both"/>
      </w:pPr>
      <w:r>
        <w:t>а  также  на  территориях  Запорожской  области  и  Херсонской области с 30</w:t>
      </w:r>
    </w:p>
    <w:p w:rsidR="0057554A" w:rsidRDefault="00657CC5">
      <w:pPr>
        <w:pStyle w:val="ConsPlusNonformat"/>
        <w:jc w:val="both"/>
      </w:pPr>
      <w:r>
        <w:t>сентября  2022 года (далее - специальная военная операци</w:t>
      </w:r>
      <w:r>
        <w:t>я); военнослужащего</w:t>
      </w:r>
    </w:p>
    <w:p w:rsidR="0057554A" w:rsidRDefault="00657CC5">
      <w:pPr>
        <w:pStyle w:val="ConsPlusNonformat"/>
        <w:jc w:val="both"/>
      </w:pPr>
      <w:r>
        <w:t>(в  том  числе  военнослужащего  органов  Федеральной службы безопасности),</w:t>
      </w:r>
    </w:p>
    <w:p w:rsidR="0057554A" w:rsidRDefault="00657CC5">
      <w:pPr>
        <w:pStyle w:val="ConsPlusNonformat"/>
        <w:jc w:val="both"/>
      </w:pPr>
      <w:r>
        <w:t>погибшего  (умершего)  в  результате непосредственного выполнения задачи по</w:t>
      </w:r>
    </w:p>
    <w:p w:rsidR="0057554A" w:rsidRDefault="00657CC5">
      <w:pPr>
        <w:pStyle w:val="ConsPlusNonformat"/>
        <w:jc w:val="both"/>
      </w:pPr>
      <w:r>
        <w:t>охране   государственной   границы   Российской   Федерации   на  участках,</w:t>
      </w:r>
    </w:p>
    <w:p w:rsidR="0057554A" w:rsidRDefault="00657CC5">
      <w:pPr>
        <w:pStyle w:val="ConsPlusNonformat"/>
        <w:jc w:val="both"/>
      </w:pPr>
      <w:r>
        <w:t>примыкаю</w:t>
      </w:r>
      <w:r>
        <w:t>щих  к  районам проведения специальной военной операции; сотрудника</w:t>
      </w:r>
    </w:p>
    <w:p w:rsidR="0057554A" w:rsidRDefault="00657CC5">
      <w:pPr>
        <w:pStyle w:val="ConsPlusNonformat"/>
        <w:jc w:val="both"/>
      </w:pPr>
      <w:r>
        <w:lastRenderedPageBreak/>
        <w:t>Управления   Федеральной   службы   безопасности  Российской  Федерации  по</w:t>
      </w:r>
    </w:p>
    <w:p w:rsidR="0057554A" w:rsidRDefault="00657CC5">
      <w:pPr>
        <w:pStyle w:val="ConsPlusNonformat"/>
        <w:jc w:val="both"/>
      </w:pPr>
      <w:r>
        <w:t>Республике  Татарстан  или  органов  внутренних  дел Российской Федерации в</w:t>
      </w:r>
    </w:p>
    <w:p w:rsidR="0057554A" w:rsidRDefault="00657CC5">
      <w:pPr>
        <w:pStyle w:val="ConsPlusNonformat"/>
        <w:jc w:val="both"/>
      </w:pPr>
      <w:r>
        <w:t>Республике Татарстан (Министерства в</w:t>
      </w:r>
      <w:r>
        <w:t>нутренних дел по Республике Татарстан),</w:t>
      </w:r>
    </w:p>
    <w:p w:rsidR="0057554A" w:rsidRDefault="00657CC5">
      <w:pPr>
        <w:pStyle w:val="ConsPlusNonformat"/>
        <w:jc w:val="both"/>
      </w:pPr>
      <w:r>
        <w:t>погибшего  (умершего)  в  результате участия в специальной военной операции</w:t>
      </w:r>
    </w:p>
    <w:p w:rsidR="0057554A" w:rsidRDefault="00657CC5">
      <w:pPr>
        <w:pStyle w:val="ConsPlusNonformat"/>
        <w:jc w:val="both"/>
      </w:pPr>
      <w:r>
        <w:t>либо  непосредственного  выполнения  задач,  связанных  с  ее  проведением;</w:t>
      </w:r>
    </w:p>
    <w:p w:rsidR="0057554A" w:rsidRDefault="00657CC5">
      <w:pPr>
        <w:pStyle w:val="ConsPlusNonformat"/>
        <w:jc w:val="both"/>
      </w:pPr>
      <w:r>
        <w:t>военнослужащего,  погибшего  (умершего)  в  результате  выполнен</w:t>
      </w:r>
      <w:r>
        <w:t>ия задач по</w:t>
      </w:r>
    </w:p>
    <w:p w:rsidR="0057554A" w:rsidRDefault="00657CC5">
      <w:pPr>
        <w:pStyle w:val="ConsPlusNonformat"/>
        <w:jc w:val="both"/>
      </w:pPr>
      <w:r>
        <w:t>отражению    вооруженного   вторжения   на   территорию   Курской   области</w:t>
      </w:r>
    </w:p>
    <w:p w:rsidR="0057554A" w:rsidRDefault="00657CC5">
      <w:pPr>
        <w:pStyle w:val="ConsPlusNonformat"/>
        <w:jc w:val="both"/>
      </w:pPr>
      <w:r>
        <w:t xml:space="preserve">подразделений Вооруженных Сил Украины </w:t>
      </w:r>
      <w:hyperlink r:id="rId30" w:tooltip="Постановление КМ РТ от 15.04.2022 N 357 (ред. от 21.05.2026) &quot;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quot; {КонсультантПлюс}">
        <w:r>
          <w:rPr>
            <w:color w:val="0000FF"/>
          </w:rPr>
          <w:t>&lt;1&gt;</w:t>
        </w:r>
      </w:hyperlink>
      <w:r>
        <w:t>,</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(фамилия, имя, отчество (последнее - при наличии), дата рожден</w:t>
      </w:r>
      <w:r>
        <w:t>ия,</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реквизиты документа, подтверждающего факт гибели (смерти) в ходе</w:t>
      </w:r>
    </w:p>
    <w:p w:rsidR="0057554A" w:rsidRDefault="00657CC5">
      <w:pPr>
        <w:pStyle w:val="ConsPlusNonformat"/>
        <w:jc w:val="both"/>
      </w:pPr>
      <w:r>
        <w:t xml:space="preserve">                  специальной военной операции, проводимой</w:t>
      </w:r>
    </w:p>
    <w:p w:rsidR="0057554A" w:rsidRDefault="00657CC5">
      <w:pPr>
        <w:pStyle w:val="ConsPlusNonformat"/>
        <w:jc w:val="both"/>
      </w:pPr>
      <w:r>
        <w:t>______________________________________________</w:t>
      </w:r>
      <w:r>
        <w:t>_____________________________</w:t>
      </w:r>
    </w:p>
    <w:p w:rsidR="0057554A" w:rsidRDefault="00657CC5">
      <w:pPr>
        <w:pStyle w:val="ConsPlusNonformat"/>
        <w:jc w:val="both"/>
      </w:pPr>
      <w:r>
        <w:t xml:space="preserve"> на территориях Донецкой Народной Республики, Луганской Народной Республики</w:t>
      </w:r>
    </w:p>
    <w:p w:rsidR="0057554A" w:rsidRDefault="00657CC5">
      <w:pPr>
        <w:pStyle w:val="ConsPlusNonformat"/>
        <w:jc w:val="both"/>
      </w:pPr>
      <w:r>
        <w:t xml:space="preserve">                           и Украины с 24 февраля</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2022 года, а также на территориях Запорожской области и Херсонской области</w:t>
      </w:r>
    </w:p>
    <w:p w:rsidR="0057554A" w:rsidRDefault="00657CC5">
      <w:pPr>
        <w:pStyle w:val="ConsPlusNonformat"/>
        <w:jc w:val="both"/>
      </w:pPr>
      <w:r>
        <w:t xml:space="preserve">                    с 30 сентября 2022 года, либо в ходе</w:t>
      </w:r>
    </w:p>
    <w:p w:rsidR="0057554A" w:rsidRDefault="00657CC5">
      <w:pPr>
        <w:pStyle w:val="ConsPlusNonformat"/>
        <w:jc w:val="both"/>
      </w:pPr>
      <w:r>
        <w:t>___________________________________________________________________________</w:t>
      </w:r>
    </w:p>
    <w:p w:rsidR="0057554A" w:rsidRDefault="00657CC5">
      <w:pPr>
        <w:pStyle w:val="ConsPlusNonformat"/>
        <w:jc w:val="both"/>
      </w:pPr>
      <w:r>
        <w:t xml:space="preserve"> выполнения задач по отражению вооруженного вто</w:t>
      </w:r>
      <w:r>
        <w:t>ржения на территорию Курской</w:t>
      </w:r>
    </w:p>
    <w:p w:rsidR="0057554A" w:rsidRDefault="00657CC5">
      <w:pPr>
        <w:pStyle w:val="ConsPlusNonformat"/>
        <w:jc w:val="both"/>
      </w:pPr>
      <w:r>
        <w:t xml:space="preserve">                                  области</w:t>
      </w:r>
    </w:p>
    <w:p w:rsidR="0057554A" w:rsidRDefault="00657CC5">
      <w:pPr>
        <w:pStyle w:val="ConsPlusNormal"/>
      </w:pPr>
      <w:hyperlink r:id="rId31" w:tooltip="Постановление КМ РТ от 15.04.2022 N 357 (ред. от 21.05.2026) &quot;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quot; {КонсультантПлюс}">
        <w:r>
          <w:rPr>
            <w:i/>
            <w:color w:val="0000FF"/>
          </w:rPr>
          <w:br/>
          <w:t>Постановление КМ РТ от 15.04.2022 N 357 (ред. от 21.05.2026) "Об утвержден</w:t>
        </w:r>
        <w:r>
          <w:rPr>
            <w:i/>
            <w:color w:val="0000FF"/>
          </w:rPr>
          <w:t>ии Порядка осуществления единовременной денежной выплаты членам семей лиц, погибших (умерших) в результате участия в специальной военной операции" {КонсультантПлюс}</w:t>
        </w:r>
      </w:hyperlink>
      <w:r>
        <w:br/>
      </w:r>
    </w:p>
    <w:sectPr w:rsidR="0057554A">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54A"/>
    <w:rsid w:val="0057554A"/>
    <w:rsid w:val="00657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D2B1AB-71DE-4FDE-B9E7-11E7B779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3&amp;n=187121&amp;date=24.08.2026" TargetMode="External"/><Relationship Id="rId18" Type="http://schemas.openxmlformats.org/officeDocument/2006/relationships/hyperlink" Target="https://login.consultant.ru/link/?req=doc&amp;base=RLAW363&amp;n=176059&amp;date=24.08.2026&amp;dst=100010&amp;field=134" TargetMode="External"/><Relationship Id="rId26" Type="http://schemas.openxmlformats.org/officeDocument/2006/relationships/hyperlink" Target="https://login.consultant.ru/link/?req=doc&amp;base=RLAW363&amp;n=197763&amp;date=24.08.2026&amp;dst=100007&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RLAW363&amp;n=187121&amp;date=24.08.2026&amp;dst=100015&amp;field=134" TargetMode="External"/><Relationship Id="rId7" Type="http://schemas.openxmlformats.org/officeDocument/2006/relationships/hyperlink" Target="https://login.consultant.ru/link/?req=doc&amp;base=RLAW363&amp;n=181888&amp;date=24.08.2026&amp;dst=100005&amp;field=134" TargetMode="External"/><Relationship Id="rId12" Type="http://schemas.openxmlformats.org/officeDocument/2006/relationships/hyperlink" Target="https://login.consultant.ru/link/?req=doc&amp;base=RLAW363&amp;n=176059&amp;date=24.08.2026&amp;dst=100007&amp;field=134" TargetMode="External"/><Relationship Id="rId17" Type="http://schemas.openxmlformats.org/officeDocument/2006/relationships/hyperlink" Target="https://login.consultant.ru/link/?req=doc&amp;base=RLAW363&amp;n=167382&amp;date=24.08.2026&amp;dst=100008&amp;field=134" TargetMode="External"/><Relationship Id="rId25" Type="http://schemas.openxmlformats.org/officeDocument/2006/relationships/hyperlink" Target="https://login.consultant.ru/link/?req=doc&amp;base=RLAW363&amp;n=197778&amp;date=24.08.2026&amp;dst=100665&amp;field=134"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363&amp;n=170659&amp;date=24.08.2026" TargetMode="External"/><Relationship Id="rId20" Type="http://schemas.openxmlformats.org/officeDocument/2006/relationships/hyperlink" Target="https://login.consultant.ru/link/?req=doc&amp;base=RLAW363&amp;n=197763&amp;date=24.08.2026&amp;dst=100005&amp;field=134" TargetMode="External"/><Relationship Id="rId29" Type="http://schemas.openxmlformats.org/officeDocument/2006/relationships/hyperlink" Target="https://login.consultant.ru/link/?req=doc&amp;base=RLAW363&amp;n=197778&amp;date=24.08.2026&amp;dst=100673&amp;field=134" TargetMode="External"/><Relationship Id="rId1" Type="http://schemas.openxmlformats.org/officeDocument/2006/relationships/styles" Target="styles.xml"/><Relationship Id="rId6" Type="http://schemas.openxmlformats.org/officeDocument/2006/relationships/hyperlink" Target="https://login.consultant.ru/link/?req=doc&amp;base=RLAW363&amp;n=176059&amp;date=24.08.2026&amp;dst=100005&amp;field=134" TargetMode="External"/><Relationship Id="rId11" Type="http://schemas.openxmlformats.org/officeDocument/2006/relationships/hyperlink" Target="https://login.consultant.ru/link/?req=doc&amp;base=RLAW363&amp;n=187121&amp;date=24.08.2026&amp;dst=100015&amp;field=134" TargetMode="External"/><Relationship Id="rId24" Type="http://schemas.openxmlformats.org/officeDocument/2006/relationships/hyperlink" Target="https://login.consultant.ru/link/?req=doc&amp;base=RLAW363&amp;n=197763&amp;date=24.08.2026&amp;dst=100006&amp;field=134" TargetMode="External"/><Relationship Id="rId32" Type="http://schemas.openxmlformats.org/officeDocument/2006/relationships/fontTable" Target="fontTable.xml"/><Relationship Id="rId5" Type="http://schemas.openxmlformats.org/officeDocument/2006/relationships/hyperlink" Target="https://login.consultant.ru/link/?req=doc&amp;base=RLAW363&amp;n=169192&amp;date=24.08.2026&amp;dst=100005&amp;field=134" TargetMode="External"/><Relationship Id="rId15" Type="http://schemas.openxmlformats.org/officeDocument/2006/relationships/hyperlink" Target="https://login.consultant.ru/link/?req=doc&amp;base=RLAW363&amp;n=193840&amp;date=24.08.2026&amp;dst=100005&amp;field=134" TargetMode="External"/><Relationship Id="rId23" Type="http://schemas.openxmlformats.org/officeDocument/2006/relationships/hyperlink" Target="https://login.consultant.ru/link/?req=doc&amp;base=RLAW363&amp;n=187121&amp;date=24.08.2026" TargetMode="External"/><Relationship Id="rId28" Type="http://schemas.openxmlformats.org/officeDocument/2006/relationships/hyperlink" Target="https://login.consultant.ru/link/?req=doc&amp;base=RLAW363&amp;n=197763&amp;date=24.08.2026&amp;dst=100010&amp;field=134" TargetMode="External"/><Relationship Id="rId10" Type="http://schemas.openxmlformats.org/officeDocument/2006/relationships/hyperlink" Target="https://login.consultant.ru/link/?req=doc&amp;base=RLAW363&amp;n=197763&amp;date=24.08.2026&amp;dst=100005&amp;field=134" TargetMode="External"/><Relationship Id="rId19" Type="http://schemas.openxmlformats.org/officeDocument/2006/relationships/hyperlink" Target="https://login.consultant.ru/link/?req=doc&amp;base=RLAW363&amp;n=188247&amp;date=24.08.2026&amp;dst=100005&amp;field=134" TargetMode="External"/><Relationship Id="rId31" Type="http://schemas.openxmlformats.org/officeDocument/2006/relationships/hyperlink" Target="https://login.consultant.ru/link/?req=doc&amp;base=RLAW363&amp;n=197778&amp;date=24.08.2026&amp;dst=100001&amp;field=134" TargetMode="External"/><Relationship Id="rId4" Type="http://schemas.openxmlformats.org/officeDocument/2006/relationships/hyperlink" Target="https://login.consultant.ru/link/?req=doc&amp;base=RLAW363&amp;n=167382&amp;date=24.08.2026&amp;dst=100005&amp;field=134" TargetMode="External"/><Relationship Id="rId9" Type="http://schemas.openxmlformats.org/officeDocument/2006/relationships/hyperlink" Target="https://login.consultant.ru/link/?req=doc&amp;base=RLAW363&amp;n=193840&amp;date=24.08.2026&amp;dst=100005&amp;field=134" TargetMode="External"/><Relationship Id="rId14" Type="http://schemas.openxmlformats.org/officeDocument/2006/relationships/hyperlink" Target="https://login.consultant.ru/link/?req=doc&amp;base=RLAW363&amp;n=176059&amp;date=24.08.2026&amp;dst=100008&amp;field=134" TargetMode="External"/><Relationship Id="rId22" Type="http://schemas.openxmlformats.org/officeDocument/2006/relationships/hyperlink" Target="https://login.consultant.ru/link/?req=doc&amp;base=RLAW363&amp;n=197778&amp;date=24.08.2026&amp;dst=100606&amp;field=134" TargetMode="External"/><Relationship Id="rId27" Type="http://schemas.openxmlformats.org/officeDocument/2006/relationships/hyperlink" Target="https://login.consultant.ru/link/?req=doc&amp;base=RLAW363&amp;n=197763&amp;date=24.08.2026&amp;dst=100009&amp;field=134" TargetMode="External"/><Relationship Id="rId30" Type="http://schemas.openxmlformats.org/officeDocument/2006/relationships/hyperlink" Target="https://login.consultant.ru/link/?req=doc&amp;base=RLAW363&amp;n=197778&amp;date=24.08.2026&amp;dst=100553&amp;field=134" TargetMode="External"/><Relationship Id="rId8" Type="http://schemas.openxmlformats.org/officeDocument/2006/relationships/hyperlink" Target="https://login.consultant.ru/link/?req=doc&amp;base=RLAW363&amp;n=188247&amp;date=24.08.2026&amp;dst=10000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6695</Words>
  <Characters>38166</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Постановление КМ РТ от 15.04.2022 N 357
(ред. от 21.05.2026)
"Об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vt:lpstr>
    </vt:vector>
  </TitlesOfParts>
  <Company>КонсультантПлюс Версия 4025.00.50</Company>
  <LinksUpToDate>false</LinksUpToDate>
  <CharactersWithSpaces>44772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КМ РТ от 15.04.2022 N 357
(ред. от 21.05.2026)
"Об утверждении Порядка осуществления единовременной денежной выплаты членам семей лиц, погибших (умерших) в результате участия в специальной военной операции"</dc:title>
  <dc:creator>Кузнецова Светлана Викторовна</dc:creator>
  <cp:lastModifiedBy>Кузнецова Светлана Викторовна</cp:lastModifiedBy>
  <cp:revision>2</cp:revision>
  <dcterms:created xsi:type="dcterms:W3CDTF">2026-08-24T07:35:00Z</dcterms:created>
  <dcterms:modified xsi:type="dcterms:W3CDTF">2026-08-24T07:35:00Z</dcterms:modified>
</cp:coreProperties>
</file>