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63F" w:rsidRDefault="00DF463F">
      <w:pPr>
        <w:pStyle w:val="ConsPlusNormal"/>
        <w:jc w:val="both"/>
      </w:pPr>
    </w:p>
    <w:p w:rsidR="00DF463F" w:rsidRDefault="00DF463F">
      <w:pPr>
        <w:pStyle w:val="ConsPlusTitle"/>
        <w:jc w:val="center"/>
      </w:pPr>
      <w:r>
        <w:t>МИНИСТЕРСТВО ТРУДА, ЗАНЯТОСТИ И СОЦИАЛЬНОЙ ЗАЩИТЫ</w:t>
      </w:r>
    </w:p>
    <w:p w:rsidR="00DF463F" w:rsidRDefault="00DF463F">
      <w:pPr>
        <w:pStyle w:val="ConsPlusTitle"/>
        <w:jc w:val="center"/>
      </w:pPr>
      <w:r>
        <w:t>РЕСПУБЛИКИ ТАТАРСТАН</w:t>
      </w:r>
    </w:p>
    <w:p w:rsidR="00DF463F" w:rsidRDefault="00DF463F">
      <w:pPr>
        <w:pStyle w:val="ConsPlusTitle"/>
        <w:jc w:val="center"/>
      </w:pPr>
    </w:p>
    <w:p w:rsidR="00DF463F" w:rsidRDefault="00DF463F">
      <w:pPr>
        <w:pStyle w:val="ConsPlusTitle"/>
        <w:jc w:val="center"/>
      </w:pPr>
      <w:r>
        <w:t>ПРИКАЗ</w:t>
      </w:r>
    </w:p>
    <w:p w:rsidR="00DF463F" w:rsidRDefault="00DF463F">
      <w:pPr>
        <w:pStyle w:val="ConsPlusTitle"/>
        <w:jc w:val="center"/>
      </w:pPr>
      <w:r>
        <w:t>от 31 марта 2015 г. N 191</w:t>
      </w:r>
    </w:p>
    <w:p w:rsidR="00DF463F" w:rsidRDefault="00DF463F">
      <w:pPr>
        <w:pStyle w:val="ConsPlusTitle"/>
        <w:jc w:val="center"/>
      </w:pPr>
    </w:p>
    <w:p w:rsidR="00DF463F" w:rsidRDefault="00DF463F">
      <w:pPr>
        <w:pStyle w:val="ConsPlusTitle"/>
        <w:jc w:val="center"/>
      </w:pPr>
      <w:r>
        <w:t>ОБ УТВЕРЖДЕНИИ АДМИНИСТРАТИВНОГО РЕГЛАМЕНТА ПРЕДОСТАВЛЕНИЯ</w:t>
      </w:r>
    </w:p>
    <w:p w:rsidR="00DF463F" w:rsidRDefault="00DF463F">
      <w:pPr>
        <w:pStyle w:val="ConsPlusTitle"/>
        <w:jc w:val="center"/>
      </w:pPr>
      <w:r>
        <w:t>ГОСУДАРСТВЕННОЙ УСЛУГИ ПО НАЗНАЧЕНИЮ ЕДИНОВРЕМЕННОГО</w:t>
      </w:r>
    </w:p>
    <w:p w:rsidR="00DF463F" w:rsidRDefault="00DF463F">
      <w:pPr>
        <w:pStyle w:val="ConsPlusTitle"/>
        <w:jc w:val="center"/>
      </w:pPr>
      <w:r>
        <w:t>ПОСОБИЯ ПРИ РОЖДЕНИИ ОДНОВРЕМЕННО ТРЕХ И БОЛЕЕ ДЕТЕЙ</w:t>
      </w:r>
    </w:p>
    <w:p w:rsidR="00DF463F" w:rsidRDefault="00DF4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F4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63F" w:rsidRDefault="00DF4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63F" w:rsidRDefault="00DF4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63F" w:rsidRDefault="00DF463F">
            <w:pPr>
              <w:pStyle w:val="ConsPlusNormal"/>
              <w:jc w:val="center"/>
            </w:pPr>
            <w:r>
              <w:rPr>
                <w:color w:val="392C69"/>
              </w:rPr>
              <w:t>Список изменяющих документов</w:t>
            </w:r>
          </w:p>
          <w:p w:rsidR="00DF463F" w:rsidRDefault="00DF463F">
            <w:pPr>
              <w:pStyle w:val="ConsPlusNormal"/>
              <w:jc w:val="center"/>
            </w:pPr>
            <w:r>
              <w:rPr>
                <w:color w:val="392C69"/>
              </w:rPr>
              <w:t xml:space="preserve">(в ред. Приказов Минтруда, занятости и соцзащиты РТ от 07.06.2016 </w:t>
            </w:r>
            <w:hyperlink r:id="rId4">
              <w:r>
                <w:rPr>
                  <w:color w:val="0000FF"/>
                </w:rPr>
                <w:t>N 317</w:t>
              </w:r>
            </w:hyperlink>
            <w:r>
              <w:rPr>
                <w:color w:val="392C69"/>
              </w:rPr>
              <w:t>,</w:t>
            </w:r>
          </w:p>
          <w:p w:rsidR="00DF463F" w:rsidRDefault="00DF463F">
            <w:pPr>
              <w:pStyle w:val="ConsPlusNormal"/>
              <w:jc w:val="center"/>
            </w:pPr>
            <w:r>
              <w:rPr>
                <w:color w:val="392C69"/>
              </w:rPr>
              <w:t xml:space="preserve">от 26.07.2016 </w:t>
            </w:r>
            <w:hyperlink r:id="rId5">
              <w:r>
                <w:rPr>
                  <w:color w:val="0000FF"/>
                </w:rPr>
                <w:t>N 440</w:t>
              </w:r>
            </w:hyperlink>
            <w:r>
              <w:rPr>
                <w:color w:val="392C69"/>
              </w:rPr>
              <w:t xml:space="preserve">, от 08.06.2017 </w:t>
            </w:r>
            <w:hyperlink r:id="rId6">
              <w:r>
                <w:rPr>
                  <w:color w:val="0000FF"/>
                </w:rPr>
                <w:t>N 349</w:t>
              </w:r>
            </w:hyperlink>
            <w:r>
              <w:rPr>
                <w:color w:val="392C69"/>
              </w:rPr>
              <w:t xml:space="preserve">, от 07.05.2018 </w:t>
            </w:r>
            <w:hyperlink r:id="rId7">
              <w:r>
                <w:rPr>
                  <w:color w:val="0000FF"/>
                </w:rPr>
                <w:t>N 353</w:t>
              </w:r>
            </w:hyperlink>
            <w:r>
              <w:rPr>
                <w:color w:val="392C69"/>
              </w:rPr>
              <w:t>,</w:t>
            </w:r>
          </w:p>
          <w:p w:rsidR="00DF463F" w:rsidRDefault="00DF463F">
            <w:pPr>
              <w:pStyle w:val="ConsPlusNormal"/>
              <w:jc w:val="center"/>
            </w:pPr>
            <w:r>
              <w:rPr>
                <w:color w:val="392C69"/>
              </w:rPr>
              <w:t xml:space="preserve">от 18.09.2018 </w:t>
            </w:r>
            <w:hyperlink r:id="rId8">
              <w:r>
                <w:rPr>
                  <w:color w:val="0000FF"/>
                </w:rPr>
                <w:t>N 858</w:t>
              </w:r>
            </w:hyperlink>
            <w:r>
              <w:rPr>
                <w:color w:val="392C69"/>
              </w:rPr>
              <w:t xml:space="preserve">, от 07.05.2019 </w:t>
            </w:r>
            <w:hyperlink r:id="rId9">
              <w:r>
                <w:rPr>
                  <w:color w:val="0000FF"/>
                </w:rPr>
                <w:t>N 327</w:t>
              </w:r>
            </w:hyperlink>
            <w:r>
              <w:rPr>
                <w:color w:val="392C69"/>
              </w:rPr>
              <w:t xml:space="preserve">, от 13.09.2019 </w:t>
            </w:r>
            <w:hyperlink r:id="rId10">
              <w:r>
                <w:rPr>
                  <w:color w:val="0000FF"/>
                </w:rPr>
                <w:t>N 703</w:t>
              </w:r>
            </w:hyperlink>
            <w:r>
              <w:rPr>
                <w:color w:val="392C69"/>
              </w:rPr>
              <w:t>,</w:t>
            </w:r>
          </w:p>
          <w:p w:rsidR="00DF463F" w:rsidRDefault="00DF463F">
            <w:pPr>
              <w:pStyle w:val="ConsPlusNormal"/>
              <w:jc w:val="center"/>
            </w:pPr>
            <w:r>
              <w:rPr>
                <w:color w:val="392C69"/>
              </w:rPr>
              <w:t xml:space="preserve">от 14.11.2019 </w:t>
            </w:r>
            <w:hyperlink r:id="rId11">
              <w:r>
                <w:rPr>
                  <w:color w:val="0000FF"/>
                </w:rPr>
                <w:t>N 1016</w:t>
              </w:r>
            </w:hyperlink>
            <w:r>
              <w:rPr>
                <w:color w:val="392C69"/>
              </w:rPr>
              <w:t xml:space="preserve">, от 25.06.2020 </w:t>
            </w:r>
            <w:hyperlink r:id="rId12">
              <w:r>
                <w:rPr>
                  <w:color w:val="0000FF"/>
                </w:rPr>
                <w:t>N 461</w:t>
              </w:r>
            </w:hyperlink>
            <w:r>
              <w:rPr>
                <w:color w:val="392C69"/>
              </w:rPr>
              <w:t xml:space="preserve">, от 05.10.2020 </w:t>
            </w:r>
            <w:hyperlink r:id="rId13">
              <w:r>
                <w:rPr>
                  <w:color w:val="0000FF"/>
                </w:rPr>
                <w:t>N 698</w:t>
              </w:r>
            </w:hyperlink>
            <w:r>
              <w:rPr>
                <w:color w:val="392C69"/>
              </w:rPr>
              <w:t>,</w:t>
            </w:r>
          </w:p>
          <w:p w:rsidR="00DF463F" w:rsidRDefault="00DF463F">
            <w:pPr>
              <w:pStyle w:val="ConsPlusNormal"/>
              <w:jc w:val="center"/>
            </w:pPr>
            <w:r>
              <w:rPr>
                <w:color w:val="392C69"/>
              </w:rPr>
              <w:t xml:space="preserve">от 22.12.2020 </w:t>
            </w:r>
            <w:hyperlink r:id="rId14">
              <w:r>
                <w:rPr>
                  <w:color w:val="0000FF"/>
                </w:rPr>
                <w:t>N 886</w:t>
              </w:r>
            </w:hyperlink>
            <w:r>
              <w:rPr>
                <w:color w:val="392C69"/>
              </w:rPr>
              <w:t xml:space="preserve">, от 29.04.2021 </w:t>
            </w:r>
            <w:hyperlink r:id="rId15">
              <w:r>
                <w:rPr>
                  <w:color w:val="0000FF"/>
                </w:rPr>
                <w:t>N 275</w:t>
              </w:r>
            </w:hyperlink>
            <w:r>
              <w:rPr>
                <w:color w:val="392C69"/>
              </w:rPr>
              <w:t xml:space="preserve">, от 13.09.2021 </w:t>
            </w:r>
            <w:hyperlink r:id="rId16">
              <w:r>
                <w:rPr>
                  <w:color w:val="0000FF"/>
                </w:rPr>
                <w:t>N 656</w:t>
              </w:r>
            </w:hyperlink>
            <w:r>
              <w:rPr>
                <w:color w:val="392C69"/>
              </w:rPr>
              <w:t>,</w:t>
            </w:r>
          </w:p>
          <w:p w:rsidR="00DF463F" w:rsidRDefault="00DF463F">
            <w:pPr>
              <w:pStyle w:val="ConsPlusNormal"/>
              <w:jc w:val="center"/>
            </w:pPr>
            <w:r>
              <w:rPr>
                <w:color w:val="392C69"/>
              </w:rPr>
              <w:t xml:space="preserve">от 14.04.2022 </w:t>
            </w:r>
            <w:hyperlink r:id="rId17">
              <w:r>
                <w:rPr>
                  <w:color w:val="0000FF"/>
                </w:rPr>
                <w:t>N 274</w:t>
              </w:r>
            </w:hyperlink>
            <w:r>
              <w:rPr>
                <w:color w:val="392C69"/>
              </w:rPr>
              <w:t xml:space="preserve">, от 07.11.2022 </w:t>
            </w:r>
            <w:hyperlink r:id="rId18">
              <w:r>
                <w:rPr>
                  <w:color w:val="0000FF"/>
                </w:rPr>
                <w:t>N 986</w:t>
              </w:r>
            </w:hyperlink>
            <w:r>
              <w:rPr>
                <w:color w:val="392C69"/>
              </w:rPr>
              <w:t xml:space="preserve">, от 14.05.2024 </w:t>
            </w:r>
            <w:hyperlink r:id="rId19">
              <w:r>
                <w:rPr>
                  <w:color w:val="0000FF"/>
                </w:rPr>
                <w:t>N 353</w:t>
              </w:r>
            </w:hyperlink>
            <w:r>
              <w:rPr>
                <w:color w:val="392C69"/>
              </w:rPr>
              <w:t>,</w:t>
            </w:r>
          </w:p>
          <w:p w:rsidR="00DF463F" w:rsidRDefault="00DF463F">
            <w:pPr>
              <w:pStyle w:val="ConsPlusNormal"/>
              <w:jc w:val="center"/>
            </w:pPr>
            <w:r>
              <w:rPr>
                <w:color w:val="392C69"/>
              </w:rPr>
              <w:t xml:space="preserve">от 20.11.2024 </w:t>
            </w:r>
            <w:hyperlink r:id="rId20">
              <w:r>
                <w:rPr>
                  <w:color w:val="0000FF"/>
                </w:rPr>
                <w:t>N 777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63F" w:rsidRDefault="00DF463F">
            <w:pPr>
              <w:pStyle w:val="ConsPlusNormal"/>
            </w:pPr>
          </w:p>
        </w:tc>
      </w:tr>
    </w:tbl>
    <w:p w:rsidR="00DF463F" w:rsidRDefault="00DF463F">
      <w:pPr>
        <w:pStyle w:val="ConsPlusNormal"/>
        <w:jc w:val="both"/>
      </w:pPr>
    </w:p>
    <w:p w:rsidR="00DF463F" w:rsidRDefault="00DF463F">
      <w:pPr>
        <w:pStyle w:val="ConsPlusNormal"/>
        <w:ind w:firstLine="540"/>
        <w:jc w:val="both"/>
      </w:pPr>
      <w:r>
        <w:t xml:space="preserve">Во исполнение Федерального </w:t>
      </w:r>
      <w:hyperlink r:id="rId21">
        <w:r>
          <w:rPr>
            <w:color w:val="0000FF"/>
          </w:rPr>
          <w:t>закона</w:t>
        </w:r>
      </w:hyperlink>
      <w:r>
        <w:t xml:space="preserve"> от 27 июля 2010 года N 210-ФЗ "Об организации предоставления государственных и муниципальных услуг" приказываю:</w:t>
      </w:r>
    </w:p>
    <w:p w:rsidR="00DF463F" w:rsidRDefault="00DF463F">
      <w:pPr>
        <w:pStyle w:val="ConsPlusNormal"/>
        <w:jc w:val="both"/>
      </w:pPr>
    </w:p>
    <w:p w:rsidR="00DF463F" w:rsidRDefault="00DF463F">
      <w:pPr>
        <w:pStyle w:val="ConsPlusNormal"/>
        <w:ind w:firstLine="540"/>
        <w:jc w:val="both"/>
      </w:pPr>
      <w:r>
        <w:t xml:space="preserve">1. Утвердить прилагаемый Административный </w:t>
      </w:r>
      <w:hyperlink w:anchor="P41">
        <w:r>
          <w:rPr>
            <w:color w:val="0000FF"/>
          </w:rPr>
          <w:t>регламент</w:t>
        </w:r>
      </w:hyperlink>
      <w:r>
        <w:t xml:space="preserve"> предоставления государственной услуги по назначению единовременного пособия при рождении одновременно трех и более детей (далее - Регламент).</w:t>
      </w:r>
    </w:p>
    <w:p w:rsidR="00DF463F" w:rsidRDefault="00DF463F">
      <w:pPr>
        <w:pStyle w:val="ConsPlusNormal"/>
        <w:spacing w:before="220"/>
        <w:ind w:firstLine="540"/>
        <w:jc w:val="both"/>
      </w:pPr>
      <w:r>
        <w:t xml:space="preserve">2. Директору Государственного казенного учреждения "Республиканский центр материальной помощи (компенсационных выплат)" </w:t>
      </w:r>
      <w:proofErr w:type="spellStart"/>
      <w:r>
        <w:t>Р.Р.Файзуллину</w:t>
      </w:r>
      <w:proofErr w:type="spellEnd"/>
      <w:r>
        <w:t xml:space="preserve"> обеспечить неукоснительное соблюдение положений </w:t>
      </w:r>
      <w:hyperlink w:anchor="P41">
        <w:r>
          <w:rPr>
            <w:color w:val="0000FF"/>
          </w:rPr>
          <w:t>Регламента</w:t>
        </w:r>
      </w:hyperlink>
      <w:r>
        <w:t>.</w:t>
      </w:r>
    </w:p>
    <w:p w:rsidR="00DF463F" w:rsidRDefault="00DF463F">
      <w:pPr>
        <w:pStyle w:val="ConsPlusNormal"/>
        <w:spacing w:before="220"/>
        <w:ind w:firstLine="540"/>
        <w:jc w:val="both"/>
      </w:pPr>
      <w:r>
        <w:t xml:space="preserve">3. Контроль за исполнением настоящего Приказа возложить на заместителя министра </w:t>
      </w:r>
      <w:proofErr w:type="spellStart"/>
      <w:r>
        <w:t>Н.В.Бутаеву</w:t>
      </w:r>
      <w:proofErr w:type="spellEnd"/>
      <w:r>
        <w:t>.</w:t>
      </w:r>
    </w:p>
    <w:p w:rsidR="00DF463F" w:rsidRDefault="00DF463F">
      <w:pPr>
        <w:pStyle w:val="ConsPlusNormal"/>
        <w:jc w:val="both"/>
      </w:pPr>
    </w:p>
    <w:p w:rsidR="00DF463F" w:rsidRDefault="00DF463F">
      <w:pPr>
        <w:pStyle w:val="ConsPlusNormal"/>
        <w:jc w:val="right"/>
      </w:pPr>
      <w:r>
        <w:t>Министр</w:t>
      </w:r>
    </w:p>
    <w:p w:rsidR="00DF463F" w:rsidRDefault="00DF463F">
      <w:pPr>
        <w:pStyle w:val="ConsPlusNormal"/>
        <w:jc w:val="right"/>
      </w:pPr>
      <w:r>
        <w:t>Э.А.ЗАРИПОВА</w:t>
      </w:r>
    </w:p>
    <w:p w:rsidR="00DF463F" w:rsidRDefault="00DF463F">
      <w:pPr>
        <w:pStyle w:val="ConsPlusNormal"/>
        <w:jc w:val="both"/>
      </w:pPr>
    </w:p>
    <w:p w:rsidR="00DF463F" w:rsidRDefault="00DF463F">
      <w:pPr>
        <w:pStyle w:val="ConsPlusNormal"/>
        <w:jc w:val="right"/>
        <w:outlineLvl w:val="0"/>
      </w:pPr>
      <w:r>
        <w:t>Утвержден</w:t>
      </w:r>
    </w:p>
    <w:p w:rsidR="00DF463F" w:rsidRDefault="00DF463F">
      <w:pPr>
        <w:pStyle w:val="ConsPlusNormal"/>
        <w:jc w:val="right"/>
      </w:pPr>
      <w:r>
        <w:t>Приказом</w:t>
      </w:r>
    </w:p>
    <w:p w:rsidR="00DF463F" w:rsidRDefault="00DF463F">
      <w:pPr>
        <w:pStyle w:val="ConsPlusNormal"/>
        <w:jc w:val="right"/>
      </w:pPr>
      <w:r>
        <w:t>Министерства труда, занятости</w:t>
      </w:r>
    </w:p>
    <w:p w:rsidR="00DF463F" w:rsidRDefault="00DF463F">
      <w:pPr>
        <w:pStyle w:val="ConsPlusNormal"/>
        <w:jc w:val="right"/>
      </w:pPr>
      <w:r>
        <w:t>и социальной защиты Республики Татарстан</w:t>
      </w:r>
    </w:p>
    <w:p w:rsidR="00DF463F" w:rsidRDefault="00DF463F">
      <w:pPr>
        <w:pStyle w:val="ConsPlusNormal"/>
        <w:jc w:val="right"/>
      </w:pPr>
      <w:r>
        <w:t>от 31 марта 2015 г. N 191</w:t>
      </w:r>
    </w:p>
    <w:p w:rsidR="00DF463F" w:rsidRDefault="00DF463F">
      <w:pPr>
        <w:pStyle w:val="ConsPlusNormal"/>
        <w:jc w:val="both"/>
      </w:pPr>
    </w:p>
    <w:p w:rsidR="00DF463F" w:rsidRDefault="00DF463F">
      <w:pPr>
        <w:pStyle w:val="ConsPlusTitle"/>
        <w:jc w:val="center"/>
      </w:pPr>
      <w:bookmarkStart w:id="0" w:name="P41"/>
      <w:bookmarkEnd w:id="0"/>
      <w:r>
        <w:t>АДМИНИСТРАТИВНЫЙ РЕГЛАМЕНТ</w:t>
      </w:r>
    </w:p>
    <w:p w:rsidR="00DF463F" w:rsidRDefault="00DF463F">
      <w:pPr>
        <w:pStyle w:val="ConsPlusTitle"/>
        <w:jc w:val="center"/>
      </w:pPr>
      <w:r>
        <w:t>ПРЕДОСТАВЛЕНИЯ ГОСУДАРСТВЕННОЙ УСЛУГИ ПО НАЗНАЧЕНИЮ</w:t>
      </w:r>
    </w:p>
    <w:p w:rsidR="00DF463F" w:rsidRDefault="00DF463F">
      <w:pPr>
        <w:pStyle w:val="ConsPlusTitle"/>
        <w:jc w:val="center"/>
      </w:pPr>
      <w:r>
        <w:t>ЕДИНОВРЕМЕННОГО ПОСОБИЯ ПРИ РОЖДЕНИИ</w:t>
      </w:r>
    </w:p>
    <w:p w:rsidR="00DF463F" w:rsidRDefault="00DF463F">
      <w:pPr>
        <w:pStyle w:val="ConsPlusTitle"/>
        <w:jc w:val="center"/>
      </w:pPr>
      <w:r>
        <w:t>ОДНОВРЕМЕННО ТРЕХ И БОЛЕЕ ДЕТЕЙ</w:t>
      </w:r>
    </w:p>
    <w:p w:rsidR="00DF463F" w:rsidRDefault="00DF4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F4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63F" w:rsidRDefault="00DF4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63F" w:rsidRDefault="00DF4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63F" w:rsidRDefault="00DF463F">
            <w:pPr>
              <w:pStyle w:val="ConsPlusNormal"/>
              <w:jc w:val="center"/>
            </w:pPr>
            <w:r>
              <w:rPr>
                <w:color w:val="392C69"/>
              </w:rPr>
              <w:t>Список изменяющих документов</w:t>
            </w:r>
          </w:p>
          <w:p w:rsidR="00DF463F" w:rsidRDefault="00DF463F">
            <w:pPr>
              <w:pStyle w:val="ConsPlusNormal"/>
              <w:jc w:val="center"/>
            </w:pPr>
            <w:r>
              <w:rPr>
                <w:color w:val="392C69"/>
              </w:rPr>
              <w:t xml:space="preserve">(в ред. Приказов Минтруда, занятости и соцзащиты РТ от 26.07.2016 </w:t>
            </w:r>
            <w:hyperlink r:id="rId22">
              <w:r>
                <w:rPr>
                  <w:color w:val="0000FF"/>
                </w:rPr>
                <w:t>N 440</w:t>
              </w:r>
            </w:hyperlink>
            <w:r>
              <w:rPr>
                <w:color w:val="392C69"/>
              </w:rPr>
              <w:t>,</w:t>
            </w:r>
          </w:p>
          <w:p w:rsidR="00DF463F" w:rsidRDefault="00DF463F">
            <w:pPr>
              <w:pStyle w:val="ConsPlusNormal"/>
              <w:jc w:val="center"/>
            </w:pPr>
            <w:r>
              <w:rPr>
                <w:color w:val="392C69"/>
              </w:rPr>
              <w:t xml:space="preserve">от 08.06.2017 </w:t>
            </w:r>
            <w:hyperlink r:id="rId23">
              <w:r>
                <w:rPr>
                  <w:color w:val="0000FF"/>
                </w:rPr>
                <w:t>N 349</w:t>
              </w:r>
            </w:hyperlink>
            <w:r>
              <w:rPr>
                <w:color w:val="392C69"/>
              </w:rPr>
              <w:t xml:space="preserve">, от 07.05.2018 </w:t>
            </w:r>
            <w:hyperlink r:id="rId24">
              <w:r>
                <w:rPr>
                  <w:color w:val="0000FF"/>
                </w:rPr>
                <w:t>N 353</w:t>
              </w:r>
            </w:hyperlink>
            <w:r>
              <w:rPr>
                <w:color w:val="392C69"/>
              </w:rPr>
              <w:t xml:space="preserve">, от 18.09.2018 </w:t>
            </w:r>
            <w:hyperlink r:id="rId25">
              <w:r>
                <w:rPr>
                  <w:color w:val="0000FF"/>
                </w:rPr>
                <w:t>N 858</w:t>
              </w:r>
            </w:hyperlink>
            <w:r>
              <w:rPr>
                <w:color w:val="392C69"/>
              </w:rPr>
              <w:t>,</w:t>
            </w:r>
          </w:p>
          <w:p w:rsidR="00DF463F" w:rsidRDefault="00DF463F">
            <w:pPr>
              <w:pStyle w:val="ConsPlusNormal"/>
              <w:jc w:val="center"/>
            </w:pPr>
            <w:r>
              <w:rPr>
                <w:color w:val="392C69"/>
              </w:rPr>
              <w:t xml:space="preserve">от 07.05.2019 </w:t>
            </w:r>
            <w:hyperlink r:id="rId26">
              <w:r>
                <w:rPr>
                  <w:color w:val="0000FF"/>
                </w:rPr>
                <w:t>N 327</w:t>
              </w:r>
            </w:hyperlink>
            <w:r>
              <w:rPr>
                <w:color w:val="392C69"/>
              </w:rPr>
              <w:t xml:space="preserve">, от 13.09.2019 </w:t>
            </w:r>
            <w:hyperlink r:id="rId27">
              <w:r>
                <w:rPr>
                  <w:color w:val="0000FF"/>
                </w:rPr>
                <w:t>N 703</w:t>
              </w:r>
            </w:hyperlink>
            <w:r>
              <w:rPr>
                <w:color w:val="392C69"/>
              </w:rPr>
              <w:t xml:space="preserve">, от 14.11.2019 </w:t>
            </w:r>
            <w:hyperlink r:id="rId28">
              <w:r>
                <w:rPr>
                  <w:color w:val="0000FF"/>
                </w:rPr>
                <w:t>N 1016</w:t>
              </w:r>
            </w:hyperlink>
            <w:r>
              <w:rPr>
                <w:color w:val="392C69"/>
              </w:rPr>
              <w:t>,</w:t>
            </w:r>
          </w:p>
          <w:p w:rsidR="00DF463F" w:rsidRDefault="00DF463F">
            <w:pPr>
              <w:pStyle w:val="ConsPlusNormal"/>
              <w:jc w:val="center"/>
            </w:pPr>
            <w:r>
              <w:rPr>
                <w:color w:val="392C69"/>
              </w:rPr>
              <w:lastRenderedPageBreak/>
              <w:t xml:space="preserve">от 25.06.2020 </w:t>
            </w:r>
            <w:hyperlink r:id="rId29">
              <w:r>
                <w:rPr>
                  <w:color w:val="0000FF"/>
                </w:rPr>
                <w:t>N 461</w:t>
              </w:r>
            </w:hyperlink>
            <w:r>
              <w:rPr>
                <w:color w:val="392C69"/>
              </w:rPr>
              <w:t xml:space="preserve">, от 05.10.2020 </w:t>
            </w:r>
            <w:hyperlink r:id="rId30">
              <w:r>
                <w:rPr>
                  <w:color w:val="0000FF"/>
                </w:rPr>
                <w:t>N 698</w:t>
              </w:r>
            </w:hyperlink>
            <w:r>
              <w:rPr>
                <w:color w:val="392C69"/>
              </w:rPr>
              <w:t xml:space="preserve">, от 22.12.2020 </w:t>
            </w:r>
            <w:hyperlink r:id="rId31">
              <w:r>
                <w:rPr>
                  <w:color w:val="0000FF"/>
                </w:rPr>
                <w:t>N 886</w:t>
              </w:r>
            </w:hyperlink>
            <w:r>
              <w:rPr>
                <w:color w:val="392C69"/>
              </w:rPr>
              <w:t>,</w:t>
            </w:r>
          </w:p>
          <w:p w:rsidR="00DF463F" w:rsidRDefault="00DF463F">
            <w:pPr>
              <w:pStyle w:val="ConsPlusNormal"/>
              <w:jc w:val="center"/>
            </w:pPr>
            <w:r>
              <w:rPr>
                <w:color w:val="392C69"/>
              </w:rPr>
              <w:t xml:space="preserve">от 29.04.2021 </w:t>
            </w:r>
            <w:hyperlink r:id="rId32">
              <w:r>
                <w:rPr>
                  <w:color w:val="0000FF"/>
                </w:rPr>
                <w:t>N 275</w:t>
              </w:r>
            </w:hyperlink>
            <w:r>
              <w:rPr>
                <w:color w:val="392C69"/>
              </w:rPr>
              <w:t xml:space="preserve">, от 13.09.2021 </w:t>
            </w:r>
            <w:hyperlink r:id="rId33">
              <w:r>
                <w:rPr>
                  <w:color w:val="0000FF"/>
                </w:rPr>
                <w:t>N 656</w:t>
              </w:r>
            </w:hyperlink>
            <w:r>
              <w:rPr>
                <w:color w:val="392C69"/>
              </w:rPr>
              <w:t xml:space="preserve">, от 14.04.2022 </w:t>
            </w:r>
            <w:hyperlink r:id="rId34">
              <w:r>
                <w:rPr>
                  <w:color w:val="0000FF"/>
                </w:rPr>
                <w:t>N 274</w:t>
              </w:r>
            </w:hyperlink>
            <w:r>
              <w:rPr>
                <w:color w:val="392C69"/>
              </w:rPr>
              <w:t>,</w:t>
            </w:r>
          </w:p>
          <w:p w:rsidR="00DF463F" w:rsidRDefault="00DF463F">
            <w:pPr>
              <w:pStyle w:val="ConsPlusNormal"/>
              <w:jc w:val="center"/>
            </w:pPr>
            <w:r>
              <w:rPr>
                <w:color w:val="392C69"/>
              </w:rPr>
              <w:t xml:space="preserve">от 07.11.2022 </w:t>
            </w:r>
            <w:hyperlink r:id="rId35">
              <w:r>
                <w:rPr>
                  <w:color w:val="0000FF"/>
                </w:rPr>
                <w:t>N 986</w:t>
              </w:r>
            </w:hyperlink>
            <w:r>
              <w:rPr>
                <w:color w:val="392C69"/>
              </w:rPr>
              <w:t xml:space="preserve">, от 14.05.2024 </w:t>
            </w:r>
            <w:hyperlink r:id="rId36">
              <w:r>
                <w:rPr>
                  <w:color w:val="0000FF"/>
                </w:rPr>
                <w:t>N 353</w:t>
              </w:r>
            </w:hyperlink>
            <w:r>
              <w:rPr>
                <w:color w:val="392C69"/>
              </w:rPr>
              <w:t xml:space="preserve">, от 20.11.2024 </w:t>
            </w:r>
            <w:hyperlink r:id="rId37">
              <w:r>
                <w:rPr>
                  <w:color w:val="0000FF"/>
                </w:rPr>
                <w:t>N 777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63F" w:rsidRDefault="00DF463F">
            <w:pPr>
              <w:pStyle w:val="ConsPlusNormal"/>
            </w:pPr>
          </w:p>
        </w:tc>
      </w:tr>
    </w:tbl>
    <w:p w:rsidR="00DF463F" w:rsidRDefault="00DF463F">
      <w:pPr>
        <w:pStyle w:val="ConsPlusNormal"/>
        <w:jc w:val="both"/>
      </w:pPr>
    </w:p>
    <w:p w:rsidR="00DF463F" w:rsidRDefault="00DF463F">
      <w:pPr>
        <w:pStyle w:val="ConsPlusTitle"/>
        <w:jc w:val="center"/>
        <w:outlineLvl w:val="1"/>
      </w:pPr>
      <w:r>
        <w:t>1. Общие положения</w:t>
      </w:r>
    </w:p>
    <w:p w:rsidR="00DF463F" w:rsidRDefault="00DF463F">
      <w:pPr>
        <w:pStyle w:val="ConsPlusNormal"/>
        <w:jc w:val="both"/>
      </w:pPr>
    </w:p>
    <w:p w:rsidR="00DF463F" w:rsidRDefault="00DF463F">
      <w:pPr>
        <w:pStyle w:val="ConsPlusNormal"/>
        <w:ind w:firstLine="540"/>
        <w:jc w:val="both"/>
      </w:pPr>
      <w:r>
        <w:t>1.1. Настоящий Административный регламент предоставления государственной услуги по назначению единовременного пособия при рождении одновременно трех и более детей (далее - Регламент) устанавливает стандарт и порядок предоставления государственной услуги по назначению единовременного пособия при рождении одновременно трех и более детей (далее - государственная услуга).</w:t>
      </w:r>
    </w:p>
    <w:p w:rsidR="00DF463F" w:rsidRDefault="00DF463F">
      <w:pPr>
        <w:pStyle w:val="ConsPlusNormal"/>
        <w:spacing w:before="220"/>
        <w:ind w:firstLine="540"/>
        <w:jc w:val="both"/>
      </w:pPr>
      <w:bookmarkStart w:id="1" w:name="P56"/>
      <w:bookmarkEnd w:id="1"/>
      <w:r>
        <w:t>1.2. Заявители - граждане Российской Федерации, проживающие в Республике Татарстан, являющиеся родителями (опекунами, усыновителями, приемными родителями) одновременно рожденных трех и более детей (далее - заявитель).</w:t>
      </w:r>
    </w:p>
    <w:p w:rsidR="00DF463F" w:rsidRDefault="00DF463F">
      <w:pPr>
        <w:pStyle w:val="ConsPlusNormal"/>
        <w:spacing w:before="220"/>
        <w:ind w:firstLine="540"/>
        <w:jc w:val="both"/>
      </w:pPr>
      <w:r>
        <w:t xml:space="preserve">1.3. Утратил силу. - </w:t>
      </w:r>
      <w:hyperlink r:id="rId38">
        <w:r>
          <w:rPr>
            <w:color w:val="0000FF"/>
          </w:rPr>
          <w:t>Приказ</w:t>
        </w:r>
      </w:hyperlink>
      <w:r>
        <w:t xml:space="preserve"> Минтруда, занятости и соцзащиты РТ от 14.11.2019 N 1016.</w:t>
      </w:r>
    </w:p>
    <w:p w:rsidR="00DF463F" w:rsidRDefault="00DF463F">
      <w:pPr>
        <w:pStyle w:val="ConsPlusNormal"/>
        <w:spacing w:before="220"/>
        <w:ind w:firstLine="540"/>
        <w:jc w:val="both"/>
      </w:pPr>
      <w:r>
        <w:t xml:space="preserve">1.4. - 1.6. Утратили силу. - </w:t>
      </w:r>
      <w:hyperlink r:id="rId39">
        <w:r>
          <w:rPr>
            <w:color w:val="0000FF"/>
          </w:rPr>
          <w:t>Приказ</w:t>
        </w:r>
      </w:hyperlink>
      <w:r>
        <w:t xml:space="preserve"> Минтруда, занятости и соцзащиты РТ от 14.04.2022 N 274.</w:t>
      </w:r>
    </w:p>
    <w:p w:rsidR="00DF463F" w:rsidRDefault="00DF463F">
      <w:pPr>
        <w:pStyle w:val="ConsPlusNormal"/>
        <w:spacing w:before="220"/>
        <w:ind w:firstLine="540"/>
        <w:jc w:val="both"/>
      </w:pPr>
      <w:r>
        <w:t>1.7.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DF463F" w:rsidRDefault="00DF463F">
      <w:pPr>
        <w:pStyle w:val="ConsPlusNormal"/>
        <w:jc w:val="both"/>
      </w:pPr>
    </w:p>
    <w:p w:rsidR="00DF463F" w:rsidRDefault="00DF463F">
      <w:pPr>
        <w:pStyle w:val="ConsPlusTitle"/>
        <w:jc w:val="center"/>
        <w:outlineLvl w:val="1"/>
      </w:pPr>
      <w:bookmarkStart w:id="2" w:name="P63"/>
      <w:bookmarkEnd w:id="2"/>
      <w:r>
        <w:t>2. Стандарт предоставления государственной услуги</w:t>
      </w:r>
    </w:p>
    <w:p w:rsidR="00DF463F" w:rsidRDefault="00DF463F">
      <w:pPr>
        <w:pStyle w:val="ConsPlusNormal"/>
        <w:jc w:val="center"/>
      </w:pPr>
    </w:p>
    <w:p w:rsidR="00DF463F" w:rsidRDefault="00DF463F">
      <w:pPr>
        <w:pStyle w:val="ConsPlusNormal"/>
        <w:ind w:firstLine="540"/>
        <w:jc w:val="both"/>
      </w:pPr>
      <w:r>
        <w:t>2.1. Наименование государственной услуги</w:t>
      </w:r>
    </w:p>
    <w:p w:rsidR="00DF463F" w:rsidRDefault="00DF463F">
      <w:pPr>
        <w:pStyle w:val="ConsPlusNormal"/>
        <w:spacing w:before="220"/>
        <w:ind w:firstLine="540"/>
        <w:jc w:val="both"/>
      </w:pPr>
      <w:r>
        <w:t>Назначение единовременного пособия при рождении одновременно трех и более детей (далее - единовременное пособие).</w:t>
      </w:r>
    </w:p>
    <w:p w:rsidR="00DF463F" w:rsidRDefault="00DF463F">
      <w:pPr>
        <w:pStyle w:val="ConsPlusNormal"/>
        <w:spacing w:before="220"/>
        <w:ind w:firstLine="540"/>
        <w:jc w:val="both"/>
      </w:pPr>
      <w:r>
        <w:t>2.2. Наименование органа, предоставляющего государственную услугу</w:t>
      </w:r>
    </w:p>
    <w:p w:rsidR="00DF463F" w:rsidRDefault="00DF463F">
      <w:pPr>
        <w:pStyle w:val="ConsPlusNormal"/>
        <w:spacing w:before="220"/>
        <w:ind w:firstLine="540"/>
        <w:jc w:val="both"/>
      </w:pPr>
      <w:r>
        <w:t>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rsidR="00DF463F" w:rsidRDefault="00DF463F">
      <w:pPr>
        <w:pStyle w:val="ConsPlusNormal"/>
        <w:spacing w:before="220"/>
        <w:ind w:firstLine="540"/>
        <w:jc w:val="both"/>
      </w:pPr>
      <w:r>
        <w:t>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 при наличии соответствующего соглашения о взаимодействии.</w:t>
      </w:r>
    </w:p>
    <w:p w:rsidR="00DF463F" w:rsidRDefault="00DF463F">
      <w:pPr>
        <w:pStyle w:val="ConsPlusNormal"/>
        <w:spacing w:before="220"/>
        <w:ind w:firstLine="540"/>
        <w:jc w:val="both"/>
      </w:pPr>
      <w: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rsidR="00DF463F" w:rsidRDefault="00DF463F">
      <w:pPr>
        <w:pStyle w:val="ConsPlusNormal"/>
        <w:spacing w:before="220"/>
        <w:ind w:firstLine="540"/>
        <w:jc w:val="both"/>
      </w:pPr>
      <w:bookmarkStart w:id="3" w:name="P77"/>
      <w:bookmarkEnd w:id="3"/>
      <w:r>
        <w:t>2.3. Результат предоставления государственной услуги</w:t>
      </w:r>
    </w:p>
    <w:p w:rsidR="00DF463F" w:rsidRDefault="00DF463F">
      <w:pPr>
        <w:pStyle w:val="ConsPlusNormal"/>
        <w:spacing w:before="220"/>
        <w:ind w:firstLine="540"/>
        <w:jc w:val="both"/>
      </w:pPr>
      <w:r>
        <w:t xml:space="preserve">2.3.1. Результатом предоставления государственной услуги является </w:t>
      </w:r>
      <w:hyperlink w:anchor="P702">
        <w:r>
          <w:rPr>
            <w:color w:val="0000FF"/>
          </w:rPr>
          <w:t>решение</w:t>
        </w:r>
      </w:hyperlink>
      <w:r>
        <w:t xml:space="preserve"> о назначении (об отказе в назначении) единовременного пособия по форме согласно приложению 3 к настоящему Регламенту.</w:t>
      </w:r>
    </w:p>
    <w:p w:rsidR="00DF463F" w:rsidRDefault="00DF463F">
      <w:pPr>
        <w:pStyle w:val="ConsPlusNormal"/>
        <w:spacing w:before="220"/>
        <w:ind w:firstLine="540"/>
        <w:jc w:val="both"/>
      </w:pPr>
      <w:r>
        <w:t xml:space="preserve">Результат предоставления государственной услуги фиксируется в государственной </w:t>
      </w:r>
      <w:r>
        <w:lastRenderedPageBreak/>
        <w:t>информационной системе "Социальный регистр населения Республики Татарстан".</w:t>
      </w:r>
    </w:p>
    <w:p w:rsidR="00DF463F" w:rsidRDefault="00DF463F">
      <w:pPr>
        <w:pStyle w:val="ConsPlusNormal"/>
        <w:spacing w:before="220"/>
        <w:ind w:firstLine="540"/>
        <w:jc w:val="both"/>
      </w:pPr>
      <w:r>
        <w:t>2.3.2. Результат предоставления государственной услуги выдается (направляется) заявителю в соответствии с выбранным им способом получения:</w:t>
      </w:r>
    </w:p>
    <w:p w:rsidR="00DF463F" w:rsidRDefault="00DF463F">
      <w:pPr>
        <w:pStyle w:val="ConsPlusNormal"/>
        <w:spacing w:before="220"/>
        <w:ind w:firstLine="540"/>
        <w:jc w:val="both"/>
      </w:pPr>
      <w:r>
        <w:t>в письменной форме лично заявителю или почтовым отправлением;</w:t>
      </w:r>
    </w:p>
    <w:p w:rsidR="00DF463F" w:rsidRDefault="00DF463F">
      <w:pPr>
        <w:pStyle w:val="ConsPlusNormal"/>
        <w:spacing w:before="220"/>
        <w:ind w:firstLine="540"/>
        <w:jc w:val="both"/>
      </w:pPr>
      <w:r>
        <w:t>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 (</w:t>
      </w:r>
      <w:hyperlink r:id="rId40">
        <w:r>
          <w:rPr>
            <w:color w:val="0000FF"/>
          </w:rPr>
          <w:t>http://uslugi.tatarstan.ru/</w:t>
        </w:r>
      </w:hyperlink>
      <w:r>
        <w:t>) (далее - Портал государственных и муниципальных услуг Республики Татарстан) или на Едином портале государственных и муниципальных услуг (функций) (</w:t>
      </w:r>
      <w:hyperlink r:id="rId41">
        <w:r>
          <w:rPr>
            <w:color w:val="0000FF"/>
          </w:rPr>
          <w:t>http://www.gosuslugi.ru/</w:t>
        </w:r>
      </w:hyperlink>
      <w:r>
        <w:t>) (далее - Единый портал) (при наличии технической возможности);</w:t>
      </w:r>
    </w:p>
    <w:p w:rsidR="00DF463F" w:rsidRDefault="00DF463F">
      <w:pPr>
        <w:pStyle w:val="ConsPlusNormal"/>
        <w:spacing w:before="220"/>
        <w:ind w:firstLine="540"/>
        <w:jc w:val="both"/>
      </w:pPr>
      <w:r>
        <w:t>в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Центром.</w:t>
      </w:r>
    </w:p>
    <w:p w:rsidR="00DF463F" w:rsidRDefault="00DF463F">
      <w:pPr>
        <w:pStyle w:val="ConsPlusNormal"/>
        <w:spacing w:before="220"/>
        <w:ind w:firstLine="540"/>
        <w:jc w:val="both"/>
      </w:pPr>
      <w:r>
        <w:t>Уведомление заявителя о принятом решении может быть направлено смс-сообщением на телефон.</w:t>
      </w:r>
    </w:p>
    <w:p w:rsidR="00DF463F" w:rsidRDefault="00DF463F">
      <w:pPr>
        <w:pStyle w:val="ConsPlusNormal"/>
        <w:spacing w:before="220"/>
        <w:ind w:firstLine="540"/>
        <w:jc w:val="both"/>
      </w:pPr>
      <w:r>
        <w:t>2.4. Срок предоставления государственной услуги</w:t>
      </w:r>
    </w:p>
    <w:p w:rsidR="00DF463F" w:rsidRDefault="00DF463F">
      <w:pPr>
        <w:pStyle w:val="ConsPlusNormal"/>
        <w:spacing w:before="220"/>
        <w:ind w:firstLine="540"/>
        <w:jc w:val="both"/>
      </w:pPr>
      <w:r>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в течение 10 рабочих дней со дня регистрации заявления и документов, указанных в </w:t>
      </w:r>
      <w:hyperlink w:anchor="P104">
        <w:r>
          <w:rPr>
            <w:color w:val="0000FF"/>
          </w:rPr>
          <w:t>пункте 2.6</w:t>
        </w:r>
      </w:hyperlink>
      <w:r>
        <w:t xml:space="preserve"> настоящего Регламента.</w:t>
      </w:r>
    </w:p>
    <w:p w:rsidR="00DF463F" w:rsidRDefault="00DF463F">
      <w:pPr>
        <w:pStyle w:val="ConsPlusNormal"/>
        <w:spacing w:before="22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документов, указанных в </w:t>
      </w:r>
      <w:hyperlink w:anchor="P104">
        <w:r>
          <w:rPr>
            <w:color w:val="0000FF"/>
          </w:rPr>
          <w:t>пункте 2.6</w:t>
        </w:r>
      </w:hyperlink>
      <w:r>
        <w:t xml:space="preserve"> настоящего Регламента.</w:t>
      </w:r>
    </w:p>
    <w:p w:rsidR="00DF463F" w:rsidRDefault="00DF463F">
      <w:pPr>
        <w:pStyle w:val="ConsPlusNormal"/>
        <w:spacing w:before="220"/>
        <w:ind w:firstLine="540"/>
        <w:jc w:val="both"/>
      </w:pPr>
      <w: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или на Едином портале (при наличии технической возможности), предоставляется отделением Центра в течение 10 рабочих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и муниципальных услуг Республики Татарстан, Едином портале (при наличии технической возможности).</w:t>
      </w:r>
    </w:p>
    <w:p w:rsidR="00DF463F" w:rsidRDefault="00DF463F">
      <w:pPr>
        <w:pStyle w:val="ConsPlusNormal"/>
        <w:spacing w:before="22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через МФЦ, предоставляется отделением Центра в течение 10 рабочих дней со дня регистрации заявления и документов, указанных в </w:t>
      </w:r>
      <w:hyperlink w:anchor="P104">
        <w:r>
          <w:rPr>
            <w:color w:val="0000FF"/>
          </w:rPr>
          <w:t>пункте 2.6</w:t>
        </w:r>
      </w:hyperlink>
      <w:r>
        <w:t xml:space="preserve"> настоящего Регламента.</w:t>
      </w:r>
    </w:p>
    <w:p w:rsidR="00DF463F" w:rsidRDefault="00DF463F">
      <w:pPr>
        <w:pStyle w:val="ConsPlusNormal"/>
        <w:spacing w:before="220"/>
        <w:ind w:firstLine="540"/>
        <w:jc w:val="both"/>
      </w:pPr>
      <w:r>
        <w:t>2.4.2. Уведомление заявителя о принятом Центром (отделением Центра) решении о назначении (об отказе в назначении) единовременного пособия осуществляется в день принятия решения о назначении (об отказе в назначении) единовременного пособия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DF463F" w:rsidRDefault="00DF463F">
      <w:pPr>
        <w:pStyle w:val="ConsPlusNormal"/>
        <w:spacing w:before="220"/>
        <w:ind w:firstLine="540"/>
        <w:jc w:val="both"/>
      </w:pPr>
      <w:r>
        <w:t xml:space="preserve">При обращении заявителя, которому направлено уведомление о принятом решении о назначении (об отказе в назначении) единовременного пособия, за предоставлением результата государственной услуги лично выдача копии решения о назначении (об отказе в назначении) </w:t>
      </w:r>
      <w:r>
        <w:lastRenderedPageBreak/>
        <w:t>единовременного пособия осуществляется в день обращения заявителя.</w:t>
      </w:r>
    </w:p>
    <w:p w:rsidR="00DF463F" w:rsidRDefault="00DF463F">
      <w:pPr>
        <w:pStyle w:val="ConsPlusNormal"/>
        <w:spacing w:before="220"/>
        <w:ind w:firstLine="540"/>
        <w:jc w:val="both"/>
      </w:pPr>
      <w:r>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DF463F" w:rsidRDefault="00DF463F">
      <w:pPr>
        <w:pStyle w:val="ConsPlusNormal"/>
        <w:spacing w:before="220"/>
        <w:ind w:firstLine="540"/>
        <w:jc w:val="both"/>
      </w:pPr>
      <w:r>
        <w:t>2.5. Правовые основания для предоставления государственной услуги</w:t>
      </w:r>
    </w:p>
    <w:p w:rsidR="00DF463F" w:rsidRDefault="00DF463F">
      <w:pPr>
        <w:pStyle w:val="ConsPlusNormal"/>
        <w:spacing w:before="220"/>
        <w:ind w:firstLine="540"/>
        <w:jc w:val="both"/>
      </w:pPr>
      <w:r>
        <w:t>На Едином портале государственных и муниципальных услуг (функций) (далее - Единый портал) и на Портале государственных и муниципальных услуг Республики Татарстан размещены:</w:t>
      </w:r>
    </w:p>
    <w:p w:rsidR="00DF463F" w:rsidRDefault="00DF463F">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DF463F" w:rsidRDefault="00DF463F">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DF463F" w:rsidRDefault="00DF463F">
      <w:pPr>
        <w:pStyle w:val="ConsPlusNormal"/>
        <w:spacing w:before="220"/>
        <w:ind w:firstLine="540"/>
        <w:jc w:val="both"/>
      </w:pPr>
      <w: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DF463F" w:rsidRDefault="00DF463F">
      <w:pPr>
        <w:pStyle w:val="ConsPlusNormal"/>
        <w:spacing w:before="220"/>
        <w:ind w:firstLine="540"/>
        <w:jc w:val="both"/>
      </w:pPr>
      <w:bookmarkStart w:id="4" w:name="P104"/>
      <w:bookmarkEnd w:id="4"/>
      <w:r>
        <w:t>2.6. Исчерпывающий перечень документов, необходимых для предоставления государственной услуги</w:t>
      </w:r>
    </w:p>
    <w:p w:rsidR="00DF463F" w:rsidRDefault="00DF463F">
      <w:pPr>
        <w:pStyle w:val="ConsPlusNormal"/>
        <w:spacing w:before="220"/>
        <w:ind w:firstLine="540"/>
        <w:jc w:val="both"/>
      </w:pPr>
      <w:bookmarkStart w:id="5" w:name="P105"/>
      <w:bookmarkEnd w:id="5"/>
      <w:r>
        <w:t>2.6.1. Документы, необходимые для предоставления государственной услуги, которые заявитель предоставляет:</w:t>
      </w:r>
    </w:p>
    <w:p w:rsidR="00DF463F" w:rsidRDefault="00DF463F">
      <w:pPr>
        <w:pStyle w:val="ConsPlusNormal"/>
        <w:spacing w:before="220"/>
        <w:ind w:firstLine="540"/>
        <w:jc w:val="both"/>
      </w:pPr>
      <w:r>
        <w:t>заявление о назначении единовременного пособия (далее - заявление) с указанием реквизитов лицевого счета, открытого в банке или иной кредитной организации:</w:t>
      </w:r>
    </w:p>
    <w:p w:rsidR="00DF463F" w:rsidRDefault="00DF463F">
      <w:pPr>
        <w:pStyle w:val="ConsPlusNormal"/>
        <w:spacing w:before="220"/>
        <w:ind w:firstLine="540"/>
        <w:jc w:val="both"/>
      </w:pPr>
      <w:r>
        <w:t xml:space="preserve">в </w:t>
      </w:r>
      <w:hyperlink w:anchor="P512">
        <w:r>
          <w:rPr>
            <w:color w:val="0000FF"/>
          </w:rPr>
          <w:t>форме</w:t>
        </w:r>
      </w:hyperlink>
      <w:r>
        <w:t xml:space="preserve"> документа на бумажном носителе согласно приложению 1 к настоящему Регламенту;</w:t>
      </w:r>
    </w:p>
    <w:p w:rsidR="00DF463F" w:rsidRDefault="00DF463F">
      <w:pPr>
        <w:pStyle w:val="ConsPlusNormal"/>
        <w:spacing w:before="22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w:t>
      </w:r>
      <w:hyperlink r:id="rId42">
        <w:r>
          <w:rPr>
            <w:color w:val="0000FF"/>
          </w:rPr>
          <w:t>закона</w:t>
        </w:r>
      </w:hyperlink>
      <w:r>
        <w:t xml:space="preserve"> от 6 апреля 2011 года N 63-ФЗ "Об электронной подписи" (далее - Федеральный закон N 63-ФЗ), при обращении посредством Портала государственных и муниципальных услуг Республики Татарстан или Единого портала (при наличии технической возможности);</w:t>
      </w:r>
    </w:p>
    <w:p w:rsidR="00DF463F" w:rsidRDefault="00DF463F">
      <w:pPr>
        <w:pStyle w:val="ConsPlusNormal"/>
        <w:spacing w:before="220"/>
        <w:ind w:firstLine="540"/>
        <w:jc w:val="both"/>
      </w:pPr>
      <w:r>
        <w:t>копия свидетельства о государственной регистрации рождения ребенка, выданного компетентным органом иностранного государства, и копия его нотариально удостоверенного перевода на русский язык;</w:t>
      </w:r>
    </w:p>
    <w:p w:rsidR="00DF463F" w:rsidRDefault="00DF463F">
      <w:pPr>
        <w:pStyle w:val="ConsPlusNormal"/>
        <w:spacing w:before="220"/>
        <w:ind w:firstLine="540"/>
        <w:jc w:val="both"/>
      </w:pPr>
      <w:r>
        <w:t>копия свидетельства об усыновлении, выданного органом записи актов гражданского состояния или консульским учреждением Российской Федерации.</w:t>
      </w:r>
    </w:p>
    <w:p w:rsidR="00DF463F" w:rsidRDefault="00DF463F">
      <w:pPr>
        <w:pStyle w:val="ConsPlusNormal"/>
        <w:spacing w:before="220"/>
        <w:ind w:firstLine="540"/>
        <w:jc w:val="both"/>
      </w:pPr>
      <w:r>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заявителя.</w:t>
      </w:r>
    </w:p>
    <w:p w:rsidR="00DF463F" w:rsidRDefault="00DF463F">
      <w:pPr>
        <w:pStyle w:val="ConsPlusNormal"/>
        <w:spacing w:before="220"/>
        <w:ind w:firstLine="540"/>
        <w:jc w:val="both"/>
      </w:pPr>
      <w:r>
        <w:t>Заявитель при обращении предъявляет документ, удостоверяющий личность.</w:t>
      </w:r>
    </w:p>
    <w:p w:rsidR="00DF463F" w:rsidRDefault="00DF463F">
      <w:pPr>
        <w:pStyle w:val="ConsPlusNormal"/>
        <w:spacing w:before="220"/>
        <w:ind w:firstLine="540"/>
        <w:jc w:val="both"/>
      </w:pPr>
      <w:r>
        <w:t>Заявление и прилагаемые к нему документы могут быть представлены (направлены) заявителем в отделение Центра одним из следующих способов:</w:t>
      </w:r>
    </w:p>
    <w:p w:rsidR="00DF463F" w:rsidRDefault="00DF463F">
      <w:pPr>
        <w:pStyle w:val="ConsPlusNormal"/>
        <w:spacing w:before="220"/>
        <w:ind w:firstLine="540"/>
        <w:jc w:val="both"/>
      </w:pPr>
      <w:r>
        <w:t>лично либо почтовым отправлением на бумажных носителях;</w:t>
      </w:r>
    </w:p>
    <w:p w:rsidR="00DF463F" w:rsidRDefault="00DF463F">
      <w:pPr>
        <w:pStyle w:val="ConsPlusNormal"/>
        <w:spacing w:before="220"/>
        <w:ind w:firstLine="540"/>
        <w:jc w:val="both"/>
      </w:pPr>
      <w:r>
        <w:t xml:space="preserve">через Портал государственных и муниципальных услуг Республики Татарстан, Единый портал </w:t>
      </w:r>
      <w:r>
        <w:lastRenderedPageBreak/>
        <w:t>в электронной форме путем заполнения формы запроса через личный кабинет на Портале государственных и муниципальных услуг Республики Татарстан, Едином портале;</w:t>
      </w:r>
    </w:p>
    <w:p w:rsidR="00DF463F" w:rsidRDefault="00DF463F">
      <w:pPr>
        <w:pStyle w:val="ConsPlusNormal"/>
        <w:spacing w:before="220"/>
        <w:ind w:firstLine="540"/>
        <w:jc w:val="both"/>
      </w:pPr>
      <w:r>
        <w:t>через МФЦ при личном обращении.</w:t>
      </w:r>
    </w:p>
    <w:p w:rsidR="00DF463F" w:rsidRDefault="00DF463F">
      <w:pPr>
        <w:pStyle w:val="ConsPlusNormal"/>
        <w:spacing w:before="220"/>
        <w:ind w:firstLine="540"/>
        <w:jc w:val="both"/>
      </w:pPr>
      <w: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DF463F" w:rsidRDefault="00DF463F">
      <w:pPr>
        <w:pStyle w:val="ConsPlusNormal"/>
        <w:spacing w:before="220"/>
        <w:ind w:firstLine="540"/>
        <w:jc w:val="both"/>
      </w:pPr>
      <w:r>
        <w:t>Бланк заявления для получения государственной услуги заявитель может получить при личном обращении в отделение Центра или МФЦ. Электронная форма бланка размещена на официальном сайте Министерства в информационно-телекоммуникационной сети "Интернет" (далее - сеть "Интернет").</w:t>
      </w:r>
    </w:p>
    <w:p w:rsidR="00DF463F" w:rsidRDefault="00DF463F">
      <w:pPr>
        <w:pStyle w:val="ConsPlusNormal"/>
        <w:spacing w:before="220"/>
        <w:ind w:firstLine="540"/>
        <w:jc w:val="both"/>
      </w:pPr>
      <w:r>
        <w:t>При обращении лично в отделение Центра копии документов представляются заявителем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rsidR="00DF463F" w:rsidRDefault="00DF463F">
      <w:pPr>
        <w:pStyle w:val="ConsPlusNormal"/>
        <w:spacing w:before="220"/>
        <w:ind w:firstLine="540"/>
        <w:jc w:val="both"/>
      </w:pPr>
      <w:r>
        <w:t>При обращении через МФЦ заявитель предоставляет оригиналы документов или их заверенные в соответствии с законодательством Российской Федерации копии.</w:t>
      </w:r>
    </w:p>
    <w:p w:rsidR="00DF463F" w:rsidRDefault="00DF463F">
      <w:pPr>
        <w:pStyle w:val="ConsPlusNormal"/>
        <w:spacing w:before="220"/>
        <w:ind w:firstLine="540"/>
        <w:jc w:val="both"/>
      </w:pPr>
      <w:r>
        <w:t xml:space="preserve">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w:t>
      </w:r>
      <w:hyperlink r:id="rId43">
        <w:r>
          <w:rPr>
            <w:color w:val="0000FF"/>
          </w:rPr>
          <w:t>закона</w:t>
        </w:r>
      </w:hyperlink>
      <w:r>
        <w:t xml:space="preserve"> N 63-ФЗ и </w:t>
      </w:r>
      <w:hyperlink r:id="rId44">
        <w:r>
          <w:rPr>
            <w:color w:val="0000FF"/>
          </w:rPr>
          <w:t>статей 21.1</w:t>
        </w:r>
      </w:hyperlink>
      <w:r>
        <w:t xml:space="preserve"> и </w:t>
      </w:r>
      <w:hyperlink r:id="rId45">
        <w:r>
          <w:rPr>
            <w:color w:val="0000FF"/>
          </w:rPr>
          <w:t>21.2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через информационно-телекоммуникационные сети общего доступа, в том числе через сеть "Интернет".</w:t>
      </w:r>
    </w:p>
    <w:p w:rsidR="00DF463F" w:rsidRDefault="00DF463F">
      <w:pPr>
        <w:pStyle w:val="ConsPlusNormal"/>
        <w:spacing w:before="220"/>
        <w:ind w:firstLine="540"/>
        <w:jc w:val="both"/>
      </w:pPr>
      <w:r>
        <w:t>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(при наличии технической возможности) подписывает заявление простой электронной подписью.</w:t>
      </w:r>
    </w:p>
    <w:p w:rsidR="00DF463F" w:rsidRDefault="00DF463F">
      <w:pPr>
        <w:pStyle w:val="ConsPlusNormal"/>
        <w:spacing w:before="220"/>
        <w:ind w:firstLine="540"/>
        <w:jc w:val="both"/>
      </w:pPr>
      <w: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а также подтвердить учетную запись до уровня не ниже стандартной.</w:t>
      </w:r>
    </w:p>
    <w:p w:rsidR="00DF463F" w:rsidRDefault="00DF463F">
      <w:pPr>
        <w:pStyle w:val="ConsPlusNormal"/>
        <w:spacing w:before="220"/>
        <w:ind w:firstLine="540"/>
        <w:jc w:val="both"/>
      </w:pPr>
      <w:bookmarkStart w:id="6" w:name="P125"/>
      <w:bookmarkEnd w:id="6"/>
      <w:r>
        <w:t>2.6.2. Получаются по каналам межведомственного взаимодействия сведения:</w:t>
      </w:r>
    </w:p>
    <w:p w:rsidR="00DF463F" w:rsidRDefault="00DF463F">
      <w:pPr>
        <w:pStyle w:val="ConsPlusNormal"/>
        <w:spacing w:before="220"/>
        <w:ind w:firstLine="540"/>
        <w:jc w:val="both"/>
      </w:pPr>
      <w:r>
        <w:t>1) о страховом номере индивидуального лицевого счета (из Фонда пенсионного и социального страхования Российской Федерации) (требование настоящего абзаца действует с 1 января 2023 года);</w:t>
      </w:r>
    </w:p>
    <w:p w:rsidR="00DF463F" w:rsidRDefault="00DF463F">
      <w:pPr>
        <w:pStyle w:val="ConsPlusNormal"/>
        <w:spacing w:before="220"/>
        <w:ind w:firstLine="540"/>
        <w:jc w:val="both"/>
      </w:pPr>
      <w:r>
        <w:t>2) о государственной регистрации рождения детей (из Федеральной налоговой службы);</w:t>
      </w:r>
    </w:p>
    <w:p w:rsidR="00DF463F" w:rsidRDefault="00DF463F">
      <w:pPr>
        <w:pStyle w:val="ConsPlusNormal"/>
        <w:spacing w:before="220"/>
        <w:ind w:firstLine="540"/>
        <w:jc w:val="both"/>
      </w:pPr>
      <w:r>
        <w:t>3) об установлении опеки над детьми, передаче детей на воспитание в приемную семью (из автоматизированной информационной системы "Опека и попечительство");</w:t>
      </w:r>
    </w:p>
    <w:p w:rsidR="00DF463F" w:rsidRDefault="00DF463F">
      <w:pPr>
        <w:pStyle w:val="ConsPlusNormal"/>
        <w:spacing w:before="220"/>
        <w:ind w:firstLine="540"/>
        <w:jc w:val="both"/>
      </w:pPr>
      <w:r>
        <w:t>4) о лишении заявителя родительских прав или ограничении в родительских правах (из автоматизированной информационной системы "Опека и попечительство");</w:t>
      </w:r>
    </w:p>
    <w:p w:rsidR="00DF463F" w:rsidRDefault="00DF463F">
      <w:pPr>
        <w:pStyle w:val="ConsPlusNormal"/>
        <w:spacing w:before="220"/>
        <w:ind w:firstLine="540"/>
        <w:jc w:val="both"/>
      </w:pPr>
      <w:r>
        <w:t>5) о наличии (отсутствии) задолженности по уплате налогов, сборов и страховых взносов в бюджеты бюджетной системы Российской Федерации (из Федеральной налоговой службы) (требование настоящего абзаца действует с 1 января 2023 года).</w:t>
      </w:r>
    </w:p>
    <w:p w:rsidR="00DF463F" w:rsidRDefault="00DF463F">
      <w:pPr>
        <w:pStyle w:val="ConsPlusNormal"/>
        <w:spacing w:before="220"/>
        <w:ind w:firstLine="540"/>
        <w:jc w:val="both"/>
      </w:pPr>
      <w:r>
        <w:t>Заявитель вправе представить документы, содержащие вышеуказанные сведения, по собственной инициативе.</w:t>
      </w:r>
    </w:p>
    <w:p w:rsidR="00DF463F" w:rsidRDefault="00DF463F">
      <w:pPr>
        <w:pStyle w:val="ConsPlusNormal"/>
        <w:spacing w:before="220"/>
        <w:ind w:firstLine="540"/>
        <w:jc w:val="both"/>
      </w:pPr>
      <w:r>
        <w:lastRenderedPageBreak/>
        <w:t xml:space="preserve">Указанные документы, содержащие вышеуказанные сведения,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04">
        <w:r>
          <w:rPr>
            <w:color w:val="0000FF"/>
          </w:rPr>
          <w:t>пунктом 2.6</w:t>
        </w:r>
      </w:hyperlink>
      <w:r>
        <w:t xml:space="preserve"> настоящего Регламента.</w:t>
      </w:r>
    </w:p>
    <w:p w:rsidR="00DF463F" w:rsidRDefault="00DF463F">
      <w:pPr>
        <w:pStyle w:val="ConsPlusNormal"/>
        <w:spacing w:before="220"/>
        <w:ind w:firstLine="540"/>
        <w:jc w:val="both"/>
      </w:pPr>
      <w: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DF463F" w:rsidRDefault="00DF463F">
      <w:pPr>
        <w:pStyle w:val="ConsPlusNormal"/>
        <w:spacing w:before="220"/>
        <w:ind w:firstLine="540"/>
        <w:jc w:val="both"/>
      </w:pPr>
      <w:r>
        <w:t>При обращении заявителя через Портал государственных и муниципальных услуг Республики Татарстан или Единый портал (при наличии технической возможности) дополнительно получаются по каналам межведомственного взаимодействия сведения о подтверждении действительности паспорта заявителя (из Министерства внутренних дел Российской Федерации).</w:t>
      </w:r>
    </w:p>
    <w:p w:rsidR="00DF463F" w:rsidRDefault="00DF463F">
      <w:pPr>
        <w:pStyle w:val="ConsPlusNormal"/>
        <w:spacing w:before="220"/>
        <w:ind w:firstLine="540"/>
        <w:jc w:val="both"/>
      </w:pPr>
      <w:bookmarkStart w:id="7" w:name="P137"/>
      <w:bookmarkEnd w:id="7"/>
      <w:r>
        <w:t>2.7. Исчерпывающий перечень оснований для отказа в приеме документов, необходимых для предоставления государственной услуги</w:t>
      </w:r>
    </w:p>
    <w:p w:rsidR="00DF463F" w:rsidRDefault="00DF463F">
      <w:pPr>
        <w:pStyle w:val="ConsPlusNormal"/>
        <w:spacing w:before="220"/>
        <w:ind w:firstLine="540"/>
        <w:jc w:val="both"/>
      </w:pPr>
      <w:r>
        <w:t>2.7.1. Основаниями для отказа в приеме документов являются:</w:t>
      </w:r>
    </w:p>
    <w:p w:rsidR="00DF463F" w:rsidRDefault="00DF463F">
      <w:pPr>
        <w:pStyle w:val="ConsPlusNormal"/>
        <w:spacing w:before="220"/>
        <w:ind w:firstLine="540"/>
        <w:jc w:val="both"/>
      </w:pPr>
      <w:r>
        <w:t xml:space="preserve">1) непредставление документа из перечня документов, указанных в </w:t>
      </w:r>
      <w:hyperlink w:anchor="P104">
        <w:r>
          <w:rPr>
            <w:color w:val="0000FF"/>
          </w:rPr>
          <w:t>пункте 2.6</w:t>
        </w:r>
      </w:hyperlink>
      <w:r>
        <w:t xml:space="preserve"> настоящего Регламента;</w:t>
      </w:r>
    </w:p>
    <w:p w:rsidR="00DF463F" w:rsidRDefault="00DF463F">
      <w:pPr>
        <w:pStyle w:val="ConsPlusNormal"/>
        <w:spacing w:before="220"/>
        <w:ind w:firstLine="540"/>
        <w:jc w:val="both"/>
      </w:pPr>
      <w:r>
        <w:t xml:space="preserve">2) обращение лица, не указанного в </w:t>
      </w:r>
      <w:hyperlink w:anchor="P56">
        <w:r>
          <w:rPr>
            <w:color w:val="0000FF"/>
          </w:rPr>
          <w:t>пункте 1.2</w:t>
        </w:r>
      </w:hyperlink>
      <w:r>
        <w:t xml:space="preserve"> настоящего Регламента, или его законного представителя, либо лица, не уполномоченного заявителем действовать на основании доверенности;</w:t>
      </w:r>
    </w:p>
    <w:p w:rsidR="00DF463F" w:rsidRDefault="00DF463F">
      <w:pPr>
        <w:pStyle w:val="ConsPlusNormal"/>
        <w:spacing w:before="220"/>
        <w:ind w:firstLine="540"/>
        <w:jc w:val="both"/>
      </w:pPr>
      <w:r>
        <w:t>3) наличие в документах подчисток, приписок, зачеркнутых слов и исправлений, не заверенных в установленном порядке;</w:t>
      </w:r>
    </w:p>
    <w:p w:rsidR="00DF463F" w:rsidRDefault="00DF463F">
      <w:pPr>
        <w:pStyle w:val="ConsPlusNormal"/>
        <w:spacing w:before="220"/>
        <w:ind w:firstLine="540"/>
        <w:jc w:val="both"/>
      </w:pPr>
      <w:r>
        <w:t xml:space="preserve">4) </w:t>
      </w:r>
      <w:proofErr w:type="spellStart"/>
      <w:r>
        <w:t>непредъявление</w:t>
      </w:r>
      <w:proofErr w:type="spellEnd"/>
      <w:r>
        <w:t xml:space="preserve"> оригиналов документов, в случае если их копии не заверены в установленном законом порядке, в случае личного обращения;</w:t>
      </w:r>
    </w:p>
    <w:p w:rsidR="00DF463F" w:rsidRDefault="00DF463F">
      <w:pPr>
        <w:pStyle w:val="ConsPlusNormal"/>
        <w:spacing w:before="220"/>
        <w:ind w:firstLine="540"/>
        <w:jc w:val="both"/>
      </w:pPr>
      <w:r>
        <w:t xml:space="preserve">5) представление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w:t>
      </w:r>
      <w:hyperlink r:id="rId46">
        <w:r>
          <w:rPr>
            <w:color w:val="0000FF"/>
          </w:rPr>
          <w:t>закона</w:t>
        </w:r>
      </w:hyperlink>
      <w:r>
        <w:t xml:space="preserve"> N 63-ФЗ и Федерального </w:t>
      </w:r>
      <w:hyperlink r:id="rId47">
        <w:r>
          <w:rPr>
            <w:color w:val="0000FF"/>
          </w:rPr>
          <w:t>закона</w:t>
        </w:r>
      </w:hyperlink>
      <w:r>
        <w:t xml:space="preserve"> N 210-ФЗ;</w:t>
      </w:r>
    </w:p>
    <w:p w:rsidR="00DF463F" w:rsidRDefault="00DF463F">
      <w:pPr>
        <w:pStyle w:val="ConsPlusNormal"/>
        <w:spacing w:before="220"/>
        <w:ind w:firstLine="540"/>
        <w:jc w:val="both"/>
      </w:pPr>
      <w:r>
        <w:t>6) направление заявителем по почте копий документов, не заверенных в соответствии с законодательством Российской Федерации;</w:t>
      </w:r>
    </w:p>
    <w:p w:rsidR="00DF463F" w:rsidRDefault="00DF463F">
      <w:pPr>
        <w:pStyle w:val="ConsPlusNormal"/>
        <w:spacing w:before="220"/>
        <w:ind w:firstLine="540"/>
        <w:jc w:val="both"/>
      </w:pPr>
      <w:r>
        <w:t>7) обращение заявителя в отделение Центра не по месту жительства.</w:t>
      </w:r>
    </w:p>
    <w:p w:rsidR="00DF463F" w:rsidRDefault="00DF463F">
      <w:pPr>
        <w:pStyle w:val="ConsPlusNormal"/>
        <w:spacing w:before="220"/>
        <w:ind w:firstLine="540"/>
        <w:jc w:val="both"/>
      </w:pPr>
      <w: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(при наличии технической возможности), Портале государственных и муниципальных услуг Республики Татарстан, официальном сайте Министерства.</w:t>
      </w:r>
    </w:p>
    <w:p w:rsidR="00DF463F" w:rsidRDefault="00DF463F">
      <w:pPr>
        <w:pStyle w:val="ConsPlusNormal"/>
        <w:spacing w:before="220"/>
        <w:ind w:firstLine="540"/>
        <w:jc w:val="both"/>
      </w:pPr>
      <w:r>
        <w:t>2.8. Исчерпывающий перечень оснований для приостановления или отказа в предоставлении государственной услуги</w:t>
      </w:r>
    </w:p>
    <w:p w:rsidR="00DF463F" w:rsidRDefault="00DF463F">
      <w:pPr>
        <w:pStyle w:val="ConsPlusNormal"/>
        <w:spacing w:before="220"/>
        <w:ind w:firstLine="540"/>
        <w:jc w:val="both"/>
      </w:pPr>
      <w:r>
        <w:t>2.8.1. Основания для приостановления предоставления государственной услуги не установлены.</w:t>
      </w:r>
    </w:p>
    <w:p w:rsidR="00DF463F" w:rsidRDefault="00DF463F">
      <w:pPr>
        <w:pStyle w:val="ConsPlusNormal"/>
        <w:spacing w:before="220"/>
        <w:ind w:firstLine="540"/>
        <w:jc w:val="both"/>
      </w:pPr>
      <w:r>
        <w:t>2.8.2. Перечень оснований для отказа в предоставлении государственной услуги:</w:t>
      </w:r>
    </w:p>
    <w:p w:rsidR="00DF463F" w:rsidRDefault="00DF463F">
      <w:pPr>
        <w:pStyle w:val="ConsPlusNormal"/>
        <w:spacing w:before="220"/>
        <w:ind w:firstLine="540"/>
        <w:jc w:val="both"/>
      </w:pPr>
      <w:r>
        <w:t>1) предоставление документов, содержащих неверные (недостоверные) сведения;</w:t>
      </w:r>
    </w:p>
    <w:p w:rsidR="00DF463F" w:rsidRDefault="00DF463F">
      <w:pPr>
        <w:pStyle w:val="ConsPlusNormal"/>
        <w:spacing w:before="220"/>
        <w:ind w:firstLine="540"/>
        <w:jc w:val="both"/>
      </w:pPr>
      <w:r>
        <w:lastRenderedPageBreak/>
        <w:t>2) нахождение одного и более детей из числа одновременно рожденных трех и более детей на полном государственном обеспечении;</w:t>
      </w:r>
    </w:p>
    <w:p w:rsidR="00DF463F" w:rsidRDefault="00DF463F">
      <w:pPr>
        <w:pStyle w:val="ConsPlusNormal"/>
        <w:spacing w:before="220"/>
        <w:ind w:firstLine="540"/>
        <w:jc w:val="both"/>
      </w:pPr>
      <w:r>
        <w:t>3) лишение обоих родителей (единственного - в неполной семье) родительских прав в отношении одного и более детей из числа одновременно рожденных трех и более детей;</w:t>
      </w:r>
    </w:p>
    <w:p w:rsidR="00DF463F" w:rsidRDefault="00DF463F">
      <w:pPr>
        <w:pStyle w:val="ConsPlusNormal"/>
        <w:spacing w:before="220"/>
        <w:ind w:firstLine="540"/>
        <w:jc w:val="both"/>
      </w:pPr>
      <w:r>
        <w:t>4) выезд семьи на постоянное место жительства за пределы Республики Татарстан;</w:t>
      </w:r>
    </w:p>
    <w:p w:rsidR="00DF463F" w:rsidRDefault="00DF463F">
      <w:pPr>
        <w:pStyle w:val="ConsPlusNormal"/>
        <w:spacing w:before="220"/>
        <w:ind w:firstLine="540"/>
        <w:jc w:val="both"/>
      </w:pPr>
      <w:r>
        <w:t>5) рождение одного мертвого ребенка и более из числа одновременно рожденных трех и более детей;</w:t>
      </w:r>
    </w:p>
    <w:p w:rsidR="00DF463F" w:rsidRDefault="00DF463F">
      <w:pPr>
        <w:pStyle w:val="ConsPlusNormal"/>
        <w:spacing w:before="220"/>
        <w:ind w:firstLine="540"/>
        <w:jc w:val="both"/>
      </w:pPr>
      <w:r>
        <w:t>6) обращение за единовременным пособием позднее 6 месяцев со дня достижения детьми возраста полутора лет;</w:t>
      </w:r>
    </w:p>
    <w:p w:rsidR="00DF463F" w:rsidRDefault="00DF463F">
      <w:pPr>
        <w:pStyle w:val="ConsPlusNormal"/>
        <w:spacing w:before="220"/>
        <w:ind w:firstLine="540"/>
        <w:jc w:val="both"/>
      </w:pPr>
      <w:r>
        <w:t>7) наличие у гражданина задолженности по уплате налогов, сборов и страховых взносов (требование настоящего абзаца действует с 1 января 2023 года).</w:t>
      </w:r>
    </w:p>
    <w:p w:rsidR="00DF463F" w:rsidRDefault="00DF463F">
      <w:pPr>
        <w:pStyle w:val="ConsPlusNormal"/>
        <w:spacing w:before="220"/>
        <w:ind w:firstLine="540"/>
        <w:jc w:val="both"/>
      </w:pPr>
      <w:r>
        <w:t>2.8.3. Запрещается отказывать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DF463F" w:rsidRDefault="00DF463F">
      <w:pPr>
        <w:pStyle w:val="ConsPlusNormal"/>
        <w:spacing w:before="220"/>
        <w:ind w:firstLine="540"/>
        <w:jc w:val="both"/>
      </w:pPr>
      <w:r>
        <w:t>2.9. Размер платы, взимаемой с заявителя при предоставлении государственной услуги, и способы ее взимания</w:t>
      </w:r>
    </w:p>
    <w:p w:rsidR="00DF463F" w:rsidRDefault="00DF463F">
      <w:pPr>
        <w:pStyle w:val="ConsPlusNormal"/>
        <w:spacing w:before="220"/>
        <w:ind w:firstLine="540"/>
        <w:jc w:val="both"/>
      </w:pPr>
      <w:r>
        <w:t>Государственная услуга предоставляется на безвозмездной основе.</w:t>
      </w:r>
    </w:p>
    <w:p w:rsidR="00DF463F" w:rsidRDefault="00DF463F">
      <w:pPr>
        <w:pStyle w:val="ConsPlusNormal"/>
        <w:spacing w:before="220"/>
        <w:ind w:firstLine="540"/>
        <w:jc w:val="both"/>
      </w:pPr>
      <w: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DF463F" w:rsidRDefault="00DF463F">
      <w:pPr>
        <w:pStyle w:val="ConsPlusNormal"/>
        <w:spacing w:before="220"/>
        <w:ind w:firstLine="540"/>
        <w:jc w:val="both"/>
      </w:pPr>
      <w: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rsidR="00DF463F" w:rsidRDefault="00DF463F">
      <w:pPr>
        <w:pStyle w:val="ConsPlusNormal"/>
        <w:spacing w:before="220"/>
        <w:ind w:firstLine="540"/>
        <w:jc w:val="both"/>
      </w:pPr>
      <w:r>
        <w:t>2.10.2. Очередность для отдельных категорий получателей государственной услуги не установлена.</w:t>
      </w:r>
    </w:p>
    <w:p w:rsidR="00DF463F" w:rsidRDefault="00DF463F">
      <w:pPr>
        <w:pStyle w:val="ConsPlusNormal"/>
        <w:spacing w:before="220"/>
        <w:ind w:firstLine="540"/>
        <w:jc w:val="both"/>
      </w:pPr>
      <w:r>
        <w:t>2.11. Срок регистрации запроса заявителя о предоставлении государственной услуги</w:t>
      </w:r>
    </w:p>
    <w:p w:rsidR="00DF463F" w:rsidRDefault="00DF463F">
      <w:pPr>
        <w:pStyle w:val="ConsPlusNormal"/>
        <w:spacing w:before="220"/>
        <w:ind w:firstLine="540"/>
        <w:jc w:val="both"/>
      </w:pPr>
      <w:r>
        <w:t>2.11.1. В течение одного дня со дня поступления заявления и документов.</w:t>
      </w:r>
    </w:p>
    <w:p w:rsidR="00DF463F" w:rsidRDefault="00DF463F">
      <w:pPr>
        <w:pStyle w:val="ConsPlusNormal"/>
        <w:spacing w:before="220"/>
        <w:ind w:firstLine="540"/>
        <w:jc w:val="both"/>
      </w:pPr>
      <w:r>
        <w:t>2.11.2. Заявление, поступившее в электронной форме в выходной (праздничный) день, регистрируется на следующий за выходным (праздничным) рабочий день.</w:t>
      </w:r>
    </w:p>
    <w:p w:rsidR="00DF463F" w:rsidRDefault="00DF463F">
      <w:pPr>
        <w:pStyle w:val="ConsPlusNormal"/>
        <w:spacing w:before="220"/>
        <w:ind w:firstLine="540"/>
        <w:jc w:val="both"/>
      </w:pPr>
      <w:r>
        <w:t>2.12. Требования к помещениям, в которых предоставляются государственные услуги</w:t>
      </w:r>
    </w:p>
    <w:p w:rsidR="00DF463F" w:rsidRDefault="00DF463F">
      <w:pPr>
        <w:pStyle w:val="ConsPlusNormal"/>
        <w:spacing w:before="220"/>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F463F" w:rsidRDefault="00DF463F">
      <w:pPr>
        <w:pStyle w:val="ConsPlusNormal"/>
        <w:spacing w:before="22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абзацем вторым подпункта 1.3.3 настоящего Регламента, а также формы запросов о предоставлении государственной услуги с образцами их заполнения.</w:t>
      </w:r>
    </w:p>
    <w:p w:rsidR="00DF463F" w:rsidRDefault="00DF463F">
      <w:pPr>
        <w:pStyle w:val="ConsPlusNormal"/>
        <w:spacing w:before="220"/>
        <w:ind w:firstLine="540"/>
        <w:jc w:val="both"/>
      </w:pPr>
      <w:r>
        <w:lastRenderedPageBreak/>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DF463F" w:rsidRDefault="00DF463F">
      <w:pPr>
        <w:pStyle w:val="ConsPlusNormal"/>
        <w:spacing w:before="220"/>
        <w:ind w:firstLine="540"/>
        <w:jc w:val="both"/>
      </w:pPr>
      <w:r>
        <w:t>а) возможность беспрепятственного входа в объекты и выхода из них;</w:t>
      </w:r>
    </w:p>
    <w:p w:rsidR="00DF463F" w:rsidRDefault="00DF463F">
      <w:pPr>
        <w:pStyle w:val="ConsPlusNormal"/>
        <w:spacing w:before="220"/>
        <w:ind w:firstLine="540"/>
        <w:jc w:val="both"/>
      </w:pPr>
      <w: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DF463F" w:rsidRDefault="00DF463F">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F463F" w:rsidRDefault="00DF463F">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DF463F" w:rsidRDefault="00DF463F">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DF463F" w:rsidRDefault="00DF463F">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F463F" w:rsidRDefault="00DF463F">
      <w:pPr>
        <w:pStyle w:val="ConsPlusNormal"/>
        <w:spacing w:before="220"/>
        <w:ind w:firstLine="540"/>
        <w:jc w:val="both"/>
      </w:pPr>
      <w:r>
        <w:t xml:space="preserve">ж) обеспечение допуска на объект собаки-проводника при наличии </w:t>
      </w:r>
      <w:hyperlink r:id="rId48">
        <w:r>
          <w:rPr>
            <w:color w:val="0000FF"/>
          </w:rPr>
          <w:t>документа</w:t>
        </w:r>
      </w:hyperlink>
      <w:r>
        <w:t xml:space="preserve">, подтверждающего ее специальное обучение, выданного по форме и в </w:t>
      </w:r>
      <w:hyperlink r:id="rId49">
        <w:r>
          <w:rPr>
            <w:color w:val="0000FF"/>
          </w:rPr>
          <w:t>порядке</w:t>
        </w:r>
      </w:hyperlink>
      <w:r>
        <w:t>, утвержденных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DF463F" w:rsidRDefault="00DF463F">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DF463F" w:rsidRDefault="00DF463F">
      <w:pPr>
        <w:pStyle w:val="ConsPlusNormal"/>
        <w:spacing w:before="220"/>
        <w:ind w:firstLine="540"/>
        <w:jc w:val="both"/>
      </w:pPr>
      <w:r>
        <w:t>а) оказание сотрудниками отделения Центра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DF463F" w:rsidRDefault="00DF463F">
      <w:pPr>
        <w:pStyle w:val="ConsPlusNormal"/>
        <w:spacing w:before="220"/>
        <w:ind w:firstLine="540"/>
        <w:jc w:val="both"/>
      </w:pPr>
      <w: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DF463F" w:rsidRDefault="00DF463F">
      <w:pPr>
        <w:pStyle w:val="ConsPlusNormal"/>
        <w:spacing w:before="220"/>
        <w:ind w:firstLine="540"/>
        <w:jc w:val="both"/>
      </w:pPr>
      <w: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DF463F" w:rsidRDefault="00DF463F">
      <w:pPr>
        <w:pStyle w:val="ConsPlusNormal"/>
        <w:spacing w:before="220"/>
        <w:ind w:firstLine="540"/>
        <w:jc w:val="both"/>
      </w:pPr>
      <w: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w:t>
      </w:r>
    </w:p>
    <w:p w:rsidR="00DF463F" w:rsidRDefault="00DF463F">
      <w:pPr>
        <w:pStyle w:val="ConsPlusNormal"/>
        <w:spacing w:before="220"/>
        <w:ind w:firstLine="540"/>
        <w:jc w:val="both"/>
      </w:pPr>
      <w:r>
        <w:lastRenderedPageBreak/>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DF463F" w:rsidRDefault="00DF463F">
      <w:pPr>
        <w:pStyle w:val="ConsPlusNormal"/>
        <w:spacing w:before="220"/>
        <w:ind w:firstLine="540"/>
        <w:jc w:val="both"/>
      </w:pPr>
      <w:r>
        <w:t>2.13. Показатели доступности и качества государственной услуги</w:t>
      </w:r>
    </w:p>
    <w:p w:rsidR="00DF463F" w:rsidRDefault="00DF463F">
      <w:pPr>
        <w:pStyle w:val="ConsPlusNormal"/>
        <w:spacing w:before="220"/>
        <w:ind w:firstLine="540"/>
        <w:jc w:val="both"/>
      </w:pPr>
      <w:r>
        <w:t>2.13.1. Показателями доступности предоставления государственной услуги являются:</w:t>
      </w:r>
    </w:p>
    <w:p w:rsidR="00DF463F" w:rsidRDefault="00DF463F">
      <w:pPr>
        <w:pStyle w:val="ConsPlusNormal"/>
        <w:spacing w:before="220"/>
        <w:ind w:firstLine="540"/>
        <w:jc w:val="both"/>
      </w:pPr>
      <w:r>
        <w:t>расположенность помещений отделений Центра в зоне доступности к общественному транспорту;</w:t>
      </w:r>
    </w:p>
    <w:p w:rsidR="00DF463F" w:rsidRDefault="00DF463F">
      <w:pPr>
        <w:pStyle w:val="ConsPlusNormal"/>
        <w:spacing w:before="220"/>
        <w:ind w:firstLine="540"/>
        <w:jc w:val="both"/>
      </w:pPr>
      <w:r>
        <w:t>доступность для инвалидов помещений, в которых предоставляется государственная услуга;</w:t>
      </w:r>
    </w:p>
    <w:p w:rsidR="00DF463F" w:rsidRDefault="00DF463F">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DF463F" w:rsidRDefault="00DF463F">
      <w:pPr>
        <w:pStyle w:val="ConsPlusNormal"/>
        <w:spacing w:before="220"/>
        <w:ind w:firstLine="540"/>
        <w:jc w:val="both"/>
      </w:pPr>
      <w: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DF463F" w:rsidRDefault="00DF463F">
      <w:pPr>
        <w:pStyle w:val="ConsPlusNormal"/>
        <w:spacing w:before="220"/>
        <w:ind w:firstLine="540"/>
        <w:jc w:val="both"/>
      </w:pPr>
      <w:r>
        <w:t>возможность подачи заявления в электронном виде;</w:t>
      </w:r>
    </w:p>
    <w:p w:rsidR="00DF463F" w:rsidRDefault="00DF463F">
      <w:pPr>
        <w:pStyle w:val="ConsPlusNormal"/>
        <w:spacing w:before="220"/>
        <w:ind w:firstLine="540"/>
        <w:jc w:val="both"/>
      </w:pPr>
      <w:r>
        <w:t>возможность получения заявителем уведомления о принятом решении о назначении (об отказе в назначении) единовременного пособия при рождении одновременно трех и более детей, в электронном виде через личный кабинет на Портале государственных и муниципальных услуг Республики Татарстан или на Едином портале (при наличии технической возможности);</w:t>
      </w:r>
    </w:p>
    <w:p w:rsidR="00DF463F" w:rsidRDefault="00DF463F">
      <w:pPr>
        <w:pStyle w:val="ConsPlusNormal"/>
        <w:spacing w:before="220"/>
        <w:ind w:firstLine="540"/>
        <w:jc w:val="both"/>
      </w:pPr>
      <w: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DF463F" w:rsidRDefault="00DF463F">
      <w:pPr>
        <w:pStyle w:val="ConsPlusNormal"/>
        <w:spacing w:before="220"/>
        <w:ind w:firstLine="540"/>
        <w:jc w:val="both"/>
      </w:pPr>
      <w:r>
        <w:t>2.13.2. Показателями качества предоставления государственной услуги являются:</w:t>
      </w:r>
    </w:p>
    <w:p w:rsidR="00DF463F" w:rsidRDefault="00DF463F">
      <w:pPr>
        <w:pStyle w:val="ConsPlusNormal"/>
        <w:spacing w:before="220"/>
        <w:ind w:firstLine="540"/>
        <w:jc w:val="both"/>
      </w:pPr>
      <w:r>
        <w:t>соблюдение сроков приема и рассмотрения документов;</w:t>
      </w:r>
    </w:p>
    <w:p w:rsidR="00DF463F" w:rsidRDefault="00DF463F">
      <w:pPr>
        <w:pStyle w:val="ConsPlusNormal"/>
        <w:spacing w:before="220"/>
        <w:ind w:firstLine="540"/>
        <w:jc w:val="both"/>
      </w:pPr>
      <w:r>
        <w:t>соблюдение срока получения результата государственной услуги;</w:t>
      </w:r>
    </w:p>
    <w:p w:rsidR="00DF463F" w:rsidRDefault="00DF463F">
      <w:pPr>
        <w:pStyle w:val="ConsPlusNormal"/>
        <w:spacing w:before="220"/>
        <w:ind w:firstLine="540"/>
        <w:jc w:val="both"/>
      </w:pPr>
      <w:r>
        <w:t>отсутствие прецедентов (обоснованных жалоб) на нарушение настоящего Регламента, совершенных специалистами отделения Центра;</w:t>
      </w:r>
    </w:p>
    <w:p w:rsidR="00DF463F" w:rsidRDefault="00DF463F">
      <w:pPr>
        <w:pStyle w:val="ConsPlusNormal"/>
        <w:spacing w:before="220"/>
        <w:ind w:firstLine="540"/>
        <w:jc w:val="both"/>
      </w:pPr>
      <w:r>
        <w:t>количество взаимодействий заявителя со специалистами отделения Центра:</w:t>
      </w:r>
    </w:p>
    <w:p w:rsidR="00DF463F" w:rsidRDefault="00DF463F">
      <w:pPr>
        <w:pStyle w:val="ConsPlusNormal"/>
        <w:spacing w:before="220"/>
        <w:ind w:firstLine="540"/>
        <w:jc w:val="both"/>
      </w:pPr>
      <w:r>
        <w:t>при подаче документов, необходимых для предоставления государственной услуги, непосредственно - не более одного (без учета консультаций);</w:t>
      </w:r>
    </w:p>
    <w:p w:rsidR="00DF463F" w:rsidRDefault="00DF463F">
      <w:pPr>
        <w:pStyle w:val="ConsPlusNormal"/>
        <w:spacing w:before="220"/>
        <w:ind w:firstLine="540"/>
        <w:jc w:val="both"/>
      </w:pPr>
      <w:r>
        <w:t>при направлении документов, необходимых для предоставления государственной услуги, по почте - отсутствует (без учета консультаций);</w:t>
      </w:r>
    </w:p>
    <w:p w:rsidR="00DF463F" w:rsidRDefault="00DF463F">
      <w:pPr>
        <w:pStyle w:val="ConsPlusNormal"/>
        <w:spacing w:before="220"/>
        <w:ind w:firstLine="540"/>
        <w:jc w:val="both"/>
      </w:pPr>
      <w:r>
        <w:t>при направлении документов, необходимых для предоставления государственной услуги, через Портал государственных и муниципальных услуг Республики Татарстан или через Единый портал (при наличии технической возможности) непосредственного взаимодействия не требуется.</w:t>
      </w:r>
    </w:p>
    <w:p w:rsidR="00DF463F" w:rsidRDefault="00DF463F">
      <w:pPr>
        <w:pStyle w:val="ConsPlusNormal"/>
        <w:spacing w:before="220"/>
        <w:ind w:firstLine="540"/>
        <w:jc w:val="both"/>
      </w:pPr>
      <w: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DF463F" w:rsidRDefault="00DF463F">
      <w:pPr>
        <w:pStyle w:val="ConsPlusNormal"/>
        <w:spacing w:before="220"/>
        <w:ind w:firstLine="540"/>
        <w:jc w:val="both"/>
      </w:pPr>
      <w:r>
        <w:t xml:space="preserve">2.13.4. Информация о ходе предоставления государственной услуги может быть получена заявителем на сайте Министерства </w:t>
      </w:r>
      <w:hyperlink r:id="rId50">
        <w:r>
          <w:rPr>
            <w:color w:val="0000FF"/>
          </w:rPr>
          <w:t>http://mtsz.tatarstan.ru</w:t>
        </w:r>
      </w:hyperlink>
      <w:r>
        <w:t xml:space="preserve">, на Портале государственных и </w:t>
      </w:r>
      <w:r>
        <w:lastRenderedPageBreak/>
        <w:t>муниципальных услуг Республики Татарстан.</w:t>
      </w:r>
    </w:p>
    <w:p w:rsidR="00DF463F" w:rsidRDefault="00DF463F">
      <w:pPr>
        <w:pStyle w:val="ConsPlusNormal"/>
        <w:spacing w:before="220"/>
        <w:ind w:firstLine="540"/>
        <w:jc w:val="both"/>
      </w:pPr>
      <w:r>
        <w:t xml:space="preserve">2.13.5. Утратил силу. - </w:t>
      </w:r>
      <w:hyperlink r:id="rId51">
        <w:r>
          <w:rPr>
            <w:color w:val="0000FF"/>
          </w:rPr>
          <w:t>Приказ</w:t>
        </w:r>
      </w:hyperlink>
      <w:r>
        <w:t xml:space="preserve"> Минтруда, занятости и соцзащиты РТ от 20.11.2024 N 777.</w:t>
      </w:r>
    </w:p>
    <w:p w:rsidR="00DF463F" w:rsidRDefault="00DF463F">
      <w:pPr>
        <w:pStyle w:val="ConsPlusNormal"/>
        <w:spacing w:before="220"/>
        <w:ind w:firstLine="540"/>
        <w:jc w:val="both"/>
      </w:pPr>
      <w:r>
        <w:t>2.14. Иные требования к предоставлению государственной услуги, в том числе:</w:t>
      </w:r>
    </w:p>
    <w:p w:rsidR="00DF463F" w:rsidRDefault="00DF463F">
      <w:pPr>
        <w:pStyle w:val="ConsPlusNormal"/>
        <w:spacing w:before="220"/>
        <w:ind w:firstLine="540"/>
        <w:jc w:val="both"/>
      </w:pPr>
      <w: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DF463F" w:rsidRDefault="00DF463F">
      <w:pPr>
        <w:pStyle w:val="ConsPlusNormal"/>
        <w:spacing w:before="220"/>
        <w:ind w:firstLine="540"/>
        <w:jc w:val="both"/>
      </w:pPr>
      <w:r>
        <w:t>о предоставлении сведений о государственной услуге на государственных языках Республики Татарстан.</w:t>
      </w:r>
    </w:p>
    <w:p w:rsidR="00DF463F" w:rsidRDefault="00DF463F">
      <w:pPr>
        <w:pStyle w:val="ConsPlusNormal"/>
        <w:spacing w:before="220"/>
        <w:ind w:firstLine="540"/>
        <w:jc w:val="both"/>
      </w:pPr>
      <w:r>
        <w:t>2.14.1. Предоставление государственной услуги по экстерриториальному принципу осуществляется в части обеспечение возможности подачи заявлений посредством Единого портала, Портала государственных и муниципальных услуг Республики Татарстан, а также в любой офис МФЦ Республики Татарстан, в соответствии с заключенным между МФЦ и Министерством труда, занятости и социальной защиты Республики Татарстан соглашением.</w:t>
      </w:r>
    </w:p>
    <w:p w:rsidR="00DF463F" w:rsidRDefault="00DF463F">
      <w:pPr>
        <w:pStyle w:val="ConsPlusNormal"/>
        <w:spacing w:before="220"/>
        <w:ind w:firstLine="540"/>
        <w:jc w:val="both"/>
      </w:pPr>
      <w:r>
        <w:t>2.14.2. При предоставлении государственной услуги в электронной форме заявитель вправе:</w:t>
      </w:r>
    </w:p>
    <w:p w:rsidR="00DF463F" w:rsidRDefault="00DF463F">
      <w:pPr>
        <w:pStyle w:val="ConsPlusNormal"/>
        <w:spacing w:before="220"/>
        <w:ind w:firstLine="540"/>
        <w:jc w:val="both"/>
      </w:pPr>
      <w: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DF463F" w:rsidRDefault="00DF463F">
      <w:pPr>
        <w:pStyle w:val="ConsPlusNormal"/>
        <w:spacing w:before="220"/>
        <w:ind w:firstLine="540"/>
        <w:jc w:val="both"/>
      </w:pPr>
      <w: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52">
        <w:r>
          <w:rPr>
            <w:color w:val="0000FF"/>
          </w:rPr>
          <w:t>пунктом 7.2 части 1 статьи 16</w:t>
        </w:r>
      </w:hyperlink>
      <w:r>
        <w:t xml:space="preserve"> Федерального закона N 210-ФЗ, с использованием Портала государственных и муниципальных услуг Республики Татарстан;</w:t>
      </w:r>
    </w:p>
    <w:p w:rsidR="00DF463F" w:rsidRDefault="00DF463F">
      <w:pPr>
        <w:pStyle w:val="ConsPlusNormal"/>
        <w:spacing w:before="220"/>
        <w:ind w:firstLine="540"/>
        <w:jc w:val="both"/>
      </w:pPr>
      <w:r>
        <w:t>в) получить сведения о ходе выполнения заявления о предоставлении государственной услуги, поданного в электронной форме;</w:t>
      </w:r>
    </w:p>
    <w:p w:rsidR="00DF463F" w:rsidRDefault="00DF463F">
      <w:pPr>
        <w:pStyle w:val="ConsPlusNormal"/>
        <w:spacing w:before="220"/>
        <w:ind w:firstLine="540"/>
        <w:jc w:val="both"/>
      </w:pPr>
      <w: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DF463F" w:rsidRDefault="00DF463F">
      <w:pPr>
        <w:pStyle w:val="ConsPlusNormal"/>
        <w:spacing w:before="220"/>
        <w:ind w:firstLine="540"/>
        <w:jc w:val="both"/>
      </w:pPr>
      <w:r>
        <w:t>д) получить результат предоставления государственной услуги в форме электронного документа;</w:t>
      </w:r>
    </w:p>
    <w:p w:rsidR="00DF463F" w:rsidRDefault="00DF463F">
      <w:pPr>
        <w:pStyle w:val="ConsPlusNormal"/>
        <w:spacing w:before="220"/>
        <w:ind w:firstLine="540"/>
        <w:jc w:val="both"/>
      </w:pPr>
      <w:r>
        <w:t>е) подать жалобу на решение и действие (бездействие) отделения 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F463F" w:rsidRDefault="00DF463F">
      <w:pPr>
        <w:pStyle w:val="ConsPlusNormal"/>
        <w:spacing w:before="220"/>
        <w:ind w:firstLine="540"/>
        <w:jc w:val="both"/>
      </w:pPr>
      <w:r>
        <w:t>2.14.3.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(при наличии технической возможности) без необходимости дополнительной подачи заявления в какой-либо иной форме.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DF463F" w:rsidRDefault="00DF463F">
      <w:pPr>
        <w:pStyle w:val="ConsPlusNormal"/>
        <w:spacing w:before="220"/>
        <w:ind w:firstLine="540"/>
        <w:jc w:val="both"/>
      </w:pPr>
      <w:r>
        <w:lastRenderedPageBreak/>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rsidR="00DF463F" w:rsidRDefault="00DF463F">
      <w:pPr>
        <w:pStyle w:val="ConsPlusNormal"/>
        <w:spacing w:before="220"/>
        <w:ind w:firstLine="540"/>
        <w:jc w:val="both"/>
      </w:pPr>
      <w:r>
        <w:t>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DF463F" w:rsidRDefault="00DF463F">
      <w:pPr>
        <w:pStyle w:val="ConsPlusNormal"/>
        <w:spacing w:before="220"/>
        <w:ind w:firstLine="540"/>
        <w:jc w:val="both"/>
      </w:pPr>
      <w:r>
        <w:t xml:space="preserve">Результат предоставления государственной услуги, указанный в </w:t>
      </w:r>
      <w:hyperlink w:anchor="P77">
        <w:r>
          <w:rPr>
            <w:color w:val="0000FF"/>
          </w:rPr>
          <w:t>пункте 2.3</w:t>
        </w:r>
      </w:hyperlink>
      <w: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или на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 или посредством Единого портала (при наличии технической возможности).</w:t>
      </w:r>
    </w:p>
    <w:p w:rsidR="00DF463F" w:rsidRDefault="00DF463F">
      <w:pPr>
        <w:pStyle w:val="ConsPlusNormal"/>
        <w:spacing w:before="220"/>
        <w:ind w:firstLine="540"/>
        <w:jc w:val="both"/>
      </w:pPr>
      <w:r>
        <w:t>2.14.4. Электронные документы представляются в следующих форматах:</w:t>
      </w:r>
    </w:p>
    <w:p w:rsidR="00DF463F" w:rsidRDefault="00DF463F">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rsidR="00DF463F" w:rsidRDefault="00DF463F">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F463F" w:rsidRDefault="00DF463F">
      <w:pPr>
        <w:pStyle w:val="ConsPlusNormal"/>
        <w:spacing w:before="220"/>
        <w:ind w:firstLine="540"/>
        <w:jc w:val="both"/>
      </w:pPr>
      <w:bookmarkStart w:id="8" w:name="P234"/>
      <w:bookmarkEnd w:id="8"/>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DF463F" w:rsidRDefault="00DF463F">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34">
        <w:r>
          <w:rPr>
            <w:color w:val="0000FF"/>
          </w:rPr>
          <w:t>подпункте "в"</w:t>
        </w:r>
      </w:hyperlink>
      <w:r>
        <w:t xml:space="preserve"> настоящего пункта), а также документов с графическим содержанием.</w:t>
      </w:r>
    </w:p>
    <w:p w:rsidR="00DF463F" w:rsidRDefault="00DF463F">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DF463F" w:rsidRDefault="00DF463F">
      <w:pPr>
        <w:pStyle w:val="ConsPlusNormal"/>
        <w:spacing w:before="220"/>
        <w:ind w:firstLine="540"/>
        <w:jc w:val="both"/>
      </w:pPr>
      <w:r>
        <w:t>"черно-белый" (при отсутствии в документе графических изображений и (или) цветного текста);</w:t>
      </w:r>
    </w:p>
    <w:p w:rsidR="00DF463F" w:rsidRDefault="00DF463F">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DF463F" w:rsidRDefault="00DF463F">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DF463F" w:rsidRDefault="00DF463F">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DF463F" w:rsidRDefault="00DF463F">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DF463F" w:rsidRDefault="00DF463F">
      <w:pPr>
        <w:pStyle w:val="ConsPlusNormal"/>
        <w:spacing w:before="220"/>
        <w:ind w:firstLine="540"/>
        <w:jc w:val="both"/>
      </w:pPr>
      <w:r>
        <w:t>Электронные документы должны обеспечивать:</w:t>
      </w:r>
    </w:p>
    <w:p w:rsidR="00DF463F" w:rsidRDefault="00DF463F">
      <w:pPr>
        <w:pStyle w:val="ConsPlusNormal"/>
        <w:spacing w:before="220"/>
        <w:ind w:firstLine="540"/>
        <w:jc w:val="both"/>
      </w:pPr>
      <w:r>
        <w:t>возможность идентифицировать документ и количество листов в документе;</w:t>
      </w:r>
    </w:p>
    <w:p w:rsidR="00DF463F" w:rsidRDefault="00DF463F">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F463F" w:rsidRDefault="00DF463F">
      <w:pPr>
        <w:pStyle w:val="ConsPlusNormal"/>
        <w:spacing w:before="220"/>
        <w:ind w:firstLine="540"/>
        <w:jc w:val="both"/>
      </w:pPr>
      <w:r>
        <w:lastRenderedPageBreak/>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DF463F" w:rsidRDefault="00DF463F">
      <w:pPr>
        <w:pStyle w:val="ConsPlusNormal"/>
        <w:spacing w:before="220"/>
        <w:ind w:firstLine="540"/>
        <w:jc w:val="both"/>
      </w:pPr>
      <w:r>
        <w:t>2.14.5. 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телефонной связи по номеру отделения Центра.</w:t>
      </w:r>
    </w:p>
    <w:p w:rsidR="00DF463F" w:rsidRDefault="00DF463F">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rsidR="00DF463F" w:rsidRDefault="00DF463F">
      <w:pPr>
        <w:pStyle w:val="ConsPlusNormal"/>
        <w:spacing w:before="220"/>
        <w:ind w:firstLine="540"/>
        <w:jc w:val="both"/>
      </w:pPr>
      <w: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DF463F" w:rsidRDefault="00DF463F">
      <w:pPr>
        <w:pStyle w:val="ConsPlusNormal"/>
        <w:spacing w:before="220"/>
        <w:ind w:firstLine="540"/>
        <w:jc w:val="both"/>
      </w:pPr>
      <w:r>
        <w:t>фамилию, имя, отчество (при наличии);</w:t>
      </w:r>
    </w:p>
    <w:p w:rsidR="00DF463F" w:rsidRDefault="00DF463F">
      <w:pPr>
        <w:pStyle w:val="ConsPlusNormal"/>
        <w:spacing w:before="220"/>
        <w:ind w:firstLine="540"/>
        <w:jc w:val="both"/>
      </w:pPr>
      <w:r>
        <w:t>номер телефона;</w:t>
      </w:r>
    </w:p>
    <w:p w:rsidR="00DF463F" w:rsidRDefault="00DF463F">
      <w:pPr>
        <w:pStyle w:val="ConsPlusNormal"/>
        <w:spacing w:before="220"/>
        <w:ind w:firstLine="540"/>
        <w:jc w:val="both"/>
      </w:pPr>
      <w:r>
        <w:t>адрес электронной почты (по желанию);</w:t>
      </w:r>
    </w:p>
    <w:p w:rsidR="00DF463F" w:rsidRDefault="00DF463F">
      <w:pPr>
        <w:pStyle w:val="ConsPlusNormal"/>
        <w:spacing w:before="220"/>
        <w:ind w:firstLine="540"/>
        <w:jc w:val="both"/>
      </w:pPr>
      <w:r>
        <w:t>желаемую дату и время приема.</w:t>
      </w:r>
    </w:p>
    <w:p w:rsidR="00DF463F" w:rsidRDefault="00DF463F">
      <w:pPr>
        <w:pStyle w:val="ConsPlusNormal"/>
        <w:spacing w:before="220"/>
        <w:ind w:firstLine="540"/>
        <w:jc w:val="both"/>
      </w:pPr>
      <w: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F463F" w:rsidRDefault="00DF463F">
      <w:pPr>
        <w:pStyle w:val="ConsPlusNormal"/>
        <w:spacing w:before="220"/>
        <w:ind w:firstLine="540"/>
        <w:jc w:val="both"/>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F463F" w:rsidRDefault="00DF463F">
      <w:pPr>
        <w:pStyle w:val="ConsPlusNormal"/>
        <w:spacing w:before="220"/>
        <w:ind w:firstLine="540"/>
        <w:jc w:val="both"/>
      </w:pPr>
      <w:r>
        <w:t>Заявитель в любое время вправе отказаться от предварительной записи.</w:t>
      </w:r>
    </w:p>
    <w:p w:rsidR="00DF463F" w:rsidRDefault="00DF463F">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463F" w:rsidRDefault="00DF463F">
      <w:pPr>
        <w:pStyle w:val="ConsPlusNormal"/>
        <w:spacing w:before="220"/>
        <w:ind w:firstLine="540"/>
        <w:jc w:val="both"/>
      </w:pPr>
      <w:r>
        <w:t>2.14.6. При подаче заявления через Портал государственных и муниципальных услуг Республики Татарстан, Единый портал (при наличии технической возможности) решение о назначении (об отказе в назначении) единовременного пособия направляется в электронной форме.</w:t>
      </w:r>
    </w:p>
    <w:p w:rsidR="00DF463F" w:rsidRDefault="00DF463F">
      <w:pPr>
        <w:pStyle w:val="ConsPlusNormal"/>
        <w:spacing w:before="220"/>
        <w:ind w:firstLine="540"/>
        <w:jc w:val="both"/>
      </w:pPr>
      <w:r>
        <w:t>2.14.7. Предоставление услуг, которые являются необходимыми и обязательными для предоставления государственной услуги, не требуется.</w:t>
      </w:r>
    </w:p>
    <w:p w:rsidR="00DF463F" w:rsidRDefault="00DF463F">
      <w:pPr>
        <w:pStyle w:val="ConsPlusNormal"/>
        <w:spacing w:before="220"/>
        <w:ind w:firstLine="540"/>
        <w:jc w:val="both"/>
      </w:pPr>
      <w:r>
        <w:t>2.14.8. При предоставлении государственной услуги используются:</w:t>
      </w:r>
    </w:p>
    <w:p w:rsidR="00DF463F" w:rsidRDefault="00DF463F">
      <w:pPr>
        <w:pStyle w:val="ConsPlusNormal"/>
        <w:spacing w:before="220"/>
        <w:ind w:firstLine="540"/>
        <w:jc w:val="both"/>
      </w:pPr>
      <w:r>
        <w:t>государственная информационная система "Социальный регистр населения Республики Татарстан";</w:t>
      </w:r>
    </w:p>
    <w:p w:rsidR="00DF463F" w:rsidRDefault="00DF463F">
      <w:pPr>
        <w:pStyle w:val="ConsPlusNormal"/>
        <w:spacing w:before="220"/>
        <w:ind w:firstLine="540"/>
        <w:jc w:val="both"/>
      </w:pPr>
      <w:r>
        <w:t>федеральная государственная информационная система "Единая система межведомственного электронного взаимодействия";</w:t>
      </w:r>
    </w:p>
    <w:p w:rsidR="00DF463F" w:rsidRDefault="00DF463F">
      <w:pPr>
        <w:pStyle w:val="ConsPlusNormal"/>
        <w:spacing w:before="220"/>
        <w:ind w:firstLine="540"/>
        <w:jc w:val="both"/>
      </w:pPr>
      <w:r>
        <w:t>информационная система "Прикладная платформа "Государственные и муниципальные услуги.</w:t>
      </w:r>
    </w:p>
    <w:p w:rsidR="00DF463F" w:rsidRDefault="00DF463F">
      <w:pPr>
        <w:pStyle w:val="ConsPlusNormal"/>
        <w:spacing w:before="220"/>
        <w:ind w:firstLine="540"/>
        <w:jc w:val="both"/>
      </w:pPr>
      <w:r>
        <w:lastRenderedPageBreak/>
        <w:t>Информация о порядке предоставления государственной услуги размещается на государственных языках Республики Татарстан.</w:t>
      </w:r>
    </w:p>
    <w:p w:rsidR="00DF463F" w:rsidRDefault="00DF463F">
      <w:pPr>
        <w:pStyle w:val="ConsPlusNormal"/>
        <w:spacing w:before="220"/>
        <w:ind w:firstLine="540"/>
        <w:jc w:val="both"/>
      </w:pPr>
      <w:r>
        <w:t>2.14.9. При обращении заявителя в МФЦ обеспечивается передача заявления в отделение Центра не позднее следующего рабочего дня со дня регистрации заявления.</w:t>
      </w:r>
    </w:p>
    <w:p w:rsidR="00DF463F" w:rsidRDefault="00DF463F">
      <w:pPr>
        <w:pStyle w:val="ConsPlusNormal"/>
        <w:spacing w:before="220"/>
        <w:ind w:firstLine="540"/>
        <w:jc w:val="both"/>
      </w:pPr>
      <w:r>
        <w:t>Порядок взаимодействия отделения Центра и МФЦ при предоставлении государственной услуги регулируется соглашением о взаимодействии, заключаемым между Центром и МФЦ, а порядок взаимодействия МФЦ с заявителями - регламентом работы МФЦ.</w:t>
      </w:r>
    </w:p>
    <w:p w:rsidR="00DF463F" w:rsidRDefault="00DF463F">
      <w:pPr>
        <w:pStyle w:val="ConsPlusNormal"/>
        <w:jc w:val="both"/>
      </w:pPr>
    </w:p>
    <w:p w:rsidR="00DF463F" w:rsidRDefault="00DF463F">
      <w:pPr>
        <w:pStyle w:val="ConsPlusTitle"/>
        <w:jc w:val="center"/>
        <w:outlineLvl w:val="1"/>
      </w:pPr>
      <w:r>
        <w:t>3. Состав, последовательность и сроки выполнения</w:t>
      </w:r>
    </w:p>
    <w:p w:rsidR="00DF463F" w:rsidRDefault="00DF463F">
      <w:pPr>
        <w:pStyle w:val="ConsPlusTitle"/>
        <w:jc w:val="center"/>
      </w:pPr>
      <w:r>
        <w:t>административных процедур</w:t>
      </w:r>
    </w:p>
    <w:p w:rsidR="00DF463F" w:rsidRDefault="00DF463F">
      <w:pPr>
        <w:pStyle w:val="ConsPlusNormal"/>
        <w:jc w:val="both"/>
      </w:pPr>
    </w:p>
    <w:p w:rsidR="00DF463F" w:rsidRDefault="00DF463F">
      <w:pPr>
        <w:pStyle w:val="ConsPlusNormal"/>
        <w:ind w:firstLine="540"/>
        <w:jc w:val="both"/>
      </w:pPr>
      <w:r>
        <w:t>3.1. Описание последовательности действий при предоставлении государственной услуги.</w:t>
      </w:r>
    </w:p>
    <w:p w:rsidR="00DF463F" w:rsidRDefault="00DF463F">
      <w:pPr>
        <w:pStyle w:val="ConsPlusNormal"/>
        <w:spacing w:before="220"/>
        <w:ind w:firstLine="540"/>
        <w:jc w:val="both"/>
      </w:pPr>
      <w:r>
        <w:t>3.1.1. Предоставление государственной услуги, в том числе в электронной форме, включает в себя следующие процедуры:</w:t>
      </w:r>
    </w:p>
    <w:p w:rsidR="00DF463F" w:rsidRDefault="00DF463F">
      <w:pPr>
        <w:pStyle w:val="ConsPlusNormal"/>
        <w:spacing w:before="220"/>
        <w:ind w:firstLine="540"/>
        <w:jc w:val="both"/>
      </w:pPr>
      <w:r>
        <w:t>консультирование заявителя, оказание помощи заявителю, в том числе в части составления заявления;</w:t>
      </w:r>
    </w:p>
    <w:p w:rsidR="00DF463F" w:rsidRDefault="00DF463F">
      <w:pPr>
        <w:pStyle w:val="ConsPlusNormal"/>
        <w:spacing w:before="220"/>
        <w:ind w:firstLine="540"/>
        <w:jc w:val="both"/>
      </w:pPr>
      <w:r>
        <w:t>принятие и регистрацию заявления и документов;</w:t>
      </w:r>
    </w:p>
    <w:p w:rsidR="00DF463F" w:rsidRDefault="00DF463F">
      <w:pPr>
        <w:pStyle w:val="ConsPlusNormal"/>
        <w:spacing w:before="220"/>
        <w:ind w:firstLine="540"/>
        <w:jc w:val="both"/>
      </w:pPr>
      <w:r>
        <w:t>получение сведений, формирование и направление межведомственных запросов в органы, участвующие в предоставлении государственной услуги;</w:t>
      </w:r>
    </w:p>
    <w:p w:rsidR="00DF463F" w:rsidRDefault="00DF463F">
      <w:pPr>
        <w:pStyle w:val="ConsPlusNormal"/>
        <w:spacing w:before="220"/>
        <w:ind w:firstLine="540"/>
        <w:jc w:val="both"/>
      </w:pPr>
      <w:r>
        <w:t>подготовку решения о назначении (об отказе в назначении) единовременного пособия;</w:t>
      </w:r>
    </w:p>
    <w:p w:rsidR="00DF463F" w:rsidRDefault="00DF463F">
      <w:pPr>
        <w:pStyle w:val="ConsPlusNormal"/>
        <w:spacing w:before="220"/>
        <w:ind w:firstLine="540"/>
        <w:jc w:val="both"/>
      </w:pPr>
      <w:r>
        <w:t>выдача заявителю результата предоставления государственной услуги;</w:t>
      </w:r>
    </w:p>
    <w:p w:rsidR="00DF463F" w:rsidRDefault="00DF463F">
      <w:pPr>
        <w:pStyle w:val="ConsPlusNormal"/>
        <w:spacing w:before="220"/>
        <w:ind w:firstLine="540"/>
        <w:jc w:val="both"/>
      </w:pPr>
      <w:r>
        <w:t>исправление технической ошибки (описки, опечатки, грамматической или арифметической ошибки).</w:t>
      </w:r>
    </w:p>
    <w:p w:rsidR="00DF463F" w:rsidRDefault="00DF463F">
      <w:pPr>
        <w:pStyle w:val="ConsPlusNormal"/>
        <w:spacing w:before="220"/>
        <w:ind w:firstLine="540"/>
        <w:jc w:val="both"/>
      </w:pPr>
      <w:r>
        <w:t xml:space="preserve">3.1.2. Утратил силу. - </w:t>
      </w:r>
      <w:hyperlink r:id="rId53">
        <w:r>
          <w:rPr>
            <w:color w:val="0000FF"/>
          </w:rPr>
          <w:t>Приказ</w:t>
        </w:r>
      </w:hyperlink>
      <w:r>
        <w:t xml:space="preserve"> Минтруда, занятости и соцзащиты РТ от 14.11.2019 N 1016.</w:t>
      </w:r>
    </w:p>
    <w:p w:rsidR="00DF463F" w:rsidRDefault="00DF463F">
      <w:pPr>
        <w:pStyle w:val="ConsPlusNormal"/>
        <w:spacing w:before="220"/>
        <w:ind w:firstLine="540"/>
        <w:jc w:val="both"/>
      </w:pPr>
      <w:r>
        <w:t>3.2. Консультирование заявителя, оказание помощи заявителю, в том числе в части составления заявления.</w:t>
      </w:r>
    </w:p>
    <w:p w:rsidR="00DF463F" w:rsidRDefault="00DF463F">
      <w:pPr>
        <w:pStyle w:val="ConsPlusNormal"/>
        <w:spacing w:before="220"/>
        <w:ind w:firstLine="540"/>
        <w:jc w:val="both"/>
      </w:pPr>
      <w:r>
        <w:t>3.2.1. Заявитель обращается лично, по телефону, почте, электронной почте, в том числе через Портал государственных и муниципальных услуг Республики Татарстан или Единый портал (при наличии технической возможности) и (или) письмом в отделение Центра для получения консультаций о порядке получения государственной услуги.</w:t>
      </w:r>
    </w:p>
    <w:p w:rsidR="00DF463F" w:rsidRDefault="00DF463F">
      <w:pPr>
        <w:pStyle w:val="ConsPlusNormal"/>
        <w:spacing w:before="220"/>
        <w:ind w:firstLine="540"/>
        <w:jc w:val="both"/>
      </w:pPr>
      <w: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или Единый портал (при наличии технической возможности),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составления заявления.</w:t>
      </w:r>
    </w:p>
    <w:p w:rsidR="00DF463F" w:rsidRDefault="00DF463F">
      <w:pPr>
        <w:pStyle w:val="ConsPlusNormal"/>
        <w:spacing w:before="220"/>
        <w:ind w:firstLine="540"/>
        <w:jc w:val="both"/>
      </w:pPr>
      <w:r>
        <w:t>Процедура, устанавливаемая настоящим пунктом, осуществляется в день обращения заявителя.</w:t>
      </w:r>
    </w:p>
    <w:p w:rsidR="00DF463F" w:rsidRDefault="00DF463F">
      <w:pPr>
        <w:pStyle w:val="ConsPlusNormal"/>
        <w:spacing w:before="220"/>
        <w:ind w:firstLine="540"/>
        <w:jc w:val="both"/>
      </w:pPr>
      <w: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DF463F" w:rsidRDefault="00DF463F">
      <w:pPr>
        <w:pStyle w:val="ConsPlusNormal"/>
        <w:spacing w:before="220"/>
        <w:ind w:firstLine="540"/>
        <w:jc w:val="both"/>
      </w:pPr>
      <w:r>
        <w:t xml:space="preserve">3.2.2. Заявитель вправе обратиться в МФЦ лично, по телефону и (или) электронной почте для </w:t>
      </w:r>
      <w:r>
        <w:lastRenderedPageBreak/>
        <w:t>получения консультаций о порядке получения государственной услуги.</w:t>
      </w:r>
    </w:p>
    <w:p w:rsidR="00DF463F" w:rsidRDefault="00DF463F">
      <w:pPr>
        <w:pStyle w:val="ConsPlusNormal"/>
        <w:spacing w:before="220"/>
        <w:ind w:firstLine="540"/>
        <w:jc w:val="both"/>
      </w:pPr>
      <w: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DF463F" w:rsidRDefault="00DF463F">
      <w:pPr>
        <w:pStyle w:val="ConsPlusNormal"/>
        <w:spacing w:before="220"/>
        <w:ind w:firstLine="540"/>
        <w:jc w:val="both"/>
      </w:pPr>
      <w:r>
        <w:t>Заявитель может получить информацию о порядке предоставления государственной услуги путем свободного доступа на сайте МФЦ http://mfc16.tatarstan.ru.</w:t>
      </w:r>
    </w:p>
    <w:p w:rsidR="00DF463F" w:rsidRDefault="00DF463F">
      <w:pPr>
        <w:pStyle w:val="ConsPlusNormal"/>
        <w:spacing w:before="220"/>
        <w:ind w:firstLine="540"/>
        <w:jc w:val="both"/>
      </w:pPr>
      <w:r>
        <w:t>Процедуры, устанавливаемые настоящим пунктом, осуществляются в день обращения заявителя.</w:t>
      </w:r>
    </w:p>
    <w:p w:rsidR="00DF463F" w:rsidRDefault="00DF463F">
      <w:pPr>
        <w:pStyle w:val="ConsPlusNormal"/>
        <w:spacing w:before="220"/>
        <w:ind w:firstLine="540"/>
        <w:jc w:val="both"/>
      </w:pPr>
      <w:r>
        <w:t>Результат процедур: информация по составу, форме представляемой документации и другим вопросам получения государственной услуги.</w:t>
      </w:r>
    </w:p>
    <w:p w:rsidR="00DF463F" w:rsidRDefault="00DF463F">
      <w:pPr>
        <w:pStyle w:val="ConsPlusNormal"/>
        <w:spacing w:before="220"/>
        <w:ind w:firstLine="540"/>
        <w:jc w:val="both"/>
      </w:pPr>
      <w:r>
        <w:t>3.3. Принятие и регистрация заявления и документов.</w:t>
      </w:r>
    </w:p>
    <w:p w:rsidR="00DF463F" w:rsidRDefault="00DF463F">
      <w:pPr>
        <w:pStyle w:val="ConsPlusNormal"/>
        <w:spacing w:before="220"/>
        <w:ind w:firstLine="540"/>
        <w:jc w:val="both"/>
      </w:pPr>
      <w:r>
        <w:t xml:space="preserve">3.3.1. Заявитель подает заявление о назначении единовременного пособия в отделение Центра с приложением документов в соответствии с </w:t>
      </w:r>
      <w:hyperlink w:anchor="P105">
        <w:r>
          <w:rPr>
            <w:color w:val="0000FF"/>
          </w:rPr>
          <w:t>пунктом 2.6.1</w:t>
        </w:r>
      </w:hyperlink>
      <w:r>
        <w:t xml:space="preserve"> настоящего Регламента.</w:t>
      </w:r>
    </w:p>
    <w:p w:rsidR="00DF463F" w:rsidRDefault="00DF463F">
      <w:pPr>
        <w:pStyle w:val="ConsPlusNormal"/>
        <w:spacing w:before="220"/>
        <w:ind w:firstLine="540"/>
        <w:jc w:val="both"/>
      </w:pPr>
      <w:r>
        <w:t>Заявление и копии документов, заверенные нотариусом или органом (организацией, учреждением), выдавшим оригинал документа, могут быть направлены по почте.</w:t>
      </w:r>
    </w:p>
    <w:p w:rsidR="00DF463F" w:rsidRDefault="00DF463F">
      <w:pPr>
        <w:pStyle w:val="ConsPlusNormal"/>
        <w:spacing w:before="220"/>
        <w:ind w:firstLine="540"/>
        <w:jc w:val="both"/>
      </w:pPr>
      <w:r>
        <w:t>Заявитель для подачи заявления в электронной форме через Портал государственных и муниципальных услуг Республики Татарстан или Единый портал (при наличии технической возможности) выполняет следующие действия:</w:t>
      </w:r>
    </w:p>
    <w:p w:rsidR="00DF463F" w:rsidRDefault="00DF463F">
      <w:pPr>
        <w:pStyle w:val="ConsPlusNormal"/>
        <w:spacing w:before="220"/>
        <w:ind w:firstLine="540"/>
        <w:jc w:val="both"/>
      </w:pPr>
      <w:r>
        <w:t>выполняет авторизацию на Портале государственных и муниципальных услуг Республики Татарстан или Едином портале (при наличии технической возможности);</w:t>
      </w:r>
    </w:p>
    <w:p w:rsidR="00DF463F" w:rsidRDefault="00DF463F">
      <w:pPr>
        <w:pStyle w:val="ConsPlusNormal"/>
        <w:spacing w:before="220"/>
        <w:ind w:firstLine="540"/>
        <w:jc w:val="both"/>
      </w:pPr>
      <w:r>
        <w:t>открывает форму электронного заявления на Портале государственных и муниципальных услуг Республики Татарстан или Едином портале (при наличии технической возможности);</w:t>
      </w:r>
    </w:p>
    <w:p w:rsidR="00DF463F" w:rsidRDefault="00DF463F">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DF463F" w:rsidRDefault="00DF463F">
      <w:pPr>
        <w:pStyle w:val="ConsPlusNormal"/>
        <w:spacing w:before="220"/>
        <w:ind w:firstLine="540"/>
        <w:jc w:val="both"/>
      </w:pPr>
      <w:r>
        <w:t>прикрепляет документы в электронной форме или электронные образы документов к форме электронного заявления (при необходимости);</w:t>
      </w:r>
    </w:p>
    <w:p w:rsidR="00DF463F" w:rsidRDefault="00DF463F">
      <w:pPr>
        <w:pStyle w:val="ConsPlusNormal"/>
        <w:spacing w:before="220"/>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DF463F" w:rsidRDefault="00DF463F">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DF463F" w:rsidRDefault="00DF463F">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DF463F" w:rsidRDefault="00DF463F">
      <w:pPr>
        <w:pStyle w:val="ConsPlusNormal"/>
        <w:spacing w:before="220"/>
        <w:ind w:firstLine="540"/>
        <w:jc w:val="both"/>
      </w:pPr>
      <w:r>
        <w:t xml:space="preserve">электронное заявление подписывается в соответствии с требованиями </w:t>
      </w:r>
      <w:hyperlink w:anchor="P105">
        <w:r>
          <w:rPr>
            <w:color w:val="0000FF"/>
          </w:rPr>
          <w:t>пункта 2.6.1</w:t>
        </w:r>
      </w:hyperlink>
      <w:r>
        <w:t xml:space="preserve"> настоящего Регламента;</w:t>
      </w:r>
    </w:p>
    <w:p w:rsidR="00DF463F" w:rsidRDefault="00DF463F">
      <w:pPr>
        <w:pStyle w:val="ConsPlusNormal"/>
        <w:spacing w:before="220"/>
        <w:ind w:firstLine="540"/>
        <w:jc w:val="both"/>
      </w:pPr>
      <w:r>
        <w:t>получает уведомление об отправке электронного заявления.</w:t>
      </w:r>
    </w:p>
    <w:p w:rsidR="00DF463F" w:rsidRDefault="00DF463F">
      <w:pPr>
        <w:pStyle w:val="ConsPlusNormal"/>
        <w:spacing w:before="220"/>
        <w:ind w:firstLine="540"/>
        <w:jc w:val="both"/>
      </w:pPr>
      <w:r>
        <w:t>Заявители могут направить заявление через Портал государственных и муниципальных услуг Республики Татарстан или Единый портал (при наличии технической возможности).</w:t>
      </w:r>
    </w:p>
    <w:p w:rsidR="00DF463F" w:rsidRDefault="00DF463F">
      <w:pPr>
        <w:pStyle w:val="ConsPlusNormal"/>
        <w:spacing w:before="220"/>
        <w:ind w:firstLine="540"/>
        <w:jc w:val="both"/>
      </w:pPr>
      <w:r>
        <w:lastRenderedPageBreak/>
        <w:t>При формировании заявления заявителю обеспечивается:</w:t>
      </w:r>
    </w:p>
    <w:p w:rsidR="00DF463F" w:rsidRDefault="00DF463F">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05">
        <w:r>
          <w:rPr>
            <w:color w:val="0000FF"/>
          </w:rPr>
          <w:t>пункте 2.6.1</w:t>
        </w:r>
      </w:hyperlink>
      <w:r>
        <w:t xml:space="preserve"> настоящего Регламента, необходимых для предоставления государственной услуги;</w:t>
      </w:r>
    </w:p>
    <w:p w:rsidR="00DF463F" w:rsidRDefault="00DF463F">
      <w:pPr>
        <w:pStyle w:val="ConsPlusNormal"/>
        <w:spacing w:before="220"/>
        <w:ind w:firstLine="540"/>
        <w:jc w:val="both"/>
      </w:pPr>
      <w:r>
        <w:t>б) возможность печати на бумажном носителе копии электронной формы заявления;</w:t>
      </w:r>
    </w:p>
    <w:p w:rsidR="00DF463F" w:rsidRDefault="00DF463F">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463F" w:rsidRDefault="00DF463F">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и опубликованных на Портале государственных и муниципальных услуг Республики Татарстан или Едином портале (при наличии технической возможности);</w:t>
      </w:r>
    </w:p>
    <w:p w:rsidR="00DF463F" w:rsidRDefault="00DF463F">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DF463F" w:rsidRDefault="00DF463F">
      <w:pPr>
        <w:pStyle w:val="ConsPlusNormal"/>
        <w:spacing w:before="220"/>
        <w:ind w:firstLine="540"/>
        <w:jc w:val="both"/>
      </w:pPr>
      <w:r>
        <w:t>е) возможность доступа заявителя на Портале государственных и муниципальных услуг Республики Татарстан или Едином портале (при наличии технической возможности) к ранее поданным им заявлениям в течение не менее одного года, а также частично сформированных заявлений - в течение не менее 3 месяцев.</w:t>
      </w:r>
    </w:p>
    <w:p w:rsidR="00DF463F" w:rsidRDefault="00DF463F">
      <w:pPr>
        <w:pStyle w:val="ConsPlusNormal"/>
        <w:spacing w:before="220"/>
        <w:ind w:firstLine="540"/>
        <w:jc w:val="both"/>
      </w:pPr>
      <w: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Портала государственных и муниципальных услуг Республики Татарстан или Единого портала (при наличии технической возможности).</w:t>
      </w:r>
    </w:p>
    <w:p w:rsidR="00DF463F" w:rsidRDefault="00DF463F">
      <w:pPr>
        <w:pStyle w:val="ConsPlusNormal"/>
        <w:spacing w:before="220"/>
        <w:ind w:firstLine="540"/>
        <w:jc w:val="both"/>
      </w:pPr>
      <w:bookmarkStart w:id="9" w:name="P322"/>
      <w:bookmarkEnd w:id="9"/>
      <w:r>
        <w:t>3.3.2. Заявитель вправе обратиться для получения государственной услуги в МФЦ.</w:t>
      </w:r>
    </w:p>
    <w:p w:rsidR="00DF463F" w:rsidRDefault="00DF463F">
      <w:pPr>
        <w:pStyle w:val="ConsPlusNormal"/>
        <w:spacing w:before="220"/>
        <w:ind w:firstLine="540"/>
        <w:jc w:val="both"/>
      </w:pPr>
      <w: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места нахождения по экстерриториальному принципу. Прием документов, указанных в </w:t>
      </w:r>
      <w:hyperlink w:anchor="P105">
        <w:r>
          <w:rPr>
            <w:color w:val="0000FF"/>
          </w:rPr>
          <w:t>пунктах 2.6.1</w:t>
        </w:r>
      </w:hyperlink>
      <w:r>
        <w:t xml:space="preserve"> настоящего Регламента для предоставления государственной услуги через МФЦ осуществляется в соответствии с Регламентом МФЦ, утвержденным в установленном порядке, и Соглашением.</w:t>
      </w:r>
    </w:p>
    <w:p w:rsidR="00DF463F" w:rsidRDefault="00DF463F">
      <w:pPr>
        <w:pStyle w:val="ConsPlusNormal"/>
        <w:spacing w:before="220"/>
        <w:ind w:firstLine="540"/>
        <w:jc w:val="both"/>
      </w:pPr>
      <w:r>
        <w:t>При наличии технической возможности передача необходимых документов осуществляется в электронном виде (скан-образы документов, подписанные ЭЦП МФЦ) через информационную систему МФЦ. В этом случае документы на бумажных носителях направляются в отделения Центра с периодичностью, указанной в Соглашении.</w:t>
      </w:r>
    </w:p>
    <w:p w:rsidR="00DF463F" w:rsidRDefault="00DF463F">
      <w:pPr>
        <w:pStyle w:val="ConsPlusNormal"/>
        <w:spacing w:before="220"/>
        <w:ind w:firstLine="540"/>
        <w:jc w:val="both"/>
      </w:pPr>
      <w:r>
        <w:t>Подача заявления и документов может быть осуществлена представителем заявителя.</w:t>
      </w:r>
    </w:p>
    <w:p w:rsidR="00DF463F" w:rsidRDefault="00DF463F">
      <w:pPr>
        <w:pStyle w:val="ConsPlusNormal"/>
        <w:spacing w:before="220"/>
        <w:ind w:firstLine="540"/>
        <w:jc w:val="both"/>
      </w:pPr>
      <w:r>
        <w:t xml:space="preserve">3.3.3.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37">
        <w:r>
          <w:rPr>
            <w:color w:val="0000FF"/>
          </w:rPr>
          <w:t>пунктом 2.7</w:t>
        </w:r>
      </w:hyperlink>
      <w:r>
        <w:t xml:space="preserve"> настоящего Регламента.</w:t>
      </w:r>
    </w:p>
    <w:p w:rsidR="00DF463F" w:rsidRDefault="00DF463F">
      <w:pPr>
        <w:pStyle w:val="ConsPlusNormal"/>
        <w:spacing w:before="220"/>
        <w:ind w:firstLine="540"/>
        <w:jc w:val="both"/>
      </w:pPr>
      <w:r>
        <w:t>В случае отсутствия оснований для отказа в приеме документов специалист отделения Центра осуществляет:</w:t>
      </w:r>
    </w:p>
    <w:p w:rsidR="00DF463F" w:rsidRDefault="00DF463F">
      <w:pPr>
        <w:pStyle w:val="ConsPlusNormal"/>
        <w:spacing w:before="220"/>
        <w:ind w:firstLine="540"/>
        <w:jc w:val="both"/>
      </w:pPr>
      <w:r>
        <w:t xml:space="preserve">прием и регистрацию заявления в </w:t>
      </w:r>
      <w:hyperlink w:anchor="P662">
        <w:r>
          <w:rPr>
            <w:color w:val="0000FF"/>
          </w:rPr>
          <w:t>журнале</w:t>
        </w:r>
      </w:hyperlink>
      <w:r>
        <w:t xml:space="preserve"> регистрации обращений граждан (приложение 2 к настоящему Регламенту);</w:t>
      </w:r>
    </w:p>
    <w:p w:rsidR="00DF463F" w:rsidRDefault="00DF463F">
      <w:pPr>
        <w:pStyle w:val="ConsPlusNormal"/>
        <w:spacing w:before="220"/>
        <w:ind w:firstLine="540"/>
        <w:jc w:val="both"/>
      </w:pPr>
      <w:r>
        <w:t xml:space="preserve">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w:t>
      </w:r>
      <w:r>
        <w:lastRenderedPageBreak/>
        <w:t>по почте и (или) с использованием информационно-телекоммуникационных сетей общего пользования, включая сеть "Интернет", -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или Единый портал (при наличии технической возможности) о регистрации заявления (при направлении заявления через Портал государственных и муниципальных услуг Республики Татарстан или Единый портал (при наличии технической возможности)).</w:t>
      </w:r>
    </w:p>
    <w:p w:rsidR="00DF463F" w:rsidRDefault="00DF463F">
      <w:pPr>
        <w:pStyle w:val="ConsPlusNormal"/>
        <w:spacing w:before="220"/>
        <w:ind w:firstLine="540"/>
        <w:jc w:val="both"/>
      </w:pPr>
      <w:r>
        <w:t>В случае наличия оснований для отказа в приеме документов (при личном обращении заявителя)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отделения Центра возвращает заявление и документы с письменным объяснением причины отказа в приеме документов и регистрации заявления.</w:t>
      </w:r>
    </w:p>
    <w:p w:rsidR="00DF463F" w:rsidRDefault="00DF463F">
      <w:pPr>
        <w:pStyle w:val="ConsPlusNormal"/>
        <w:spacing w:before="220"/>
        <w:ind w:firstLine="540"/>
        <w:jc w:val="both"/>
      </w:pPr>
      <w:r>
        <w:t>При подаче заявления через Портал государственных и муниципальных услуг Республики Татарстан или Единый портал (при наличии технической возможности)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 или Единый портал (при наличии технической возможности).</w:t>
      </w:r>
    </w:p>
    <w:p w:rsidR="00DF463F" w:rsidRDefault="00DF463F">
      <w:pPr>
        <w:pStyle w:val="ConsPlusNormal"/>
        <w:spacing w:before="220"/>
        <w:ind w:firstLine="540"/>
        <w:jc w:val="both"/>
      </w:pPr>
      <w:r>
        <w:t>Процедуры, устанавливаемые настоящим пунктом, осуществляются:</w:t>
      </w:r>
    </w:p>
    <w:p w:rsidR="00DF463F" w:rsidRDefault="00DF463F">
      <w:pPr>
        <w:pStyle w:val="ConsPlusNormal"/>
        <w:spacing w:before="220"/>
        <w:ind w:firstLine="540"/>
        <w:jc w:val="both"/>
      </w:pPr>
      <w:r>
        <w:t>при личном приеме либо поступлении заявления и документов по почте - в день поступления заявления и документов;</w:t>
      </w:r>
    </w:p>
    <w:p w:rsidR="00DF463F" w:rsidRDefault="00DF463F">
      <w:pPr>
        <w:pStyle w:val="ConsPlusNormal"/>
        <w:spacing w:before="220"/>
        <w:ind w:firstLine="540"/>
        <w:jc w:val="both"/>
      </w:pPr>
      <w:r>
        <w:t>при поступлении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поступлении заявления и документов по почте, в том числе по электронной почте в форме электронных документов, или сеть "Интернет" -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 В случае поступления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поступления заявления и документов по почте, в том числе по электронной почте в форме электронных документов, или сеть "Интернет" в выходные или нерабочие праздничные дни - в первый рабочий день отделения Центра, следующий за выходным или нерабочим праздничным днем.</w:t>
      </w:r>
    </w:p>
    <w:p w:rsidR="00DF463F" w:rsidRDefault="00DF463F">
      <w:pPr>
        <w:pStyle w:val="ConsPlusNormal"/>
        <w:spacing w:before="220"/>
        <w:ind w:firstLine="540"/>
        <w:jc w:val="both"/>
      </w:pPr>
      <w: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rsidR="00DF463F" w:rsidRDefault="00DF463F">
      <w:pPr>
        <w:pStyle w:val="ConsPlusNormal"/>
        <w:spacing w:before="220"/>
        <w:ind w:firstLine="540"/>
        <w:jc w:val="both"/>
      </w:pPr>
      <w:bookmarkStart w:id="10" w:name="P338"/>
      <w:bookmarkEnd w:id="10"/>
      <w:r>
        <w:t>3.4. Формирование и направление межведомственных запросов в органы (организации), участвующие в предоставлении государственной услуги</w:t>
      </w:r>
    </w:p>
    <w:p w:rsidR="00DF463F" w:rsidRDefault="00DF463F">
      <w:pPr>
        <w:pStyle w:val="ConsPlusNormal"/>
        <w:spacing w:before="220"/>
        <w:ind w:firstLine="540"/>
        <w:jc w:val="both"/>
      </w:pPr>
      <w:r>
        <w:t>3.4.1. Основанием для направления запроса является зарегистрированное в отделении Центра заявление заявителя.</w:t>
      </w:r>
    </w:p>
    <w:p w:rsidR="00DF463F" w:rsidRDefault="00DF463F">
      <w:pPr>
        <w:pStyle w:val="ConsPlusNormal"/>
        <w:spacing w:before="220"/>
        <w:ind w:firstLine="540"/>
        <w:jc w:val="both"/>
      </w:pPr>
      <w:r>
        <w:t xml:space="preserve">3.4.2. Сотрудник отделения Центра, ответственный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сведений, предусмотренных </w:t>
      </w:r>
      <w:hyperlink w:anchor="P125">
        <w:r>
          <w:rPr>
            <w:color w:val="0000FF"/>
          </w:rPr>
          <w:t>пунктом 2.6.2</w:t>
        </w:r>
      </w:hyperlink>
      <w:r>
        <w:t xml:space="preserve"> настоящего Регламента.</w:t>
      </w:r>
    </w:p>
    <w:p w:rsidR="00DF463F" w:rsidRDefault="00DF463F">
      <w:pPr>
        <w:pStyle w:val="ConsPlusNormal"/>
        <w:spacing w:before="220"/>
        <w:ind w:firstLine="540"/>
        <w:jc w:val="both"/>
      </w:pPr>
      <w:r>
        <w:t>3.4.3. Перечень запрашиваемых сведений, необходимых для предоставления государственной услуги:</w:t>
      </w:r>
    </w:p>
    <w:p w:rsidR="00DF463F" w:rsidRDefault="00DF463F">
      <w:pPr>
        <w:pStyle w:val="ConsPlusNormal"/>
        <w:spacing w:before="220"/>
        <w:ind w:firstLine="540"/>
        <w:jc w:val="both"/>
      </w:pPr>
      <w:r>
        <w:lastRenderedPageBreak/>
        <w:t>сведения о страховом номере индивидуального лицевого счета. Запрос направляется в Фонд пенсионного и социального страхования Российской Федерации (требование настоящего абзаца действует с 1 января 2023 года);</w:t>
      </w:r>
    </w:p>
    <w:p w:rsidR="00DF463F" w:rsidRDefault="00DF463F">
      <w:pPr>
        <w:pStyle w:val="ConsPlusNormal"/>
        <w:spacing w:before="220"/>
        <w:ind w:firstLine="540"/>
        <w:jc w:val="both"/>
      </w:pPr>
      <w:r>
        <w:t>о государственной регистрации рождения детей. Запрос направляется в Федеральную налоговую службу;</w:t>
      </w:r>
    </w:p>
    <w:p w:rsidR="00DF463F" w:rsidRDefault="00DF463F">
      <w:pPr>
        <w:pStyle w:val="ConsPlusNormal"/>
        <w:spacing w:before="220"/>
        <w:ind w:firstLine="540"/>
        <w:jc w:val="both"/>
      </w:pPr>
      <w:r>
        <w:t>об установлении опеки над детьми, передаче детей на воспитание в приемную семью. Запрос направляется в автоматизированную информационную систему "Опека и попечительство";</w:t>
      </w:r>
    </w:p>
    <w:p w:rsidR="00DF463F" w:rsidRDefault="00DF463F">
      <w:pPr>
        <w:pStyle w:val="ConsPlusNormal"/>
        <w:spacing w:before="220"/>
        <w:ind w:firstLine="540"/>
        <w:jc w:val="both"/>
      </w:pPr>
      <w:r>
        <w:t>о лишении заявителя родительских прав или ограничении в родительских правах. Запрос направляется в автоматизированную информационную систему "Опека и попечительство";</w:t>
      </w:r>
    </w:p>
    <w:p w:rsidR="00DF463F" w:rsidRDefault="00DF463F">
      <w:pPr>
        <w:pStyle w:val="ConsPlusNormal"/>
        <w:spacing w:before="220"/>
        <w:ind w:firstLine="540"/>
        <w:jc w:val="both"/>
      </w:pPr>
      <w:r>
        <w:t>сведения о наличии (отсутствии) задолженности по уплате налогов, сборов и страховых взносов в бюджеты бюджетной системы Российской Федерации. Запрос направляется в Федеральную налоговую службу (требования настоящего абзаца действуете 1 января 2023 года).</w:t>
      </w:r>
    </w:p>
    <w:p w:rsidR="00DF463F" w:rsidRDefault="00DF463F">
      <w:pPr>
        <w:pStyle w:val="ConsPlusNormal"/>
        <w:spacing w:before="220"/>
        <w:ind w:firstLine="540"/>
        <w:jc w:val="both"/>
      </w:pPr>
      <w:r>
        <w:t>При обращении заявителя через Портал государственных и муниципальных услуг Республики Татарстан или Единый портал (при наличии технической возможности) дополнительно получаются по каналам межведомственного взаимодействия сведения о подтверждении действительности паспорта заявителя. Запрос направляется в Министерство внутренних дел Российской Федерации.</w:t>
      </w:r>
    </w:p>
    <w:p w:rsidR="00DF463F" w:rsidRDefault="00DF463F">
      <w:pPr>
        <w:pStyle w:val="ConsPlusNormal"/>
        <w:spacing w:before="220"/>
        <w:ind w:firstLine="540"/>
        <w:jc w:val="both"/>
      </w:pPr>
      <w:r>
        <w:t>Процедура, устанавливаемая настоящим пунктом, осуществляется в день приема и регистрации заявления и документов.</w:t>
      </w:r>
    </w:p>
    <w:p w:rsidR="00DF463F" w:rsidRDefault="00DF463F">
      <w:pPr>
        <w:pStyle w:val="ConsPlusNormal"/>
        <w:spacing w:before="220"/>
        <w:ind w:firstLine="540"/>
        <w:jc w:val="both"/>
      </w:pPr>
      <w:r>
        <w:t>Результат процедуры: запрос о предоставлении сведений.</w:t>
      </w:r>
    </w:p>
    <w:p w:rsidR="00DF463F" w:rsidRDefault="00DF463F">
      <w:pPr>
        <w:pStyle w:val="ConsPlusNormal"/>
        <w:spacing w:before="220"/>
        <w:ind w:firstLine="540"/>
        <w:jc w:val="both"/>
      </w:pPr>
      <w: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463F" w:rsidRDefault="00DF463F">
      <w:pPr>
        <w:pStyle w:val="ConsPlusNormal"/>
        <w:spacing w:before="220"/>
        <w:ind w:firstLine="540"/>
        <w:jc w:val="both"/>
      </w:pPr>
      <w:r>
        <w:t xml:space="preserve">3.4.4. По межведомственным запросам сведения, предусмотренные </w:t>
      </w:r>
      <w:hyperlink w:anchor="P125">
        <w:r>
          <w:rPr>
            <w:color w:val="0000FF"/>
          </w:rPr>
          <w:t>2.6.2</w:t>
        </w:r>
      </w:hyperlink>
      <w: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54">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DF463F" w:rsidRDefault="00DF463F">
      <w:pPr>
        <w:pStyle w:val="ConsPlusNormal"/>
        <w:spacing w:before="220"/>
        <w:ind w:firstLine="540"/>
        <w:jc w:val="both"/>
      </w:pPr>
      <w:r>
        <w:t>3.4.5. Межведомственное информационное взаимодействие может осуществляться на бумажном носителе:</w:t>
      </w:r>
    </w:p>
    <w:p w:rsidR="00DF463F" w:rsidRDefault="00DF463F">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F463F" w:rsidRDefault="00DF463F">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DF463F" w:rsidRDefault="00DF463F">
      <w:pPr>
        <w:pStyle w:val="ConsPlusNormal"/>
        <w:spacing w:before="220"/>
        <w:ind w:firstLine="540"/>
        <w:jc w:val="both"/>
      </w:pPr>
      <w:r>
        <w:t xml:space="preserve">Если межведомственное взаимодействие осуществляется на бумажном носителе, сведения, предусмотренные </w:t>
      </w:r>
      <w:hyperlink w:anchor="P125">
        <w:r>
          <w:rPr>
            <w:color w:val="0000FF"/>
          </w:rPr>
          <w:t>подпунктом 2.6.2</w:t>
        </w:r>
      </w:hyperlink>
      <w:r>
        <w:t xml:space="preserve"> настоящего Регламента, предоставляются органами, в </w:t>
      </w:r>
      <w:r>
        <w:lastRenderedPageBreak/>
        <w:t>распоряжении которых находятся документы, содержащие указанные сведения.</w:t>
      </w:r>
    </w:p>
    <w:p w:rsidR="00DF463F" w:rsidRDefault="00DF463F">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55">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DF463F" w:rsidRDefault="00DF463F">
      <w:pPr>
        <w:pStyle w:val="ConsPlusNormal"/>
        <w:spacing w:before="220"/>
        <w:ind w:firstLine="540"/>
        <w:jc w:val="both"/>
      </w:pPr>
      <w:r>
        <w:t>Результат процедуры: направленные запросы о предоставлении сведений, получение запрашиваемых документов (их копий или сведений, содержащихся в них).</w:t>
      </w:r>
    </w:p>
    <w:p w:rsidR="00DF463F" w:rsidRDefault="00DF463F">
      <w:pPr>
        <w:pStyle w:val="ConsPlusNormal"/>
        <w:spacing w:before="22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DF463F" w:rsidRDefault="00DF463F">
      <w:pPr>
        <w:pStyle w:val="ConsPlusNormal"/>
        <w:spacing w:before="220"/>
        <w:ind w:firstLine="540"/>
        <w:jc w:val="both"/>
      </w:pPr>
      <w:r>
        <w:t>3.5. Подготовка и принятие решения о назначении (об отказе в назначении) единовременного пособия.</w:t>
      </w:r>
    </w:p>
    <w:p w:rsidR="00DF463F" w:rsidRDefault="00DF463F">
      <w:pPr>
        <w:pStyle w:val="ConsPlusNormal"/>
        <w:spacing w:before="220"/>
        <w:ind w:firstLine="540"/>
        <w:jc w:val="both"/>
      </w:pPr>
      <w:r>
        <w:t xml:space="preserve">3.5.1. Специалист отделения Центра на основании полученных сведений, указанных в </w:t>
      </w:r>
      <w:hyperlink w:anchor="P338">
        <w:r>
          <w:rPr>
            <w:color w:val="0000FF"/>
          </w:rPr>
          <w:t>подпунктах 3.4.1</w:t>
        </w:r>
      </w:hyperlink>
      <w:r>
        <w:t xml:space="preserve"> и </w:t>
      </w:r>
      <w:hyperlink w:anchor="P338">
        <w:r>
          <w:rPr>
            <w:color w:val="0000FF"/>
          </w:rPr>
          <w:t>3.4.2</w:t>
        </w:r>
      </w:hyperlink>
      <w:r>
        <w:t xml:space="preserve"> настоящего Регламента, и представленных заявителем документов осуществляет:</w:t>
      </w:r>
    </w:p>
    <w:p w:rsidR="00DF463F" w:rsidRDefault="00DF463F">
      <w:pPr>
        <w:pStyle w:val="ConsPlusNormal"/>
        <w:spacing w:before="220"/>
        <w:ind w:firstLine="540"/>
        <w:jc w:val="both"/>
      </w:pPr>
      <w:r>
        <w:t xml:space="preserve">проверку наличия оснований для отказа в предоставлении государственной услуги, предусмотренных </w:t>
      </w:r>
      <w:hyperlink w:anchor="P63">
        <w:r>
          <w:rPr>
            <w:color w:val="0000FF"/>
          </w:rPr>
          <w:t>пунктом 2.8</w:t>
        </w:r>
      </w:hyperlink>
      <w:r>
        <w:t xml:space="preserve"> настоящего Регламента;</w:t>
      </w:r>
    </w:p>
    <w:p w:rsidR="00DF463F" w:rsidRDefault="00DF463F">
      <w:pPr>
        <w:pStyle w:val="ConsPlusNormal"/>
        <w:spacing w:before="220"/>
        <w:ind w:firstLine="540"/>
        <w:jc w:val="both"/>
      </w:pPr>
      <w:r>
        <w:t xml:space="preserve">оформление проекта </w:t>
      </w:r>
      <w:hyperlink w:anchor="P702">
        <w:r>
          <w:rPr>
            <w:color w:val="0000FF"/>
          </w:rPr>
          <w:t>решения</w:t>
        </w:r>
      </w:hyperlink>
      <w:r>
        <w:t xml:space="preserve"> о назначении (об отказе в назначении) единовременного пособия по форме согласно Приложению 3 к настоящему Регламенту;</w:t>
      </w:r>
    </w:p>
    <w:p w:rsidR="00DF463F" w:rsidRDefault="00DF463F">
      <w:pPr>
        <w:pStyle w:val="ConsPlusNormal"/>
        <w:spacing w:before="220"/>
        <w:ind w:firstLine="540"/>
        <w:jc w:val="both"/>
      </w:pPr>
      <w:r>
        <w:t>направление проекта решения о назначении (об отказе в назначении) единовременного пособия на подпись руководителю отделения Центра.</w:t>
      </w:r>
    </w:p>
    <w:p w:rsidR="00DF463F" w:rsidRDefault="00DF463F">
      <w:pPr>
        <w:pStyle w:val="ConsPlusNormal"/>
        <w:spacing w:before="220"/>
        <w:ind w:firstLine="540"/>
        <w:jc w:val="both"/>
      </w:pPr>
      <w: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DF463F" w:rsidRDefault="00DF463F">
      <w:pPr>
        <w:pStyle w:val="ConsPlusNormal"/>
        <w:spacing w:before="220"/>
        <w:ind w:firstLine="540"/>
        <w:jc w:val="both"/>
      </w:pPr>
      <w:r>
        <w:t>Результат процедур: проект решения о назначении (об отказе в назначении) единовременного пособия.</w:t>
      </w:r>
    </w:p>
    <w:p w:rsidR="00DF463F" w:rsidRDefault="00DF463F">
      <w:pPr>
        <w:pStyle w:val="ConsPlusNormal"/>
        <w:spacing w:before="220"/>
        <w:ind w:firstLine="540"/>
        <w:jc w:val="both"/>
      </w:pPr>
      <w:r>
        <w:t>3.5.2. Руководитель отделения Центра после рассмотрения документов подписывает проект решения о назначении (об отказе в назначении) единовременного пособия и направляет специалисту отделения Центра.</w:t>
      </w:r>
    </w:p>
    <w:p w:rsidR="00DF463F" w:rsidRDefault="00DF463F">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проекта решения о назначении (об отказе в назначении) единовременного пособия на подпись.</w:t>
      </w:r>
    </w:p>
    <w:p w:rsidR="00DF463F" w:rsidRDefault="00DF463F">
      <w:pPr>
        <w:pStyle w:val="ConsPlusNormal"/>
        <w:spacing w:before="220"/>
        <w:ind w:firstLine="540"/>
        <w:jc w:val="both"/>
      </w:pPr>
      <w:r>
        <w:t>Результат процедуры: решение о назначении (об отказе в назначении) единовременного пособия, подписанное руководителем отделения Центра.</w:t>
      </w:r>
    </w:p>
    <w:p w:rsidR="00DF463F" w:rsidRDefault="00DF463F">
      <w:pPr>
        <w:pStyle w:val="ConsPlusNormal"/>
        <w:spacing w:before="220"/>
        <w:ind w:firstLine="540"/>
        <w:jc w:val="both"/>
      </w:pPr>
      <w:r>
        <w:t>3.6. Выдача заявителю результата предоставления государственной услуги.</w:t>
      </w:r>
    </w:p>
    <w:p w:rsidR="00DF463F" w:rsidRDefault="00DF463F">
      <w:pPr>
        <w:pStyle w:val="ConsPlusNormal"/>
        <w:spacing w:before="220"/>
        <w:ind w:firstLine="540"/>
        <w:jc w:val="both"/>
      </w:pPr>
      <w:r>
        <w:t>Специалист отделения Центра уведомляет заявителя о принятом решении о назначении (об отказе в назначении) единовременного пособия способом, указанным в заявлении о предоставлении государственной услуги (в письменной форме лично или по почтовому адресу, в форме электронного документа по адресу электронной почты, смс-сообщением на телефон, либо путем направления решения о назначении (об отказе в назначении) единовременного пособия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w:t>
      </w:r>
    </w:p>
    <w:p w:rsidR="00DF463F" w:rsidRDefault="00DF463F">
      <w:pPr>
        <w:pStyle w:val="ConsPlusNormal"/>
        <w:spacing w:before="220"/>
        <w:ind w:firstLine="540"/>
        <w:jc w:val="both"/>
      </w:pPr>
      <w:r>
        <w:lastRenderedPageBreak/>
        <w:t>В случае выбора способа получения результата предоставления государственной услуги через МФЦ, специалист отделения Центра направляет результат услуги в виде электронного документа, подписанного электронно-цифровой подписью уполномоченного лица.</w:t>
      </w:r>
    </w:p>
    <w:p w:rsidR="00DF463F" w:rsidRDefault="00DF463F">
      <w:pPr>
        <w:pStyle w:val="ConsPlusNormal"/>
        <w:spacing w:before="220"/>
        <w:ind w:firstLine="540"/>
        <w:jc w:val="both"/>
      </w:pPr>
      <w:r>
        <w:t>Процедура, устанавливаемая настоящим пунктом, осуществляется в течение одного рабочего дня со дня завершения предыдущей процедуры.</w:t>
      </w:r>
    </w:p>
    <w:p w:rsidR="00DF463F" w:rsidRDefault="00DF463F">
      <w:pPr>
        <w:pStyle w:val="ConsPlusNormal"/>
        <w:spacing w:before="220"/>
        <w:ind w:firstLine="540"/>
        <w:jc w:val="both"/>
      </w:pPr>
      <w:r>
        <w:t>Результат процедуры: уведомление заявителя о принятом решении о назначении (об отказе в назначении) единовременного пособия.</w:t>
      </w:r>
    </w:p>
    <w:p w:rsidR="00DF463F" w:rsidRDefault="00DF463F">
      <w:pPr>
        <w:pStyle w:val="ConsPlusNormal"/>
        <w:spacing w:before="220"/>
        <w:ind w:firstLine="540"/>
        <w:jc w:val="both"/>
      </w:pPr>
      <w:r>
        <w:t xml:space="preserve">3.7. Утратил силу. - </w:t>
      </w:r>
      <w:hyperlink r:id="rId56">
        <w:r>
          <w:rPr>
            <w:color w:val="0000FF"/>
          </w:rPr>
          <w:t>Приказ</w:t>
        </w:r>
      </w:hyperlink>
      <w:r>
        <w:t xml:space="preserve"> Минтруда, занятости и соцзащиты РТ от 14.11.2019 N 1016.</w:t>
      </w:r>
    </w:p>
    <w:p w:rsidR="00DF463F" w:rsidRDefault="00DF463F">
      <w:pPr>
        <w:pStyle w:val="ConsPlusNormal"/>
        <w:spacing w:before="220"/>
        <w:ind w:firstLine="540"/>
        <w:jc w:val="both"/>
      </w:pPr>
      <w:r>
        <w:t>3.8. Исправление технической ошибки.</w:t>
      </w:r>
    </w:p>
    <w:p w:rsidR="00DF463F" w:rsidRDefault="00DF463F">
      <w:pPr>
        <w:pStyle w:val="ConsPlusNormal"/>
        <w:spacing w:before="220"/>
        <w:ind w:firstLine="540"/>
        <w:jc w:val="both"/>
      </w:pPr>
      <w:r>
        <w:t xml:space="preserve">Исправление технической ошибки осуществляется при подаче заявителем </w:t>
      </w:r>
      <w:hyperlink w:anchor="P851">
        <w:r>
          <w:rPr>
            <w:color w:val="0000FF"/>
          </w:rPr>
          <w:t>заявления</w:t>
        </w:r>
      </w:hyperlink>
      <w:r>
        <w:t xml:space="preserve"> по форме согласно приложению N 5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rsidR="00DF463F" w:rsidRDefault="00DF463F">
      <w:pPr>
        <w:pStyle w:val="ConsPlusNormal"/>
        <w:spacing w:before="220"/>
        <w:ind w:firstLine="540"/>
        <w:jc w:val="both"/>
      </w:pPr>
      <w:r>
        <w:t>3.8.1. Специалист отделения Центра:</w:t>
      </w:r>
    </w:p>
    <w:p w:rsidR="00DF463F" w:rsidRDefault="00DF463F">
      <w:pPr>
        <w:pStyle w:val="ConsPlusNormal"/>
        <w:spacing w:before="220"/>
        <w:ind w:firstLine="540"/>
        <w:jc w:val="both"/>
      </w:pPr>
      <w:r>
        <w:t xml:space="preserve">осуществляет прием и регистрацию заявления об исправлении технической ошибки в </w:t>
      </w:r>
      <w:hyperlink w:anchor="P662">
        <w:r>
          <w:rPr>
            <w:color w:val="0000FF"/>
          </w:rPr>
          <w:t>журнале</w:t>
        </w:r>
      </w:hyperlink>
      <w:r>
        <w:t xml:space="preserve"> регистрации обращений граждан (приложение 2 к настоящему Регламенту);</w:t>
      </w:r>
    </w:p>
    <w:p w:rsidR="00DF463F" w:rsidRDefault="00DF463F">
      <w:pPr>
        <w:pStyle w:val="ConsPlusNormal"/>
        <w:spacing w:before="220"/>
        <w:ind w:firstLine="540"/>
        <w:jc w:val="both"/>
      </w:pPr>
      <w:r>
        <w:t>переоформляет решение о назначении (об отказе в назначении) единовременного пособия;</w:t>
      </w:r>
    </w:p>
    <w:p w:rsidR="00DF463F" w:rsidRDefault="00DF463F">
      <w:pPr>
        <w:pStyle w:val="ConsPlusNormal"/>
        <w:spacing w:before="220"/>
        <w:ind w:firstLine="540"/>
        <w:jc w:val="both"/>
      </w:pPr>
      <w:r>
        <w:t>направляет переоформленное решение о назначении (об отказе в назначении) единовременного пособия на подпись руководителю отделения Центра.</w:t>
      </w:r>
    </w:p>
    <w:p w:rsidR="00DF463F" w:rsidRDefault="00DF463F">
      <w:pPr>
        <w:pStyle w:val="ConsPlusNormal"/>
        <w:spacing w:before="220"/>
        <w:ind w:firstLine="540"/>
        <w:jc w:val="both"/>
      </w:pPr>
      <w:r>
        <w:t>Процедуры, устанавливаемые настоящим пунктом, осуществляются в течение одного рабочего дня со дня регистрации заявления.</w:t>
      </w:r>
    </w:p>
    <w:p w:rsidR="00DF463F" w:rsidRDefault="00DF463F">
      <w:pPr>
        <w:pStyle w:val="ConsPlusNormal"/>
        <w:spacing w:before="220"/>
        <w:ind w:firstLine="540"/>
        <w:jc w:val="both"/>
      </w:pPr>
      <w:r>
        <w:t>Результат процедур: принятое, зарегистрированное заявление об исправлении технической ошибки, переоформленное решение о назначении (об отказе в назначении) единовременного пособия, направленное на подпись руководителю отделения Центра.</w:t>
      </w:r>
    </w:p>
    <w:p w:rsidR="00DF463F" w:rsidRDefault="00DF463F">
      <w:pPr>
        <w:pStyle w:val="ConsPlusNormal"/>
        <w:spacing w:before="220"/>
        <w:ind w:firstLine="540"/>
        <w:jc w:val="both"/>
      </w:pPr>
      <w:r>
        <w:t>3.8.2. Руководитель отделения Центра подписывает электронной цифровой подписью переоформленное решение о назначении (об отказе в назначении) единовременного пособия и направляет его специалисту отделения Центра.</w:t>
      </w:r>
    </w:p>
    <w:p w:rsidR="00DF463F" w:rsidRDefault="00DF463F">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проекта решения на подпись.</w:t>
      </w:r>
    </w:p>
    <w:p w:rsidR="00DF463F" w:rsidRDefault="00DF463F">
      <w:pPr>
        <w:pStyle w:val="ConsPlusNormal"/>
        <w:spacing w:before="220"/>
        <w:ind w:firstLine="540"/>
        <w:jc w:val="both"/>
      </w:pPr>
      <w:r>
        <w:t>Результат процедуры: подписанное переоформленное решение о назначении (об отказе в назначении) единовременного пособия.</w:t>
      </w:r>
    </w:p>
    <w:p w:rsidR="00DF463F" w:rsidRDefault="00DF463F">
      <w:pPr>
        <w:pStyle w:val="ConsPlusNormal"/>
        <w:spacing w:before="220"/>
        <w:ind w:firstLine="540"/>
        <w:jc w:val="both"/>
      </w:pPr>
      <w:r>
        <w:t>3.8.3. Специалист отделения Центра уведомляет заявителя о переоформленном решении о назначении (об отказе в назначении) единовременного пособия способом, указанным в заявлении (в письменной форме лично или по почтовому адресу, в форме электронного документа по адресу электронной почты, смс-сообщением на телефон, либо путем направления копии переоформленного решения о назначении (об отказе в назначении) единовременного пособия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w:t>
      </w:r>
    </w:p>
    <w:p w:rsidR="00DF463F" w:rsidRDefault="00DF463F">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переоформленного решения о назначении (об отказе в назначении) единовременного пособия.</w:t>
      </w:r>
    </w:p>
    <w:p w:rsidR="00DF463F" w:rsidRDefault="00DF463F">
      <w:pPr>
        <w:pStyle w:val="ConsPlusNormal"/>
        <w:spacing w:before="220"/>
        <w:ind w:firstLine="540"/>
        <w:jc w:val="both"/>
      </w:pPr>
      <w:r>
        <w:lastRenderedPageBreak/>
        <w:t>Результат процедур: уведомление заявителя о переоформленном решении о назначении (об отказе в назначении) единовременного пособия, направление копии переоформленного решения о назначении (об отказе в назначении) единовременного пособия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w:t>
      </w:r>
    </w:p>
    <w:p w:rsidR="00DF463F" w:rsidRDefault="00DF463F">
      <w:pPr>
        <w:pStyle w:val="ConsPlusNormal"/>
        <w:spacing w:before="220"/>
        <w:ind w:firstLine="540"/>
        <w:jc w:val="both"/>
      </w:pPr>
      <w:r>
        <w:t>3.9. Заявитель лично может подать в МФЦ письменное заявление об исправлении технических ошибок в выданном отделением Центра решении о назначении (об отказе в назначении) единовременного пособия.</w:t>
      </w:r>
    </w:p>
    <w:p w:rsidR="00DF463F" w:rsidRDefault="00DF463F">
      <w:pPr>
        <w:pStyle w:val="ConsPlusNormal"/>
        <w:spacing w:before="220"/>
        <w:ind w:firstLine="540"/>
        <w:jc w:val="both"/>
      </w:pPr>
      <w:r>
        <w:t xml:space="preserve">Специалист МФЦ, ведущий прием заявлений, осуществляет процедуры, предусмотренные </w:t>
      </w:r>
      <w:hyperlink w:anchor="P322">
        <w:r>
          <w:rPr>
            <w:color w:val="0000FF"/>
          </w:rPr>
          <w:t>пунктом 3.3.2</w:t>
        </w:r>
      </w:hyperlink>
      <w:r>
        <w:t xml:space="preserve"> настоящего Регламента.</w:t>
      </w:r>
    </w:p>
    <w:p w:rsidR="00DF463F" w:rsidRDefault="00DF463F">
      <w:pPr>
        <w:pStyle w:val="ConsPlusNormal"/>
        <w:spacing w:before="220"/>
        <w:ind w:firstLine="540"/>
        <w:jc w:val="both"/>
      </w:pPr>
      <w:r>
        <w:t>Процедуры, устанавливаемые настоящим пунктом, выполняются в день обращения заявителя.</w:t>
      </w:r>
    </w:p>
    <w:p w:rsidR="00DF463F" w:rsidRDefault="00DF463F">
      <w:pPr>
        <w:pStyle w:val="ConsPlusNormal"/>
        <w:spacing w:before="220"/>
        <w:ind w:firstLine="540"/>
        <w:jc w:val="both"/>
      </w:pPr>
      <w:r>
        <w:t>Результат процедуры: принятое, зарегистрированное и отправленное в отделение Центра заявление об исправлении технических ошибок.</w:t>
      </w:r>
    </w:p>
    <w:p w:rsidR="00DF463F" w:rsidRDefault="00DF463F">
      <w:pPr>
        <w:pStyle w:val="ConsPlusNormal"/>
        <w:jc w:val="both"/>
      </w:pPr>
    </w:p>
    <w:p w:rsidR="00DF463F" w:rsidRDefault="00DF463F">
      <w:pPr>
        <w:pStyle w:val="ConsPlusTitle"/>
        <w:jc w:val="center"/>
        <w:outlineLvl w:val="1"/>
      </w:pPr>
      <w:r>
        <w:t>4. Формы контроля за исполнением Административного</w:t>
      </w:r>
    </w:p>
    <w:p w:rsidR="00DF463F" w:rsidRDefault="00DF463F">
      <w:pPr>
        <w:pStyle w:val="ConsPlusTitle"/>
        <w:jc w:val="center"/>
      </w:pPr>
      <w:r>
        <w:t>регламента</w:t>
      </w:r>
    </w:p>
    <w:p w:rsidR="00DF463F" w:rsidRDefault="00DF463F">
      <w:pPr>
        <w:pStyle w:val="ConsPlusNormal"/>
        <w:jc w:val="both"/>
      </w:pPr>
    </w:p>
    <w:p w:rsidR="00DF463F" w:rsidRDefault="00DF463F">
      <w:pPr>
        <w:pStyle w:val="ConsPlusNormal"/>
        <w:ind w:firstLine="540"/>
        <w:jc w:val="both"/>
      </w:pPr>
      <w:r>
        <w:t>4.1. Текущий контроль за соблюдением и исполнением сотрудниками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DF463F" w:rsidRDefault="00DF463F">
      <w:pPr>
        <w:pStyle w:val="ConsPlusNormal"/>
        <w:spacing w:before="220"/>
        <w:ind w:firstLine="540"/>
        <w:jc w:val="both"/>
      </w:pPr>
      <w: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DF463F" w:rsidRDefault="00DF463F">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DF463F" w:rsidRDefault="00DF463F">
      <w:pPr>
        <w:pStyle w:val="ConsPlusNormal"/>
        <w:spacing w:before="220"/>
        <w:ind w:firstLine="540"/>
        <w:jc w:val="both"/>
      </w:pPr>
      <w:r>
        <w:t>Формами контроля за соблюдением исполнения административных процедур является проведение проверки:</w:t>
      </w:r>
    </w:p>
    <w:p w:rsidR="00DF463F" w:rsidRDefault="00DF463F">
      <w:pPr>
        <w:pStyle w:val="ConsPlusNormal"/>
        <w:spacing w:before="220"/>
        <w:ind w:firstLine="540"/>
        <w:jc w:val="both"/>
      </w:pPr>
      <w:r>
        <w:t>ведения делопроизводства;</w:t>
      </w:r>
    </w:p>
    <w:p w:rsidR="00DF463F" w:rsidRDefault="00DF463F">
      <w:pPr>
        <w:pStyle w:val="ConsPlusNormal"/>
        <w:spacing w:before="220"/>
        <w:ind w:firstLine="540"/>
        <w:jc w:val="both"/>
      </w:pPr>
      <w:r>
        <w:t>соответствия результатов рассмотрения документов требованиям законодательства (настоящего Регламента);</w:t>
      </w:r>
    </w:p>
    <w:p w:rsidR="00DF463F" w:rsidRDefault="00DF463F">
      <w:pPr>
        <w:pStyle w:val="ConsPlusNormal"/>
        <w:spacing w:before="220"/>
        <w:ind w:firstLine="540"/>
        <w:jc w:val="both"/>
      </w:pPr>
      <w:r>
        <w:t>соблюдения сроков и порядка приема документов;</w:t>
      </w:r>
    </w:p>
    <w:p w:rsidR="00DF463F" w:rsidRDefault="00DF463F">
      <w:pPr>
        <w:pStyle w:val="ConsPlusNormal"/>
        <w:spacing w:before="220"/>
        <w:ind w:firstLine="540"/>
        <w:jc w:val="both"/>
      </w:pPr>
      <w:r>
        <w:t>соблюдения сроков и порядка выдачи результатов при предоставлении государственной услуги.</w:t>
      </w:r>
    </w:p>
    <w:p w:rsidR="00DF463F" w:rsidRDefault="00DF463F">
      <w:pPr>
        <w:pStyle w:val="ConsPlusNormal"/>
        <w:spacing w:before="220"/>
        <w:ind w:firstLine="540"/>
        <w:jc w:val="both"/>
      </w:pPr>
      <w: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DF463F" w:rsidRDefault="00DF463F">
      <w:pPr>
        <w:pStyle w:val="ConsPlusNormal"/>
        <w:spacing w:before="220"/>
        <w:ind w:firstLine="540"/>
        <w:jc w:val="both"/>
      </w:pPr>
      <w:r>
        <w:lastRenderedPageBreak/>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w:t>
      </w:r>
      <w:hyperlink r:id="rId57">
        <w:r>
          <w:rPr>
            <w:color w:val="0000FF"/>
          </w:rPr>
          <w:t>http://mtsz.tatarstan.ru</w:t>
        </w:r>
      </w:hyperlink>
      <w:r>
        <w:t>).</w:t>
      </w:r>
    </w:p>
    <w:p w:rsidR="00DF463F" w:rsidRDefault="00DF463F">
      <w:pPr>
        <w:pStyle w:val="ConsPlusNormal"/>
        <w:spacing w:before="220"/>
        <w:ind w:firstLine="540"/>
        <w:jc w:val="both"/>
      </w:pPr>
      <w:r>
        <w:t>4.3.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DF463F" w:rsidRDefault="00DF463F">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DF463F" w:rsidRDefault="00DF463F">
      <w:pPr>
        <w:pStyle w:val="ConsPlusNormal"/>
        <w:jc w:val="both"/>
      </w:pPr>
    </w:p>
    <w:p w:rsidR="00DF463F" w:rsidRDefault="00DF463F">
      <w:pPr>
        <w:pStyle w:val="ConsPlusTitle"/>
        <w:jc w:val="center"/>
        <w:outlineLvl w:val="1"/>
      </w:pPr>
      <w:r>
        <w:t>5. Досудебный (внесудебный) порядок обжалования решений</w:t>
      </w:r>
    </w:p>
    <w:p w:rsidR="00DF463F" w:rsidRDefault="00DF463F">
      <w:pPr>
        <w:pStyle w:val="ConsPlusTitle"/>
        <w:jc w:val="center"/>
      </w:pPr>
      <w:r>
        <w:t>и действий (бездействия) органа, предоставляющего</w:t>
      </w:r>
    </w:p>
    <w:p w:rsidR="00DF463F" w:rsidRDefault="00DF463F">
      <w:pPr>
        <w:pStyle w:val="ConsPlusTitle"/>
        <w:jc w:val="center"/>
      </w:pPr>
      <w:r>
        <w:t>государственную услугу, многофункционального центра</w:t>
      </w:r>
    </w:p>
    <w:p w:rsidR="00DF463F" w:rsidRDefault="00DF463F">
      <w:pPr>
        <w:pStyle w:val="ConsPlusTitle"/>
        <w:jc w:val="center"/>
      </w:pPr>
      <w:r>
        <w:t>предоставления государственных и муниципальных услуг,</w:t>
      </w:r>
    </w:p>
    <w:p w:rsidR="00DF463F" w:rsidRDefault="00DF463F">
      <w:pPr>
        <w:pStyle w:val="ConsPlusTitle"/>
        <w:jc w:val="center"/>
      </w:pPr>
      <w:r>
        <w:t>организаций, указанных в части 1.1 статьи 16 Федерального</w:t>
      </w:r>
    </w:p>
    <w:p w:rsidR="00DF463F" w:rsidRDefault="00DF463F">
      <w:pPr>
        <w:pStyle w:val="ConsPlusTitle"/>
        <w:jc w:val="center"/>
      </w:pPr>
      <w:r>
        <w:t>закона N 210-ФЗ, а также их должностных лиц, государственных</w:t>
      </w:r>
    </w:p>
    <w:p w:rsidR="00DF463F" w:rsidRDefault="00DF463F">
      <w:pPr>
        <w:pStyle w:val="ConsPlusTitle"/>
        <w:jc w:val="center"/>
      </w:pPr>
      <w:r>
        <w:t>или муниципальных служащих, работников</w:t>
      </w:r>
    </w:p>
    <w:p w:rsidR="00DF463F" w:rsidRDefault="00DF463F">
      <w:pPr>
        <w:pStyle w:val="ConsPlusNormal"/>
        <w:jc w:val="both"/>
      </w:pPr>
    </w:p>
    <w:p w:rsidR="00DF463F" w:rsidRDefault="00DF463F">
      <w:pPr>
        <w:pStyle w:val="ConsPlusNormal"/>
        <w:ind w:firstLine="540"/>
        <w:jc w:val="both"/>
      </w:pPr>
      <w: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DF463F" w:rsidRDefault="00DF463F">
      <w:pPr>
        <w:pStyle w:val="ConsPlusNormal"/>
        <w:spacing w:before="220"/>
        <w:ind w:firstLine="540"/>
        <w:jc w:val="both"/>
      </w:pPr>
      <w:r>
        <w:t>Жалобы на решения, действия (бездействие) руководителя отделения Центра подаются руководителю Центра.</w:t>
      </w:r>
    </w:p>
    <w:p w:rsidR="00DF463F" w:rsidRDefault="00DF463F">
      <w:pPr>
        <w:pStyle w:val="ConsPlusNormal"/>
        <w:spacing w:before="220"/>
        <w:ind w:firstLine="540"/>
        <w:jc w:val="both"/>
      </w:pPr>
      <w:r>
        <w:t>Жалобы на решения, действия (бездействие) руководителя Центра подаются в Министерство на имя министра.</w:t>
      </w:r>
    </w:p>
    <w:p w:rsidR="00DF463F" w:rsidRDefault="00DF463F">
      <w:pPr>
        <w:pStyle w:val="ConsPlusNormal"/>
        <w:spacing w:before="220"/>
        <w:ind w:firstLine="540"/>
        <w:jc w:val="both"/>
      </w:pPr>
      <w:r>
        <w:t>Жалобы на решения и действия (бездействие) специалиста МФЦ подаются руководителю МФЦ, решения и действия (бездействие) руководителя МФЦ - учредителю МФЦ.</w:t>
      </w:r>
    </w:p>
    <w:p w:rsidR="00DF463F" w:rsidRDefault="00DF463F">
      <w:pPr>
        <w:pStyle w:val="ConsPlusNormal"/>
        <w:spacing w:before="220"/>
        <w:ind w:firstLine="540"/>
        <w:jc w:val="both"/>
      </w:pPr>
      <w:r>
        <w:t>5.2. Заявитель может обратиться с жалобой, в том числе в следующих случаях:</w:t>
      </w:r>
    </w:p>
    <w:p w:rsidR="00DF463F" w:rsidRDefault="00DF463F">
      <w:pPr>
        <w:pStyle w:val="ConsPlusNormal"/>
        <w:spacing w:before="220"/>
        <w:ind w:firstLine="540"/>
        <w:jc w:val="both"/>
      </w:pPr>
      <w:r>
        <w:t xml:space="preserve">1) нарушение срока регистрации запроса о предоставлении государственной услуги, запроса, указанного в </w:t>
      </w:r>
      <w:hyperlink r:id="rId58">
        <w:r>
          <w:rPr>
            <w:color w:val="0000FF"/>
          </w:rPr>
          <w:t>статье 15.1</w:t>
        </w:r>
      </w:hyperlink>
      <w:r>
        <w:t xml:space="preserve"> Федерального закона N 210-ФЗ;</w:t>
      </w:r>
    </w:p>
    <w:p w:rsidR="00DF463F" w:rsidRDefault="00DF463F">
      <w:pPr>
        <w:pStyle w:val="ConsPlusNormal"/>
        <w:spacing w:before="220"/>
        <w:ind w:firstLine="540"/>
        <w:jc w:val="both"/>
      </w:pPr>
      <w:r>
        <w:t>2) нарушение срока предоставления государственной услуги;</w:t>
      </w:r>
    </w:p>
    <w:p w:rsidR="00DF463F" w:rsidRDefault="00DF463F">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DF463F" w:rsidRDefault="00DF463F">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DF463F" w:rsidRDefault="00DF463F">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lastRenderedPageBreak/>
        <w:t>Татарстан;</w:t>
      </w:r>
    </w:p>
    <w:p w:rsidR="00DF463F" w:rsidRDefault="00DF463F">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DF463F" w:rsidRDefault="00DF463F">
      <w:pPr>
        <w:pStyle w:val="ConsPlusNormal"/>
        <w:spacing w:before="220"/>
        <w:ind w:firstLine="540"/>
        <w:jc w:val="both"/>
      </w:pPr>
      <w: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F463F" w:rsidRDefault="00DF463F">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DF463F" w:rsidRDefault="00DF463F">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F463F" w:rsidRDefault="00DF463F">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9">
        <w:r>
          <w:rPr>
            <w:color w:val="0000FF"/>
          </w:rPr>
          <w:t>пунктом 4 части 1 статьи 7</w:t>
        </w:r>
      </w:hyperlink>
      <w:r>
        <w:t xml:space="preserve"> Федерального закона N 210-ФЗ.</w:t>
      </w:r>
    </w:p>
    <w:p w:rsidR="00DF463F" w:rsidRDefault="00DF463F">
      <w:pPr>
        <w:pStyle w:val="ConsPlusNormal"/>
        <w:spacing w:before="220"/>
        <w:ind w:firstLine="540"/>
        <w:jc w:val="both"/>
      </w:pPr>
      <w:r>
        <w:t>5.3. Жалоба подается в письменной форме на бумажном носителе или в электронной форме.</w:t>
      </w:r>
    </w:p>
    <w:p w:rsidR="00DF463F" w:rsidRDefault="00DF463F">
      <w:pPr>
        <w:pStyle w:val="ConsPlusNormal"/>
        <w:spacing w:before="220"/>
        <w:ind w:firstLine="540"/>
        <w:jc w:val="both"/>
      </w:pPr>
      <w:r>
        <w:t>Жалоба может быть направлена по почте, через МФЦ, с использованием сети "Интернет", официального сайта Министерства (</w:t>
      </w:r>
      <w:hyperlink r:id="rId60">
        <w:r>
          <w:rPr>
            <w:color w:val="0000FF"/>
          </w:rPr>
          <w:t>http://mtsz.tatarstan.ru</w:t>
        </w:r>
      </w:hyperlink>
      <w:r>
        <w:t>), Портала государственных и муниципальных услуг Республики Татарстан (</w:t>
      </w:r>
      <w:hyperlink r:id="rId61">
        <w:r>
          <w:rPr>
            <w:color w:val="0000FF"/>
          </w:rPr>
          <w:t>http://uslugi.tatarstan.ru/</w:t>
        </w:r>
      </w:hyperlink>
      <w:r>
        <w:t>), Единого портала государственных и муниципальных услуг (функций) (</w:t>
      </w:r>
      <w:hyperlink r:id="rId62">
        <w:r>
          <w:rPr>
            <w:color w:val="0000FF"/>
          </w:rPr>
          <w:t>https://www.gosuslugi.ru/</w:t>
        </w:r>
      </w:hyperlink>
      <w:r>
        <w:t>), а также может быть принята при личном приеме заявителя.</w:t>
      </w:r>
    </w:p>
    <w:p w:rsidR="00DF463F" w:rsidRDefault="00DF463F">
      <w:pPr>
        <w:pStyle w:val="ConsPlusNormal"/>
        <w:spacing w:before="220"/>
        <w:ind w:firstLine="540"/>
        <w:jc w:val="both"/>
      </w:pPr>
      <w:r>
        <w:t>Жалоба на решения и действия (бездействие) МФЦ, сотрудника МФЦ может быть направлена по почте, с использованием сети "Интернет", официального сайта МФЦ (http://mfc16.tatarstan.ru), Портала Республики Татарстан (</w:t>
      </w:r>
      <w:hyperlink r:id="rId63">
        <w:r>
          <w:rPr>
            <w:color w:val="0000FF"/>
          </w:rPr>
          <w:t>http://uslugi.tatarstan.ru</w:t>
        </w:r>
      </w:hyperlink>
      <w:r>
        <w:t>), Единого портала (</w:t>
      </w:r>
      <w:hyperlink r:id="rId64">
        <w:r>
          <w:rPr>
            <w:color w:val="0000FF"/>
          </w:rPr>
          <w:t>https://www.gosuslugi.ru</w:t>
        </w:r>
      </w:hyperlink>
      <w:r>
        <w:t>), а также может быть принята при личном приеме заявителя.</w:t>
      </w:r>
    </w:p>
    <w:p w:rsidR="00DF463F" w:rsidRDefault="00DF463F">
      <w:pPr>
        <w:pStyle w:val="ConsPlusNormal"/>
        <w:spacing w:before="220"/>
        <w:ind w:firstLine="540"/>
        <w:jc w:val="both"/>
      </w:pPr>
      <w:r>
        <w:t>5.4. Жалоба подлежит регистрации не позднее следующего за днем ее поступления рабочего дня.</w:t>
      </w:r>
    </w:p>
    <w:p w:rsidR="00DF463F" w:rsidRDefault="00DF463F">
      <w:pPr>
        <w:pStyle w:val="ConsPlusNormal"/>
        <w:spacing w:before="220"/>
        <w:ind w:firstLine="540"/>
        <w:jc w:val="both"/>
      </w:pPr>
      <w:r>
        <w:t>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463F" w:rsidRDefault="00DF463F">
      <w:pPr>
        <w:pStyle w:val="ConsPlusNormal"/>
        <w:spacing w:before="220"/>
        <w:ind w:firstLine="540"/>
        <w:jc w:val="both"/>
      </w:pPr>
      <w:r>
        <w:t>5.5. Жалоба должна содержать:</w:t>
      </w:r>
    </w:p>
    <w:p w:rsidR="00DF463F" w:rsidRDefault="00DF463F">
      <w:pPr>
        <w:pStyle w:val="ConsPlusNormal"/>
        <w:spacing w:before="220"/>
        <w:ind w:firstLine="540"/>
        <w:jc w:val="both"/>
      </w:pPr>
      <w: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DF463F" w:rsidRDefault="00DF463F">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w:t>
      </w:r>
      <w:r>
        <w:lastRenderedPageBreak/>
        <w:t>почты (при наличии) и почтовый адрес, по которым должен быть направлен ответ заявителю;</w:t>
      </w:r>
    </w:p>
    <w:p w:rsidR="00DF463F" w:rsidRDefault="00DF463F">
      <w:pPr>
        <w:pStyle w:val="ConsPlusNormal"/>
        <w:spacing w:before="220"/>
        <w:ind w:firstLine="540"/>
        <w:jc w:val="both"/>
      </w:pPr>
      <w: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МФЦ, специалиста МФЦ;</w:t>
      </w:r>
    </w:p>
    <w:p w:rsidR="00DF463F" w:rsidRDefault="00DF463F">
      <w:pPr>
        <w:pStyle w:val="ConsPlusNormal"/>
        <w:spacing w:before="220"/>
        <w:ind w:firstLine="540"/>
        <w:jc w:val="both"/>
      </w:pPr>
      <w: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DF463F" w:rsidRDefault="00DF463F">
      <w:pPr>
        <w:pStyle w:val="ConsPlusNormal"/>
        <w:spacing w:before="220"/>
        <w:ind w:firstLine="540"/>
        <w:jc w:val="both"/>
      </w:pPr>
      <w:r>
        <w:t xml:space="preserve">5.6. Утратил силу. - </w:t>
      </w:r>
      <w:hyperlink r:id="rId65">
        <w:r>
          <w:rPr>
            <w:color w:val="0000FF"/>
          </w:rPr>
          <w:t>Приказ</w:t>
        </w:r>
      </w:hyperlink>
      <w:r>
        <w:t xml:space="preserve"> Минтруда, занятости и соцзащиты РТ от 18.09.2018 N 858.</w:t>
      </w:r>
    </w:p>
    <w:p w:rsidR="00DF463F" w:rsidRDefault="00DF463F">
      <w:pPr>
        <w:pStyle w:val="ConsPlusNormal"/>
        <w:spacing w:before="220"/>
        <w:ind w:firstLine="540"/>
        <w:jc w:val="both"/>
      </w:pPr>
      <w:r>
        <w:t>5.7. По результатам рассмотрения жалобы принимается одно из следующих решений:</w:t>
      </w:r>
    </w:p>
    <w:p w:rsidR="00DF463F" w:rsidRDefault="00DF463F">
      <w:pPr>
        <w:pStyle w:val="ConsPlusNormal"/>
        <w:spacing w:before="220"/>
        <w:ind w:firstLine="540"/>
        <w:jc w:val="both"/>
      </w:pPr>
      <w:bookmarkStart w:id="11" w:name="P481"/>
      <w:bookmarkEnd w:id="11"/>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DF463F" w:rsidRDefault="00DF463F">
      <w:pPr>
        <w:pStyle w:val="ConsPlusNormal"/>
        <w:spacing w:before="220"/>
        <w:ind w:firstLine="540"/>
        <w:jc w:val="both"/>
      </w:pPr>
      <w:bookmarkStart w:id="12" w:name="P482"/>
      <w:bookmarkEnd w:id="12"/>
      <w:r>
        <w:t>2) в удовлетворении жалобы отказывается.</w:t>
      </w:r>
    </w:p>
    <w:p w:rsidR="00DF463F" w:rsidRDefault="00DF463F">
      <w:pPr>
        <w:pStyle w:val="ConsPlusNormal"/>
        <w:spacing w:before="220"/>
        <w:ind w:firstLine="540"/>
        <w:jc w:val="both"/>
      </w:pPr>
      <w:r>
        <w:t xml:space="preserve">Не позднее дня, следующего за днем принятия решения, указанного в </w:t>
      </w:r>
      <w:hyperlink w:anchor="P481">
        <w:r>
          <w:rPr>
            <w:color w:val="0000FF"/>
          </w:rPr>
          <w:t>подпунктах 1</w:t>
        </w:r>
      </w:hyperlink>
      <w:r>
        <w:t xml:space="preserve"> и </w:t>
      </w:r>
      <w:hyperlink w:anchor="P482">
        <w:r>
          <w:rPr>
            <w:color w:val="0000FF"/>
          </w:rPr>
          <w:t>2</w:t>
        </w:r>
      </w:hyperlink>
      <w: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463F" w:rsidRDefault="00DF463F">
      <w:pPr>
        <w:pStyle w:val="ConsPlusNormal"/>
        <w:spacing w:before="220"/>
        <w:ind w:firstLine="540"/>
        <w:jc w:val="both"/>
      </w:pPr>
      <w: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F463F" w:rsidRDefault="00DF463F">
      <w:pPr>
        <w:pStyle w:val="ConsPlusNormal"/>
        <w:spacing w:before="220"/>
        <w:ind w:firstLine="540"/>
        <w:jc w:val="both"/>
      </w:pPr>
      <w: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463F" w:rsidRDefault="00DF463F">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DF463F" w:rsidRDefault="00DF463F">
      <w:pPr>
        <w:pStyle w:val="ConsPlusNormal"/>
        <w:jc w:val="both"/>
      </w:pPr>
    </w:p>
    <w:p w:rsidR="00DF463F" w:rsidRDefault="00DF463F">
      <w:pPr>
        <w:pStyle w:val="ConsPlusNormal"/>
        <w:jc w:val="right"/>
        <w:outlineLvl w:val="1"/>
      </w:pPr>
      <w:r>
        <w:t>Приложение 1</w:t>
      </w:r>
    </w:p>
    <w:p w:rsidR="00DF463F" w:rsidRDefault="00DF463F">
      <w:pPr>
        <w:pStyle w:val="ConsPlusNormal"/>
        <w:jc w:val="right"/>
      </w:pPr>
      <w:r>
        <w:t>к Административному регламенту</w:t>
      </w:r>
    </w:p>
    <w:p w:rsidR="00DF463F" w:rsidRDefault="00DF463F">
      <w:pPr>
        <w:pStyle w:val="ConsPlusNormal"/>
        <w:jc w:val="right"/>
      </w:pPr>
      <w:r>
        <w:t>предоставления государственной услуги</w:t>
      </w:r>
    </w:p>
    <w:p w:rsidR="00DF463F" w:rsidRDefault="00DF463F">
      <w:pPr>
        <w:pStyle w:val="ConsPlusNormal"/>
        <w:jc w:val="right"/>
      </w:pPr>
      <w:r>
        <w:t>по назначению единовременного пособия</w:t>
      </w:r>
    </w:p>
    <w:p w:rsidR="00DF463F" w:rsidRDefault="00DF463F">
      <w:pPr>
        <w:pStyle w:val="ConsPlusNormal"/>
        <w:jc w:val="right"/>
      </w:pPr>
      <w:r>
        <w:t>при рождении одновременно трех</w:t>
      </w:r>
    </w:p>
    <w:p w:rsidR="00DF463F" w:rsidRDefault="00DF463F" w:rsidP="00DF463F">
      <w:pPr>
        <w:pStyle w:val="ConsPlusNormal"/>
        <w:jc w:val="right"/>
      </w:pPr>
      <w:r>
        <w:t>и более детей</w:t>
      </w:r>
    </w:p>
    <w:p w:rsidR="00DF463F" w:rsidRDefault="00DF463F">
      <w:pPr>
        <w:pStyle w:val="ConsPlusNormal"/>
        <w:jc w:val="right"/>
      </w:pPr>
      <w:r>
        <w:t>рекомендуемая форма</w:t>
      </w:r>
    </w:p>
    <w:p w:rsidR="00DF463F" w:rsidRDefault="00DF463F">
      <w:pPr>
        <w:pStyle w:val="ConsPlusNormal"/>
        <w:jc w:val="both"/>
      </w:pPr>
    </w:p>
    <w:p w:rsidR="00DF463F" w:rsidRDefault="00DF463F">
      <w:pPr>
        <w:pStyle w:val="ConsPlusNonformat"/>
        <w:jc w:val="both"/>
      </w:pPr>
      <w:r>
        <w:t xml:space="preserve">                                  В отделение N ___ ГКУ "Республиканский</w:t>
      </w:r>
    </w:p>
    <w:p w:rsidR="00DF463F" w:rsidRDefault="00DF463F">
      <w:pPr>
        <w:pStyle w:val="ConsPlusNonformat"/>
        <w:jc w:val="both"/>
      </w:pPr>
      <w:r>
        <w:t xml:space="preserve">                                  центр материальной помощи</w:t>
      </w:r>
    </w:p>
    <w:p w:rsidR="00DF463F" w:rsidRDefault="00DF463F">
      <w:pPr>
        <w:pStyle w:val="ConsPlusNonformat"/>
        <w:jc w:val="both"/>
      </w:pPr>
      <w:r>
        <w:t xml:space="preserve">                                  (компенсационных выплат)"</w:t>
      </w:r>
    </w:p>
    <w:p w:rsidR="00DF463F" w:rsidRDefault="00DF463F">
      <w:pPr>
        <w:pStyle w:val="ConsPlusNonformat"/>
        <w:jc w:val="both"/>
      </w:pPr>
      <w:r>
        <w:lastRenderedPageBreak/>
        <w:t xml:space="preserve">                                  в _______________________________________</w:t>
      </w:r>
    </w:p>
    <w:p w:rsidR="00DF463F" w:rsidRDefault="00DF463F">
      <w:pPr>
        <w:pStyle w:val="ConsPlusNonformat"/>
        <w:jc w:val="both"/>
      </w:pPr>
      <w:r>
        <w:t xml:space="preserve">                                  (муниципальном районе (городском округе))</w:t>
      </w:r>
    </w:p>
    <w:p w:rsidR="00DF463F" w:rsidRDefault="00DF463F">
      <w:pPr>
        <w:pStyle w:val="ConsPlusNonformat"/>
        <w:jc w:val="both"/>
      </w:pPr>
    </w:p>
    <w:p w:rsidR="00DF463F" w:rsidRDefault="00DF463F">
      <w:pPr>
        <w:pStyle w:val="ConsPlusNonformat"/>
        <w:jc w:val="both"/>
      </w:pPr>
      <w:bookmarkStart w:id="13" w:name="P512"/>
      <w:bookmarkEnd w:id="13"/>
      <w:r>
        <w:t xml:space="preserve">                             ЗАЯВЛЕНИЕ N ______</w:t>
      </w:r>
    </w:p>
    <w:p w:rsidR="00DF463F" w:rsidRDefault="00DF463F">
      <w:pPr>
        <w:pStyle w:val="ConsPlusNonformat"/>
        <w:jc w:val="both"/>
      </w:pPr>
      <w:r>
        <w:t xml:space="preserve">                          от ____________ 20__ г.</w:t>
      </w:r>
    </w:p>
    <w:p w:rsidR="00DF463F" w:rsidRDefault="00DF463F">
      <w:pPr>
        <w:pStyle w:val="ConsPlusNonformat"/>
        <w:jc w:val="both"/>
      </w:pPr>
    </w:p>
    <w:p w:rsidR="00DF463F" w:rsidRDefault="00DF463F">
      <w:pPr>
        <w:pStyle w:val="ConsPlusNonformat"/>
        <w:jc w:val="both"/>
      </w:pPr>
      <w:r>
        <w:t>Я, _______________________________________________________________________,</w:t>
      </w:r>
    </w:p>
    <w:p w:rsidR="00DF463F" w:rsidRDefault="00DF463F">
      <w:pPr>
        <w:pStyle w:val="ConsPlusNonformat"/>
        <w:jc w:val="both"/>
      </w:pPr>
      <w:r>
        <w:t>(фамилия, имя, отчество (последнее при наличии) заявителя, доверенного лица</w:t>
      </w:r>
    </w:p>
    <w:p w:rsidR="00DF463F" w:rsidRDefault="00DF463F">
      <w:pPr>
        <w:pStyle w:val="ConsPlusNonformat"/>
        <w:jc w:val="both"/>
      </w:pPr>
      <w:r>
        <w:t xml:space="preserve">                   или законного представителя полностью)</w:t>
      </w:r>
    </w:p>
    <w:p w:rsidR="00DF463F" w:rsidRDefault="00DF46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984"/>
        <w:gridCol w:w="1701"/>
        <w:gridCol w:w="2041"/>
      </w:tblGrid>
      <w:tr w:rsidR="00DF463F">
        <w:tc>
          <w:tcPr>
            <w:tcW w:w="3288" w:type="dxa"/>
          </w:tcPr>
          <w:p w:rsidR="00DF463F" w:rsidRDefault="00DF463F">
            <w:pPr>
              <w:pStyle w:val="ConsPlusNormal"/>
              <w:jc w:val="center"/>
            </w:pPr>
            <w:r>
              <w:t>Наименование документа, удостоверяющего личность</w:t>
            </w:r>
          </w:p>
        </w:tc>
        <w:tc>
          <w:tcPr>
            <w:tcW w:w="1984" w:type="dxa"/>
          </w:tcPr>
          <w:p w:rsidR="00DF463F" w:rsidRDefault="00DF463F">
            <w:pPr>
              <w:pStyle w:val="ConsPlusNormal"/>
              <w:jc w:val="center"/>
            </w:pPr>
            <w:r>
              <w:t>Серия и (или) номер</w:t>
            </w:r>
          </w:p>
        </w:tc>
        <w:tc>
          <w:tcPr>
            <w:tcW w:w="1701" w:type="dxa"/>
          </w:tcPr>
          <w:p w:rsidR="00DF463F" w:rsidRDefault="00DF463F">
            <w:pPr>
              <w:pStyle w:val="ConsPlusNormal"/>
              <w:jc w:val="center"/>
            </w:pPr>
            <w:r>
              <w:t>Кем выдан</w:t>
            </w:r>
          </w:p>
        </w:tc>
        <w:tc>
          <w:tcPr>
            <w:tcW w:w="2041" w:type="dxa"/>
          </w:tcPr>
          <w:p w:rsidR="00DF463F" w:rsidRDefault="00DF463F">
            <w:pPr>
              <w:pStyle w:val="ConsPlusNormal"/>
              <w:jc w:val="center"/>
            </w:pPr>
            <w:r>
              <w:t>Дата выдачи</w:t>
            </w:r>
          </w:p>
        </w:tc>
      </w:tr>
      <w:tr w:rsidR="00DF463F">
        <w:tc>
          <w:tcPr>
            <w:tcW w:w="3288" w:type="dxa"/>
          </w:tcPr>
          <w:p w:rsidR="00DF463F" w:rsidRDefault="00DF463F">
            <w:pPr>
              <w:pStyle w:val="ConsPlusNormal"/>
            </w:pPr>
          </w:p>
        </w:tc>
        <w:tc>
          <w:tcPr>
            <w:tcW w:w="1984" w:type="dxa"/>
          </w:tcPr>
          <w:p w:rsidR="00DF463F" w:rsidRDefault="00DF463F">
            <w:pPr>
              <w:pStyle w:val="ConsPlusNormal"/>
            </w:pPr>
          </w:p>
        </w:tc>
        <w:tc>
          <w:tcPr>
            <w:tcW w:w="1701" w:type="dxa"/>
          </w:tcPr>
          <w:p w:rsidR="00DF463F" w:rsidRDefault="00DF463F">
            <w:pPr>
              <w:pStyle w:val="ConsPlusNormal"/>
            </w:pPr>
          </w:p>
        </w:tc>
        <w:tc>
          <w:tcPr>
            <w:tcW w:w="2041" w:type="dxa"/>
          </w:tcPr>
          <w:p w:rsidR="00DF463F" w:rsidRDefault="00DF463F">
            <w:pPr>
              <w:pStyle w:val="ConsPlusNormal"/>
            </w:pPr>
          </w:p>
        </w:tc>
      </w:tr>
    </w:tbl>
    <w:p w:rsidR="00DF463F" w:rsidRDefault="00DF463F">
      <w:pPr>
        <w:pStyle w:val="ConsPlusNormal"/>
        <w:jc w:val="both"/>
      </w:pPr>
    </w:p>
    <w:p w:rsidR="00DF463F" w:rsidRDefault="00DF463F">
      <w:pPr>
        <w:pStyle w:val="ConsPlusNonformat"/>
        <w:jc w:val="both"/>
      </w:pPr>
      <w:r>
        <w:t>проживающая(-</w:t>
      </w:r>
      <w:proofErr w:type="spellStart"/>
      <w:r>
        <w:t>ий</w:t>
      </w:r>
      <w:proofErr w:type="spellEnd"/>
      <w:r>
        <w:t>) по адресу: _______________________________________________</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w:t>
      </w:r>
      <w:proofErr w:type="gramStart"/>
      <w:r>
        <w:t>почтовый  адрес</w:t>
      </w:r>
      <w:proofErr w:type="gramEnd"/>
      <w:r>
        <w:t xml:space="preserve"> заявителя с указанием индекса, телефона, адрес электронной</w:t>
      </w:r>
    </w:p>
    <w:p w:rsidR="00DF463F" w:rsidRDefault="00DF463F">
      <w:pPr>
        <w:pStyle w:val="ConsPlusNonformat"/>
        <w:jc w:val="both"/>
      </w:pPr>
      <w:r>
        <w:t>почты)</w:t>
      </w:r>
    </w:p>
    <w:p w:rsidR="00DF463F" w:rsidRDefault="00DF463F">
      <w:pPr>
        <w:pStyle w:val="ConsPlusNonformat"/>
        <w:jc w:val="both"/>
      </w:pPr>
      <w:r>
        <w:t>действующая(-</w:t>
      </w:r>
      <w:proofErr w:type="spellStart"/>
      <w:r>
        <w:t>ий</w:t>
      </w:r>
      <w:proofErr w:type="spellEnd"/>
      <w:r>
        <w:t>) на основании: ____________________________________________</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w:t>
      </w:r>
      <w:proofErr w:type="gramStart"/>
      <w:r>
        <w:t>реквизиты  документа</w:t>
      </w:r>
      <w:proofErr w:type="gramEnd"/>
      <w:r>
        <w:t>,  подтверждающего  полномочия  заявителя представлять</w:t>
      </w:r>
    </w:p>
    <w:p w:rsidR="00DF463F" w:rsidRDefault="00DF463F">
      <w:pPr>
        <w:pStyle w:val="ConsPlusNonformat"/>
        <w:jc w:val="both"/>
      </w:pPr>
      <w:r>
        <w:t xml:space="preserve">интересы   </w:t>
      </w:r>
      <w:proofErr w:type="gramStart"/>
      <w:r>
        <w:t xml:space="preserve">заявителя,   </w:t>
      </w:r>
      <w:proofErr w:type="gramEnd"/>
      <w:r>
        <w:t>при   обращении   доверенного  лица  или  законного</w:t>
      </w:r>
    </w:p>
    <w:p w:rsidR="00DF463F" w:rsidRDefault="00DF463F">
      <w:pPr>
        <w:pStyle w:val="ConsPlusNonformat"/>
        <w:jc w:val="both"/>
      </w:pPr>
      <w:r>
        <w:t>представителя)</w:t>
      </w:r>
    </w:p>
    <w:p w:rsidR="00DF463F" w:rsidRDefault="00DF463F">
      <w:pPr>
        <w:pStyle w:val="ConsPlusNonformat"/>
        <w:jc w:val="both"/>
      </w:pPr>
      <w:r>
        <w:t>СНИЛС (заявителя) ___________________________</w:t>
      </w:r>
    </w:p>
    <w:p w:rsidR="00DF463F" w:rsidRDefault="00DF463F">
      <w:pPr>
        <w:pStyle w:val="ConsPlusNonformat"/>
        <w:jc w:val="both"/>
      </w:pPr>
      <w:r>
        <w:t>Прошу назначить __________________________________________________________,</w:t>
      </w:r>
    </w:p>
    <w:p w:rsidR="00DF463F" w:rsidRDefault="00DF463F">
      <w:pPr>
        <w:pStyle w:val="ConsPlusNonformat"/>
        <w:jc w:val="both"/>
      </w:pPr>
      <w:r>
        <w:t xml:space="preserve">                (фамилия, имя, отчество (последнее при наличии) заявителя</w:t>
      </w:r>
    </w:p>
    <w:p w:rsidR="00DF463F" w:rsidRDefault="00DF463F">
      <w:pPr>
        <w:pStyle w:val="ConsPlusNonformat"/>
        <w:jc w:val="both"/>
      </w:pPr>
      <w:r>
        <w:t xml:space="preserve">                                   полностью)</w:t>
      </w:r>
    </w:p>
    <w:p w:rsidR="00DF463F" w:rsidRDefault="00DF463F">
      <w:pPr>
        <w:pStyle w:val="ConsPlusNonformat"/>
        <w:jc w:val="both"/>
      </w:pPr>
      <w:r>
        <w:t>проживающей(-му) по адресу: _______________________________________________</w:t>
      </w:r>
    </w:p>
    <w:p w:rsidR="00DF463F" w:rsidRDefault="00DF463F">
      <w:pPr>
        <w:pStyle w:val="ConsPlusNonformat"/>
        <w:jc w:val="both"/>
      </w:pPr>
      <w:r>
        <w:t xml:space="preserve">                             (почтовый индекс, адрес регистрации по месту</w:t>
      </w:r>
    </w:p>
    <w:p w:rsidR="00DF463F" w:rsidRDefault="00DF463F">
      <w:pPr>
        <w:pStyle w:val="ConsPlusNonformat"/>
        <w:jc w:val="both"/>
      </w:pPr>
      <w:r>
        <w:t xml:space="preserve">                                         жительства заявителя)</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 xml:space="preserve">         (реквизиты документа, удостоверяющего личность заявителя)</w:t>
      </w:r>
    </w:p>
    <w:p w:rsidR="00DF463F" w:rsidRDefault="00DF463F">
      <w:pPr>
        <w:pStyle w:val="ConsPlusNonformat"/>
        <w:jc w:val="both"/>
      </w:pPr>
      <w:r>
        <w:t>единовременное пособие при рождении одновременно трех и более детей.</w:t>
      </w:r>
    </w:p>
    <w:p w:rsidR="00DF463F" w:rsidRDefault="00DF463F">
      <w:pPr>
        <w:pStyle w:val="ConsPlusNonformat"/>
        <w:jc w:val="both"/>
      </w:pPr>
    </w:p>
    <w:p w:rsidR="00DF463F" w:rsidRDefault="00DF463F">
      <w:pPr>
        <w:pStyle w:val="ConsPlusNonformat"/>
        <w:jc w:val="both"/>
      </w:pPr>
      <w:r>
        <w:t>Представляю следующие документы (справки):</w:t>
      </w:r>
    </w:p>
    <w:p w:rsidR="00DF463F" w:rsidRDefault="00DF46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252"/>
        <w:gridCol w:w="4082"/>
      </w:tblGrid>
      <w:tr w:rsidR="00DF463F">
        <w:tc>
          <w:tcPr>
            <w:tcW w:w="624" w:type="dxa"/>
          </w:tcPr>
          <w:p w:rsidR="00DF463F" w:rsidRDefault="00DF463F">
            <w:pPr>
              <w:pStyle w:val="ConsPlusNormal"/>
              <w:jc w:val="center"/>
            </w:pPr>
            <w:r>
              <w:t>N</w:t>
            </w:r>
          </w:p>
        </w:tc>
        <w:tc>
          <w:tcPr>
            <w:tcW w:w="4252" w:type="dxa"/>
          </w:tcPr>
          <w:p w:rsidR="00DF463F" w:rsidRDefault="00DF463F">
            <w:pPr>
              <w:pStyle w:val="ConsPlusNormal"/>
              <w:jc w:val="center"/>
            </w:pPr>
            <w:r>
              <w:t>Наименование документов</w:t>
            </w:r>
          </w:p>
        </w:tc>
        <w:tc>
          <w:tcPr>
            <w:tcW w:w="4082" w:type="dxa"/>
          </w:tcPr>
          <w:p w:rsidR="00DF463F" w:rsidRDefault="00DF463F">
            <w:pPr>
              <w:pStyle w:val="ConsPlusNormal"/>
              <w:jc w:val="center"/>
            </w:pPr>
            <w:r>
              <w:t>Количество экземпляров</w:t>
            </w:r>
          </w:p>
        </w:tc>
      </w:tr>
      <w:tr w:rsidR="00DF463F">
        <w:tc>
          <w:tcPr>
            <w:tcW w:w="624" w:type="dxa"/>
          </w:tcPr>
          <w:p w:rsidR="00DF463F" w:rsidRDefault="00DF463F">
            <w:pPr>
              <w:pStyle w:val="ConsPlusNormal"/>
            </w:pPr>
            <w:r>
              <w:t>1</w:t>
            </w:r>
          </w:p>
        </w:tc>
        <w:tc>
          <w:tcPr>
            <w:tcW w:w="4252" w:type="dxa"/>
          </w:tcPr>
          <w:p w:rsidR="00DF463F" w:rsidRDefault="00DF463F">
            <w:pPr>
              <w:pStyle w:val="ConsPlusNormal"/>
            </w:pPr>
          </w:p>
        </w:tc>
        <w:tc>
          <w:tcPr>
            <w:tcW w:w="4082" w:type="dxa"/>
          </w:tcPr>
          <w:p w:rsidR="00DF463F" w:rsidRDefault="00DF463F">
            <w:pPr>
              <w:pStyle w:val="ConsPlusNormal"/>
            </w:pPr>
          </w:p>
        </w:tc>
      </w:tr>
      <w:tr w:rsidR="00DF463F">
        <w:tc>
          <w:tcPr>
            <w:tcW w:w="624" w:type="dxa"/>
          </w:tcPr>
          <w:p w:rsidR="00DF463F" w:rsidRDefault="00DF463F">
            <w:pPr>
              <w:pStyle w:val="ConsPlusNormal"/>
            </w:pPr>
            <w:r>
              <w:t>2</w:t>
            </w:r>
          </w:p>
        </w:tc>
        <w:tc>
          <w:tcPr>
            <w:tcW w:w="4252" w:type="dxa"/>
          </w:tcPr>
          <w:p w:rsidR="00DF463F" w:rsidRDefault="00DF463F">
            <w:pPr>
              <w:pStyle w:val="ConsPlusNormal"/>
            </w:pPr>
          </w:p>
        </w:tc>
        <w:tc>
          <w:tcPr>
            <w:tcW w:w="4082" w:type="dxa"/>
          </w:tcPr>
          <w:p w:rsidR="00DF463F" w:rsidRDefault="00DF463F">
            <w:pPr>
              <w:pStyle w:val="ConsPlusNormal"/>
            </w:pPr>
          </w:p>
        </w:tc>
      </w:tr>
      <w:tr w:rsidR="00DF463F">
        <w:tc>
          <w:tcPr>
            <w:tcW w:w="624" w:type="dxa"/>
          </w:tcPr>
          <w:p w:rsidR="00DF463F" w:rsidRDefault="00DF463F">
            <w:pPr>
              <w:pStyle w:val="ConsPlusNormal"/>
            </w:pPr>
            <w:r>
              <w:t>3</w:t>
            </w:r>
          </w:p>
        </w:tc>
        <w:tc>
          <w:tcPr>
            <w:tcW w:w="4252" w:type="dxa"/>
          </w:tcPr>
          <w:p w:rsidR="00DF463F" w:rsidRDefault="00DF463F">
            <w:pPr>
              <w:pStyle w:val="ConsPlusNormal"/>
            </w:pPr>
          </w:p>
        </w:tc>
        <w:tc>
          <w:tcPr>
            <w:tcW w:w="4082" w:type="dxa"/>
          </w:tcPr>
          <w:p w:rsidR="00DF463F" w:rsidRDefault="00DF463F">
            <w:pPr>
              <w:pStyle w:val="ConsPlusNormal"/>
            </w:pPr>
          </w:p>
        </w:tc>
      </w:tr>
      <w:tr w:rsidR="00DF463F">
        <w:tc>
          <w:tcPr>
            <w:tcW w:w="624" w:type="dxa"/>
          </w:tcPr>
          <w:p w:rsidR="00DF463F" w:rsidRDefault="00DF463F">
            <w:pPr>
              <w:pStyle w:val="ConsPlusNormal"/>
            </w:pPr>
            <w:r>
              <w:t>4</w:t>
            </w:r>
          </w:p>
        </w:tc>
        <w:tc>
          <w:tcPr>
            <w:tcW w:w="4252" w:type="dxa"/>
          </w:tcPr>
          <w:p w:rsidR="00DF463F" w:rsidRDefault="00DF463F">
            <w:pPr>
              <w:pStyle w:val="ConsPlusNormal"/>
            </w:pPr>
          </w:p>
        </w:tc>
        <w:tc>
          <w:tcPr>
            <w:tcW w:w="4082" w:type="dxa"/>
          </w:tcPr>
          <w:p w:rsidR="00DF463F" w:rsidRDefault="00DF463F">
            <w:pPr>
              <w:pStyle w:val="ConsPlusNormal"/>
            </w:pPr>
          </w:p>
        </w:tc>
      </w:tr>
      <w:tr w:rsidR="00DF463F">
        <w:tc>
          <w:tcPr>
            <w:tcW w:w="624" w:type="dxa"/>
          </w:tcPr>
          <w:p w:rsidR="00DF463F" w:rsidRDefault="00DF463F">
            <w:pPr>
              <w:pStyle w:val="ConsPlusNormal"/>
            </w:pPr>
            <w:r>
              <w:t>5</w:t>
            </w:r>
          </w:p>
        </w:tc>
        <w:tc>
          <w:tcPr>
            <w:tcW w:w="4252" w:type="dxa"/>
          </w:tcPr>
          <w:p w:rsidR="00DF463F" w:rsidRDefault="00DF463F">
            <w:pPr>
              <w:pStyle w:val="ConsPlusNormal"/>
            </w:pPr>
          </w:p>
        </w:tc>
        <w:tc>
          <w:tcPr>
            <w:tcW w:w="4082" w:type="dxa"/>
          </w:tcPr>
          <w:p w:rsidR="00DF463F" w:rsidRDefault="00DF463F">
            <w:pPr>
              <w:pStyle w:val="ConsPlusNormal"/>
            </w:pPr>
          </w:p>
        </w:tc>
      </w:tr>
    </w:tbl>
    <w:p w:rsidR="00DF463F" w:rsidRDefault="00DF463F">
      <w:pPr>
        <w:pStyle w:val="ConsPlusNormal"/>
        <w:jc w:val="both"/>
      </w:pPr>
    </w:p>
    <w:p w:rsidR="00DF463F" w:rsidRDefault="00DF463F">
      <w:pPr>
        <w:pStyle w:val="ConsPlusNormal"/>
        <w:ind w:firstLine="540"/>
        <w:jc w:val="both"/>
      </w:pPr>
      <w:r>
        <w:t>Дети:</w:t>
      </w:r>
    </w:p>
    <w:p w:rsidR="00DF463F" w:rsidRDefault="00DF46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1757"/>
        <w:gridCol w:w="3458"/>
      </w:tblGrid>
      <w:tr w:rsidR="00DF463F">
        <w:tc>
          <w:tcPr>
            <w:tcW w:w="624" w:type="dxa"/>
          </w:tcPr>
          <w:p w:rsidR="00DF463F" w:rsidRDefault="00DF463F">
            <w:pPr>
              <w:pStyle w:val="ConsPlusNormal"/>
              <w:jc w:val="center"/>
            </w:pPr>
            <w:r>
              <w:t>N</w:t>
            </w:r>
          </w:p>
        </w:tc>
        <w:tc>
          <w:tcPr>
            <w:tcW w:w="3118" w:type="dxa"/>
          </w:tcPr>
          <w:p w:rsidR="00DF463F" w:rsidRDefault="00DF463F">
            <w:pPr>
              <w:pStyle w:val="ConsPlusNormal"/>
              <w:jc w:val="center"/>
            </w:pPr>
            <w:r>
              <w:t>Ф.И.О. (отчество - при наличии) (дата рождения)</w:t>
            </w:r>
          </w:p>
        </w:tc>
        <w:tc>
          <w:tcPr>
            <w:tcW w:w="1757" w:type="dxa"/>
          </w:tcPr>
          <w:p w:rsidR="00DF463F" w:rsidRDefault="00DF463F">
            <w:pPr>
              <w:pStyle w:val="ConsPlusNormal"/>
              <w:jc w:val="center"/>
            </w:pPr>
            <w:r>
              <w:t>Родственные отношения</w:t>
            </w:r>
          </w:p>
        </w:tc>
        <w:tc>
          <w:tcPr>
            <w:tcW w:w="3458" w:type="dxa"/>
          </w:tcPr>
          <w:p w:rsidR="00DF463F" w:rsidRDefault="00DF463F">
            <w:pPr>
              <w:pStyle w:val="ConsPlusNormal"/>
              <w:jc w:val="center"/>
            </w:pPr>
            <w:r>
              <w:t>Реквизиты свидетельства о рождении детей</w:t>
            </w:r>
          </w:p>
        </w:tc>
      </w:tr>
      <w:tr w:rsidR="00DF463F">
        <w:tc>
          <w:tcPr>
            <w:tcW w:w="624" w:type="dxa"/>
          </w:tcPr>
          <w:p w:rsidR="00DF463F" w:rsidRDefault="00DF463F">
            <w:pPr>
              <w:pStyle w:val="ConsPlusNormal"/>
            </w:pPr>
            <w:r>
              <w:t>1</w:t>
            </w:r>
          </w:p>
        </w:tc>
        <w:tc>
          <w:tcPr>
            <w:tcW w:w="3118" w:type="dxa"/>
          </w:tcPr>
          <w:p w:rsidR="00DF463F" w:rsidRDefault="00DF463F">
            <w:pPr>
              <w:pStyle w:val="ConsPlusNormal"/>
            </w:pPr>
          </w:p>
        </w:tc>
        <w:tc>
          <w:tcPr>
            <w:tcW w:w="1757" w:type="dxa"/>
          </w:tcPr>
          <w:p w:rsidR="00DF463F" w:rsidRDefault="00DF463F">
            <w:pPr>
              <w:pStyle w:val="ConsPlusNormal"/>
            </w:pPr>
          </w:p>
        </w:tc>
        <w:tc>
          <w:tcPr>
            <w:tcW w:w="3458" w:type="dxa"/>
          </w:tcPr>
          <w:p w:rsidR="00DF463F" w:rsidRDefault="00DF463F">
            <w:pPr>
              <w:pStyle w:val="ConsPlusNormal"/>
            </w:pPr>
          </w:p>
        </w:tc>
      </w:tr>
      <w:tr w:rsidR="00DF463F">
        <w:tc>
          <w:tcPr>
            <w:tcW w:w="624" w:type="dxa"/>
          </w:tcPr>
          <w:p w:rsidR="00DF463F" w:rsidRDefault="00DF463F">
            <w:pPr>
              <w:pStyle w:val="ConsPlusNormal"/>
            </w:pPr>
            <w:r>
              <w:t>2</w:t>
            </w:r>
          </w:p>
        </w:tc>
        <w:tc>
          <w:tcPr>
            <w:tcW w:w="3118" w:type="dxa"/>
          </w:tcPr>
          <w:p w:rsidR="00DF463F" w:rsidRDefault="00DF463F">
            <w:pPr>
              <w:pStyle w:val="ConsPlusNormal"/>
            </w:pPr>
          </w:p>
        </w:tc>
        <w:tc>
          <w:tcPr>
            <w:tcW w:w="1757" w:type="dxa"/>
          </w:tcPr>
          <w:p w:rsidR="00DF463F" w:rsidRDefault="00DF463F">
            <w:pPr>
              <w:pStyle w:val="ConsPlusNormal"/>
            </w:pPr>
          </w:p>
        </w:tc>
        <w:tc>
          <w:tcPr>
            <w:tcW w:w="3458" w:type="dxa"/>
          </w:tcPr>
          <w:p w:rsidR="00DF463F" w:rsidRDefault="00DF463F">
            <w:pPr>
              <w:pStyle w:val="ConsPlusNormal"/>
            </w:pPr>
          </w:p>
        </w:tc>
      </w:tr>
      <w:tr w:rsidR="00DF463F">
        <w:tc>
          <w:tcPr>
            <w:tcW w:w="624" w:type="dxa"/>
          </w:tcPr>
          <w:p w:rsidR="00DF463F" w:rsidRDefault="00DF463F">
            <w:pPr>
              <w:pStyle w:val="ConsPlusNormal"/>
            </w:pPr>
            <w:r>
              <w:lastRenderedPageBreak/>
              <w:t>3</w:t>
            </w:r>
          </w:p>
        </w:tc>
        <w:tc>
          <w:tcPr>
            <w:tcW w:w="3118" w:type="dxa"/>
          </w:tcPr>
          <w:p w:rsidR="00DF463F" w:rsidRDefault="00DF463F">
            <w:pPr>
              <w:pStyle w:val="ConsPlusNormal"/>
            </w:pPr>
          </w:p>
        </w:tc>
        <w:tc>
          <w:tcPr>
            <w:tcW w:w="1757" w:type="dxa"/>
          </w:tcPr>
          <w:p w:rsidR="00DF463F" w:rsidRDefault="00DF463F">
            <w:pPr>
              <w:pStyle w:val="ConsPlusNormal"/>
            </w:pPr>
          </w:p>
        </w:tc>
        <w:tc>
          <w:tcPr>
            <w:tcW w:w="3458" w:type="dxa"/>
          </w:tcPr>
          <w:p w:rsidR="00DF463F" w:rsidRDefault="00DF463F">
            <w:pPr>
              <w:pStyle w:val="ConsPlusNormal"/>
            </w:pPr>
          </w:p>
        </w:tc>
      </w:tr>
      <w:tr w:rsidR="00DF463F">
        <w:tc>
          <w:tcPr>
            <w:tcW w:w="624" w:type="dxa"/>
          </w:tcPr>
          <w:p w:rsidR="00DF463F" w:rsidRDefault="00DF463F">
            <w:pPr>
              <w:pStyle w:val="ConsPlusNormal"/>
            </w:pPr>
            <w:r>
              <w:t>4</w:t>
            </w:r>
          </w:p>
        </w:tc>
        <w:tc>
          <w:tcPr>
            <w:tcW w:w="3118" w:type="dxa"/>
          </w:tcPr>
          <w:p w:rsidR="00DF463F" w:rsidRDefault="00DF463F">
            <w:pPr>
              <w:pStyle w:val="ConsPlusNormal"/>
            </w:pPr>
          </w:p>
        </w:tc>
        <w:tc>
          <w:tcPr>
            <w:tcW w:w="1757" w:type="dxa"/>
          </w:tcPr>
          <w:p w:rsidR="00DF463F" w:rsidRDefault="00DF463F">
            <w:pPr>
              <w:pStyle w:val="ConsPlusNormal"/>
            </w:pPr>
          </w:p>
        </w:tc>
        <w:tc>
          <w:tcPr>
            <w:tcW w:w="3458" w:type="dxa"/>
          </w:tcPr>
          <w:p w:rsidR="00DF463F" w:rsidRDefault="00DF463F">
            <w:pPr>
              <w:pStyle w:val="ConsPlusNormal"/>
            </w:pPr>
          </w:p>
        </w:tc>
      </w:tr>
    </w:tbl>
    <w:p w:rsidR="00DF463F" w:rsidRDefault="00DF463F">
      <w:pPr>
        <w:pStyle w:val="ConsPlusNormal"/>
        <w:jc w:val="both"/>
      </w:pPr>
    </w:p>
    <w:p w:rsidR="00DF463F" w:rsidRDefault="00DF463F">
      <w:pPr>
        <w:pStyle w:val="ConsPlusNonformat"/>
        <w:jc w:val="both"/>
      </w:pPr>
      <w:r>
        <w:t xml:space="preserve">    </w:t>
      </w:r>
      <w:proofErr w:type="gramStart"/>
      <w:r>
        <w:t>Подтверждаю,  что</w:t>
      </w:r>
      <w:proofErr w:type="gramEnd"/>
      <w:r>
        <w:t xml:space="preserve">  указанные в заявлении дети (ребенок) не находятся на</w:t>
      </w:r>
    </w:p>
    <w:p w:rsidR="00DF463F" w:rsidRDefault="00DF463F">
      <w:pPr>
        <w:pStyle w:val="ConsPlusNonformat"/>
        <w:jc w:val="both"/>
      </w:pPr>
      <w:r>
        <w:t>полном государственном обеспечении, а также в отношении их (его)</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 xml:space="preserve">        (фамилия, имя, отчество (последнее - при наличии) заявителя)</w:t>
      </w:r>
    </w:p>
    <w:p w:rsidR="00DF463F" w:rsidRDefault="00DF463F">
      <w:pPr>
        <w:pStyle w:val="ConsPlusNonformat"/>
        <w:jc w:val="both"/>
      </w:pPr>
      <w:r>
        <w:t>не лишен(-а) родительских прав, не ограничен(-а) в родительских правах</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 xml:space="preserve">  (подпись, расшифровка подписи заявителя, доверенного лица или законного</w:t>
      </w:r>
    </w:p>
    <w:p w:rsidR="00DF463F" w:rsidRDefault="00DF463F">
      <w:pPr>
        <w:pStyle w:val="ConsPlusNonformat"/>
        <w:jc w:val="both"/>
      </w:pPr>
      <w:r>
        <w:t xml:space="preserve">                               представителя)</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(при установлении опеки над ребенком указать наименование и местонахождение</w:t>
      </w:r>
    </w:p>
    <w:p w:rsidR="00DF463F" w:rsidRDefault="00DF463F">
      <w:pPr>
        <w:pStyle w:val="ConsPlusNonformat"/>
        <w:jc w:val="both"/>
      </w:pPr>
      <w:r>
        <w:t xml:space="preserve">                        органа, установившего опеку)</w:t>
      </w:r>
    </w:p>
    <w:p w:rsidR="00DF463F" w:rsidRDefault="00DF463F">
      <w:pPr>
        <w:pStyle w:val="ConsPlusNonformat"/>
        <w:jc w:val="both"/>
      </w:pPr>
      <w:r>
        <w:t>Назначенные выплаты прошу произвести:</w:t>
      </w:r>
    </w:p>
    <w:p w:rsidR="00DF463F" w:rsidRDefault="00DF463F">
      <w:pPr>
        <w:pStyle w:val="ConsPlusNonformat"/>
        <w:jc w:val="both"/>
      </w:pPr>
      <w:r>
        <w:t>путем перечисления на счет ________________________________________________</w:t>
      </w:r>
    </w:p>
    <w:p w:rsidR="00DF463F" w:rsidRDefault="00DF463F">
      <w:pPr>
        <w:pStyle w:val="ConsPlusNonformat"/>
        <w:jc w:val="both"/>
      </w:pPr>
      <w:r>
        <w:t xml:space="preserve">                    (указываются реквизиты счета, открытого в установленном</w:t>
      </w:r>
    </w:p>
    <w:p w:rsidR="00DF463F" w:rsidRDefault="00DF463F">
      <w:pPr>
        <w:pStyle w:val="ConsPlusNonformat"/>
        <w:jc w:val="both"/>
      </w:pPr>
      <w:r>
        <w:t xml:space="preserve">               законом порядке заявителем либо его законным представителем)</w:t>
      </w:r>
    </w:p>
    <w:p w:rsidR="00DF463F" w:rsidRDefault="00DF463F">
      <w:pPr>
        <w:pStyle w:val="ConsPlusNonformat"/>
        <w:jc w:val="both"/>
      </w:pPr>
      <w:r>
        <w:t>через почтовое отделение __________________________________________________</w:t>
      </w:r>
    </w:p>
    <w:p w:rsidR="00DF463F" w:rsidRDefault="00DF463F">
      <w:pPr>
        <w:pStyle w:val="ConsPlusNonformat"/>
        <w:jc w:val="both"/>
      </w:pPr>
      <w:r>
        <w:t xml:space="preserve">                       (указываются реквизиты почтового отделения заявителя</w:t>
      </w:r>
    </w:p>
    <w:p w:rsidR="00DF463F" w:rsidRDefault="00DF463F">
      <w:pPr>
        <w:pStyle w:val="ConsPlusNonformat"/>
        <w:jc w:val="both"/>
      </w:pPr>
      <w:r>
        <w:t xml:space="preserve">                        услуги либо его законного представителя)</w:t>
      </w:r>
    </w:p>
    <w:p w:rsidR="00DF463F" w:rsidRDefault="00DF463F">
      <w:pPr>
        <w:pStyle w:val="ConsPlusNonformat"/>
        <w:jc w:val="both"/>
      </w:pPr>
      <w:r>
        <w:t>С положениями об ответственности за достоверность предоставленных сведений,</w:t>
      </w:r>
    </w:p>
    <w:p w:rsidR="00DF463F" w:rsidRDefault="00DF463F">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DF463F" w:rsidRDefault="00DF463F">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DF463F" w:rsidRDefault="00DF463F">
      <w:pPr>
        <w:pStyle w:val="ConsPlusNonformat"/>
        <w:jc w:val="both"/>
      </w:pPr>
      <w:r>
        <w:t>социальной поддержки, ознакомлен(-а) ______________________________________</w:t>
      </w:r>
    </w:p>
    <w:p w:rsidR="00DF463F" w:rsidRDefault="00DF463F">
      <w:pPr>
        <w:pStyle w:val="ConsPlusNonformat"/>
        <w:jc w:val="both"/>
      </w:pPr>
      <w:r>
        <w:t xml:space="preserve">                                    подпись заявителя, доверенного лица или</w:t>
      </w:r>
    </w:p>
    <w:p w:rsidR="00DF463F" w:rsidRDefault="00DF463F">
      <w:pPr>
        <w:pStyle w:val="ConsPlusNonformat"/>
        <w:jc w:val="both"/>
      </w:pPr>
      <w:r>
        <w:t xml:space="preserve">                                     законного представителя</w:t>
      </w:r>
    </w:p>
    <w:p w:rsidR="00DF463F" w:rsidRDefault="00DF463F">
      <w:pPr>
        <w:pStyle w:val="ConsPlusNonformat"/>
        <w:jc w:val="both"/>
      </w:pPr>
      <w:r>
        <w:t>Согласен(-</w:t>
      </w:r>
      <w:proofErr w:type="gramStart"/>
      <w:r>
        <w:t>на)  на</w:t>
      </w:r>
      <w:proofErr w:type="gramEnd"/>
      <w:r>
        <w:t xml:space="preserve">  получение  информации,  в том числе о предоставлении (об</w:t>
      </w:r>
    </w:p>
    <w:p w:rsidR="00DF463F" w:rsidRDefault="00DF463F">
      <w:pPr>
        <w:pStyle w:val="ConsPlusNonformat"/>
        <w:jc w:val="both"/>
      </w:pPr>
      <w:r>
        <w:t>отказе в предоставлении) государственной услуги:</w:t>
      </w:r>
    </w:p>
    <w:p w:rsidR="00DF463F" w:rsidRDefault="00DF463F">
      <w:pPr>
        <w:pStyle w:val="ConsPlusNonformat"/>
        <w:jc w:val="both"/>
      </w:pPr>
      <w:r>
        <w:t>в письменной форме по почтовому адресу ____________________________________</w:t>
      </w:r>
    </w:p>
    <w:p w:rsidR="00DF463F" w:rsidRDefault="00DF463F">
      <w:pPr>
        <w:pStyle w:val="ConsPlusNonformat"/>
        <w:jc w:val="both"/>
      </w:pPr>
      <w:r>
        <w:t>смс-сообщением на телефон _________________________________________________</w:t>
      </w:r>
    </w:p>
    <w:p w:rsidR="00DF463F" w:rsidRDefault="00DF463F">
      <w:pPr>
        <w:pStyle w:val="ConsPlusNonformat"/>
        <w:jc w:val="both"/>
      </w:pPr>
      <w:r>
        <w:t xml:space="preserve">                                         (номер телефона)</w:t>
      </w:r>
    </w:p>
    <w:p w:rsidR="00DF463F" w:rsidRDefault="00DF463F">
      <w:pPr>
        <w:pStyle w:val="ConsPlusNonformat"/>
        <w:jc w:val="both"/>
      </w:pPr>
      <w:r>
        <w:t>по адресу электронной почты _______________________________________________</w:t>
      </w:r>
    </w:p>
    <w:p w:rsidR="00DF463F" w:rsidRDefault="00DF463F">
      <w:pPr>
        <w:pStyle w:val="ConsPlusNonformat"/>
        <w:jc w:val="both"/>
      </w:pPr>
      <w:r>
        <w:t xml:space="preserve">                                    (адрес электронной почты)</w:t>
      </w:r>
    </w:p>
    <w:p w:rsidR="00DF463F" w:rsidRDefault="00DF463F">
      <w:pPr>
        <w:pStyle w:val="ConsPlusNonformat"/>
        <w:jc w:val="both"/>
      </w:pPr>
      <w:r>
        <w:t>через личный кабинет в государственной</w:t>
      </w:r>
    </w:p>
    <w:p w:rsidR="00DF463F" w:rsidRDefault="00DF463F">
      <w:pPr>
        <w:pStyle w:val="ConsPlusNonformat"/>
        <w:jc w:val="both"/>
      </w:pPr>
      <w:r>
        <w:t>информационной системе Республики</w:t>
      </w:r>
    </w:p>
    <w:p w:rsidR="00DF463F" w:rsidRDefault="00DF463F">
      <w:pPr>
        <w:pStyle w:val="ConsPlusNonformat"/>
        <w:jc w:val="both"/>
      </w:pPr>
      <w:r>
        <w:t xml:space="preserve"> Татарстан "Портал государственных и</w:t>
      </w:r>
    </w:p>
    <w:p w:rsidR="00DF463F" w:rsidRDefault="00DF463F">
      <w:pPr>
        <w:pStyle w:val="ConsPlusNonformat"/>
        <w:jc w:val="both"/>
      </w:pPr>
      <w:r>
        <w:t xml:space="preserve"> муниципальных услуг Республики Татарстан"</w:t>
      </w:r>
    </w:p>
    <w:p w:rsidR="00DF463F" w:rsidRDefault="00DF463F">
      <w:pPr>
        <w:pStyle w:val="ConsPlusNonformat"/>
        <w:jc w:val="both"/>
      </w:pPr>
      <w:r>
        <w:t>или Единый портал</w:t>
      </w:r>
    </w:p>
    <w:p w:rsidR="00DF463F" w:rsidRDefault="00DF463F">
      <w:pPr>
        <w:pStyle w:val="ConsPlusNonformat"/>
        <w:jc w:val="both"/>
      </w:pPr>
      <w:r>
        <w:t>(при наличии технической возможности) _____________________________________</w:t>
      </w:r>
    </w:p>
    <w:p w:rsidR="00DF463F" w:rsidRDefault="00DF463F">
      <w:pPr>
        <w:pStyle w:val="ConsPlusNonformat"/>
        <w:jc w:val="both"/>
      </w:pPr>
      <w:r>
        <w:t xml:space="preserve">                                    (указывается "да" или ставится прочерк)</w:t>
      </w:r>
    </w:p>
    <w:p w:rsidR="00DF463F" w:rsidRDefault="00DF463F">
      <w:pPr>
        <w:pStyle w:val="ConsPlusNonformat"/>
        <w:jc w:val="both"/>
      </w:pPr>
      <w:r>
        <w:t>через многофункциональный центр предоставления</w:t>
      </w:r>
    </w:p>
    <w:p w:rsidR="00DF463F" w:rsidRDefault="00DF463F">
      <w:pPr>
        <w:pStyle w:val="ConsPlusNonformat"/>
        <w:jc w:val="both"/>
      </w:pPr>
      <w:r>
        <w:t>государственных и муниципальных услуг _____________________________________</w:t>
      </w:r>
    </w:p>
    <w:p w:rsidR="00DF463F" w:rsidRDefault="00DF463F">
      <w:pPr>
        <w:pStyle w:val="ConsPlusNonformat"/>
        <w:jc w:val="both"/>
      </w:pPr>
      <w:r>
        <w:t xml:space="preserve">                                    указывается "да" или ставится "прочерк"</w:t>
      </w:r>
    </w:p>
    <w:p w:rsidR="00DF463F" w:rsidRDefault="00DF463F">
      <w:pPr>
        <w:pStyle w:val="ConsPlusNonformat"/>
        <w:jc w:val="both"/>
      </w:pPr>
      <w:r>
        <w:t>Заявитель: ________________________________ _________ "__" ________ 20__ г.</w:t>
      </w:r>
    </w:p>
    <w:p w:rsidR="00DF463F" w:rsidRDefault="00DF463F">
      <w:pPr>
        <w:pStyle w:val="ConsPlusNonformat"/>
        <w:jc w:val="both"/>
      </w:pPr>
      <w:r>
        <w:t xml:space="preserve">           (Ф.И.О. (отчество - при </w:t>
      </w:r>
      <w:proofErr w:type="gramStart"/>
      <w:r>
        <w:t>наличии)  (</w:t>
      </w:r>
      <w:proofErr w:type="gramEnd"/>
      <w:r>
        <w:t>подпись)</w:t>
      </w:r>
    </w:p>
    <w:p w:rsidR="00DF463F" w:rsidRDefault="00DF463F">
      <w:pPr>
        <w:pStyle w:val="ConsPlusNonformat"/>
        <w:jc w:val="both"/>
      </w:pPr>
      <w:r>
        <w:t xml:space="preserve">        заявителя либо лица, представляющего</w:t>
      </w:r>
    </w:p>
    <w:p w:rsidR="00DF463F" w:rsidRDefault="00DF463F">
      <w:pPr>
        <w:pStyle w:val="ConsPlusNonformat"/>
        <w:jc w:val="both"/>
      </w:pPr>
      <w:r>
        <w:t xml:space="preserve">           интересы заявителя на основании</w:t>
      </w:r>
    </w:p>
    <w:p w:rsidR="00DF463F" w:rsidRDefault="00DF463F">
      <w:pPr>
        <w:pStyle w:val="ConsPlusNonformat"/>
        <w:jc w:val="both"/>
      </w:pPr>
      <w:r>
        <w:t xml:space="preserve">               доверенности, заверенной</w:t>
      </w:r>
    </w:p>
    <w:p w:rsidR="00DF463F" w:rsidRDefault="00DF463F">
      <w:pPr>
        <w:pStyle w:val="ConsPlusNonformat"/>
        <w:jc w:val="both"/>
      </w:pPr>
      <w:r>
        <w:t xml:space="preserve">               в установленном порядке)</w:t>
      </w:r>
    </w:p>
    <w:p w:rsidR="00DF463F" w:rsidRDefault="00DF463F">
      <w:pPr>
        <w:pStyle w:val="ConsPlusNonformat"/>
        <w:jc w:val="both"/>
      </w:pPr>
      <w:r>
        <w:t>Заявление и документы приняты _____________________________________ 20__ г.</w:t>
      </w:r>
    </w:p>
    <w:p w:rsidR="00DF463F" w:rsidRDefault="00DF463F">
      <w:pPr>
        <w:pStyle w:val="ConsPlusNonformat"/>
        <w:jc w:val="both"/>
      </w:pPr>
      <w:r>
        <w:t xml:space="preserve">                               (подпись, расшифровка подписи</w:t>
      </w:r>
    </w:p>
    <w:p w:rsidR="00DF463F" w:rsidRDefault="00DF463F">
      <w:pPr>
        <w:pStyle w:val="ConsPlusNonformat"/>
        <w:jc w:val="both"/>
      </w:pPr>
      <w:r>
        <w:t xml:space="preserve">                                       специалиста)</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 xml:space="preserve">                                Линия отрыва</w:t>
      </w:r>
    </w:p>
    <w:p w:rsidR="00DF463F" w:rsidRDefault="00DF463F">
      <w:pPr>
        <w:pStyle w:val="ConsPlusNonformat"/>
        <w:jc w:val="both"/>
      </w:pPr>
      <w:r>
        <w:t xml:space="preserve">                            Расписка-уведомление</w:t>
      </w:r>
    </w:p>
    <w:p w:rsidR="00DF463F" w:rsidRDefault="00DF463F">
      <w:pPr>
        <w:pStyle w:val="ConsPlusNonformat"/>
        <w:jc w:val="both"/>
      </w:pPr>
    </w:p>
    <w:p w:rsidR="00DF463F" w:rsidRDefault="00DF463F">
      <w:pPr>
        <w:pStyle w:val="ConsPlusNonformat"/>
        <w:jc w:val="both"/>
      </w:pPr>
      <w:r>
        <w:t>Регистрационный N заявителя _____________</w:t>
      </w:r>
    </w:p>
    <w:p w:rsidR="00DF463F" w:rsidRDefault="00DF463F">
      <w:pPr>
        <w:pStyle w:val="ConsPlusNonformat"/>
        <w:jc w:val="both"/>
      </w:pPr>
      <w:r>
        <w:t>Количество документов ________ ед. на ______ листах</w:t>
      </w:r>
    </w:p>
    <w:p w:rsidR="00DF463F" w:rsidRDefault="00DF463F">
      <w:pPr>
        <w:pStyle w:val="ConsPlusNonformat"/>
        <w:jc w:val="both"/>
      </w:pPr>
      <w:r>
        <w:t>Документы принял ____________ __________ ______________________ ___________</w:t>
      </w:r>
    </w:p>
    <w:p w:rsidR="00DF463F" w:rsidRDefault="00DF463F">
      <w:pPr>
        <w:pStyle w:val="ConsPlusNonformat"/>
        <w:jc w:val="both"/>
      </w:pPr>
      <w:r>
        <w:t xml:space="preserve">                  (</w:t>
      </w:r>
      <w:proofErr w:type="gramStart"/>
      <w:r>
        <w:t>должность)  (</w:t>
      </w:r>
      <w:proofErr w:type="gramEnd"/>
      <w:r>
        <w:t>подпись)  (расшифровка подписи) (дата)</w:t>
      </w:r>
    </w:p>
    <w:p w:rsidR="00DF463F" w:rsidRDefault="00DF463F">
      <w:pPr>
        <w:pStyle w:val="ConsPlusNormal"/>
        <w:jc w:val="both"/>
      </w:pPr>
    </w:p>
    <w:p w:rsidR="00DF463F" w:rsidRDefault="00DF463F">
      <w:pPr>
        <w:pStyle w:val="ConsPlusNormal"/>
        <w:jc w:val="right"/>
        <w:outlineLvl w:val="1"/>
      </w:pPr>
      <w:r>
        <w:t>Приложение 2</w:t>
      </w:r>
    </w:p>
    <w:p w:rsidR="00DF463F" w:rsidRDefault="00DF463F">
      <w:pPr>
        <w:pStyle w:val="ConsPlusNormal"/>
        <w:jc w:val="right"/>
      </w:pPr>
      <w:r>
        <w:t>к Административному регламенту</w:t>
      </w:r>
    </w:p>
    <w:p w:rsidR="00DF463F" w:rsidRDefault="00DF463F">
      <w:pPr>
        <w:pStyle w:val="ConsPlusNormal"/>
        <w:jc w:val="right"/>
      </w:pPr>
      <w:r>
        <w:t>предоставления государственной услуги</w:t>
      </w:r>
    </w:p>
    <w:p w:rsidR="00DF463F" w:rsidRDefault="00DF463F">
      <w:pPr>
        <w:pStyle w:val="ConsPlusNormal"/>
        <w:jc w:val="right"/>
      </w:pPr>
      <w:r>
        <w:t>по назначению единовременного пособия</w:t>
      </w:r>
    </w:p>
    <w:p w:rsidR="00DF463F" w:rsidRDefault="00DF463F">
      <w:pPr>
        <w:pStyle w:val="ConsPlusNormal"/>
        <w:jc w:val="right"/>
      </w:pPr>
      <w:r>
        <w:t>при рождении одновременно</w:t>
      </w:r>
    </w:p>
    <w:p w:rsidR="00DF463F" w:rsidRDefault="00DF463F" w:rsidP="00DF463F">
      <w:pPr>
        <w:pStyle w:val="ConsPlusNormal"/>
        <w:jc w:val="right"/>
      </w:pPr>
      <w:r>
        <w:t>трех и более детей</w:t>
      </w:r>
    </w:p>
    <w:p w:rsidR="00DF463F" w:rsidRDefault="00DF463F">
      <w:pPr>
        <w:pStyle w:val="ConsPlusNormal"/>
        <w:jc w:val="center"/>
      </w:pPr>
      <w:bookmarkStart w:id="14" w:name="P662"/>
      <w:bookmarkEnd w:id="14"/>
      <w:r>
        <w:t>ЖУРНАЛ</w:t>
      </w:r>
    </w:p>
    <w:p w:rsidR="00DF463F" w:rsidRDefault="00DF463F">
      <w:pPr>
        <w:pStyle w:val="ConsPlusNormal"/>
        <w:jc w:val="center"/>
      </w:pPr>
      <w:r>
        <w:t>регистрации обращений граждан</w:t>
      </w:r>
    </w:p>
    <w:p w:rsidR="00DF463F" w:rsidRDefault="00DF463F">
      <w:pPr>
        <w:pStyle w:val="ConsPlusNormal"/>
        <w:jc w:val="both"/>
      </w:pPr>
    </w:p>
    <w:tbl>
      <w:tblPr>
        <w:tblW w:w="97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1434"/>
        <w:gridCol w:w="1428"/>
        <w:gridCol w:w="1556"/>
        <w:gridCol w:w="987"/>
        <w:gridCol w:w="1440"/>
        <w:gridCol w:w="1428"/>
        <w:gridCol w:w="934"/>
      </w:tblGrid>
      <w:tr w:rsidR="00DF463F" w:rsidTr="00DF463F">
        <w:tc>
          <w:tcPr>
            <w:tcW w:w="569" w:type="dxa"/>
          </w:tcPr>
          <w:p w:rsidR="00DF463F" w:rsidRDefault="00DF463F">
            <w:pPr>
              <w:pStyle w:val="ConsPlusNormal"/>
              <w:jc w:val="center"/>
            </w:pPr>
            <w:r>
              <w:t>N п/п</w:t>
            </w:r>
          </w:p>
        </w:tc>
        <w:tc>
          <w:tcPr>
            <w:tcW w:w="1434" w:type="dxa"/>
          </w:tcPr>
          <w:p w:rsidR="00DF463F" w:rsidRDefault="00DF463F">
            <w:pPr>
              <w:pStyle w:val="ConsPlusNormal"/>
              <w:jc w:val="center"/>
            </w:pPr>
            <w:r>
              <w:t>Дата обращения</w:t>
            </w:r>
          </w:p>
        </w:tc>
        <w:tc>
          <w:tcPr>
            <w:tcW w:w="1428" w:type="dxa"/>
          </w:tcPr>
          <w:p w:rsidR="00DF463F" w:rsidRDefault="00DF463F">
            <w:pPr>
              <w:pStyle w:val="ConsPlusNormal"/>
              <w:jc w:val="center"/>
            </w:pPr>
            <w:r>
              <w:t>Номер обращения</w:t>
            </w:r>
          </w:p>
        </w:tc>
        <w:tc>
          <w:tcPr>
            <w:tcW w:w="1556" w:type="dxa"/>
          </w:tcPr>
          <w:p w:rsidR="00DF463F" w:rsidRDefault="00DF463F">
            <w:pPr>
              <w:pStyle w:val="ConsPlusNormal"/>
              <w:jc w:val="center"/>
            </w:pPr>
            <w:r>
              <w:t>ФИО гражданина</w:t>
            </w:r>
          </w:p>
        </w:tc>
        <w:tc>
          <w:tcPr>
            <w:tcW w:w="987" w:type="dxa"/>
          </w:tcPr>
          <w:p w:rsidR="00DF463F" w:rsidRDefault="00DF463F">
            <w:pPr>
              <w:pStyle w:val="ConsPlusNormal"/>
              <w:jc w:val="center"/>
            </w:pPr>
            <w:r>
              <w:t>Адрес</w:t>
            </w:r>
          </w:p>
        </w:tc>
        <w:tc>
          <w:tcPr>
            <w:tcW w:w="1440" w:type="dxa"/>
          </w:tcPr>
          <w:p w:rsidR="00DF463F" w:rsidRDefault="00DF463F">
            <w:pPr>
              <w:pStyle w:val="ConsPlusNormal"/>
              <w:jc w:val="center"/>
            </w:pPr>
            <w:r>
              <w:t>Причины обращения</w:t>
            </w:r>
          </w:p>
        </w:tc>
        <w:tc>
          <w:tcPr>
            <w:tcW w:w="1428" w:type="dxa"/>
          </w:tcPr>
          <w:p w:rsidR="00DF463F" w:rsidRDefault="00DF463F">
            <w:pPr>
              <w:pStyle w:val="ConsPlusNormal"/>
              <w:jc w:val="center"/>
            </w:pPr>
            <w:r>
              <w:t>Результаты обращения</w:t>
            </w:r>
          </w:p>
        </w:tc>
        <w:tc>
          <w:tcPr>
            <w:tcW w:w="934" w:type="dxa"/>
          </w:tcPr>
          <w:p w:rsidR="00DF463F" w:rsidRDefault="00DF463F">
            <w:pPr>
              <w:pStyle w:val="ConsPlusNormal"/>
              <w:jc w:val="center"/>
            </w:pPr>
            <w:r>
              <w:t>Результат</w:t>
            </w:r>
            <w:bookmarkStart w:id="15" w:name="_GoBack"/>
            <w:bookmarkEnd w:id="15"/>
            <w:r>
              <w:t>ы обращения без указания причин</w:t>
            </w:r>
          </w:p>
        </w:tc>
      </w:tr>
      <w:tr w:rsidR="00DF463F" w:rsidTr="00DF463F">
        <w:tc>
          <w:tcPr>
            <w:tcW w:w="569" w:type="dxa"/>
          </w:tcPr>
          <w:p w:rsidR="00DF463F" w:rsidRDefault="00DF463F">
            <w:pPr>
              <w:pStyle w:val="ConsPlusNormal"/>
            </w:pPr>
          </w:p>
        </w:tc>
        <w:tc>
          <w:tcPr>
            <w:tcW w:w="1434" w:type="dxa"/>
          </w:tcPr>
          <w:p w:rsidR="00DF463F" w:rsidRDefault="00DF463F">
            <w:pPr>
              <w:pStyle w:val="ConsPlusNormal"/>
            </w:pPr>
          </w:p>
        </w:tc>
        <w:tc>
          <w:tcPr>
            <w:tcW w:w="1428" w:type="dxa"/>
          </w:tcPr>
          <w:p w:rsidR="00DF463F" w:rsidRDefault="00DF463F">
            <w:pPr>
              <w:pStyle w:val="ConsPlusNormal"/>
            </w:pPr>
          </w:p>
        </w:tc>
        <w:tc>
          <w:tcPr>
            <w:tcW w:w="1556" w:type="dxa"/>
          </w:tcPr>
          <w:p w:rsidR="00DF463F" w:rsidRDefault="00DF463F">
            <w:pPr>
              <w:pStyle w:val="ConsPlusNormal"/>
            </w:pPr>
          </w:p>
        </w:tc>
        <w:tc>
          <w:tcPr>
            <w:tcW w:w="987" w:type="dxa"/>
          </w:tcPr>
          <w:p w:rsidR="00DF463F" w:rsidRDefault="00DF463F">
            <w:pPr>
              <w:pStyle w:val="ConsPlusNormal"/>
            </w:pPr>
          </w:p>
        </w:tc>
        <w:tc>
          <w:tcPr>
            <w:tcW w:w="1440" w:type="dxa"/>
          </w:tcPr>
          <w:p w:rsidR="00DF463F" w:rsidRDefault="00DF463F">
            <w:pPr>
              <w:pStyle w:val="ConsPlusNormal"/>
            </w:pPr>
          </w:p>
        </w:tc>
        <w:tc>
          <w:tcPr>
            <w:tcW w:w="1428" w:type="dxa"/>
          </w:tcPr>
          <w:p w:rsidR="00DF463F" w:rsidRDefault="00DF463F">
            <w:pPr>
              <w:pStyle w:val="ConsPlusNormal"/>
            </w:pPr>
          </w:p>
        </w:tc>
        <w:tc>
          <w:tcPr>
            <w:tcW w:w="934" w:type="dxa"/>
          </w:tcPr>
          <w:p w:rsidR="00DF463F" w:rsidRDefault="00DF463F">
            <w:pPr>
              <w:pStyle w:val="ConsPlusNormal"/>
            </w:pPr>
          </w:p>
        </w:tc>
      </w:tr>
    </w:tbl>
    <w:p w:rsidR="00DF463F" w:rsidRDefault="00DF463F">
      <w:pPr>
        <w:pStyle w:val="ConsPlusNormal"/>
        <w:jc w:val="both"/>
      </w:pPr>
    </w:p>
    <w:p w:rsidR="00DF463F" w:rsidRDefault="00DF463F">
      <w:pPr>
        <w:pStyle w:val="ConsPlusNormal"/>
        <w:jc w:val="right"/>
        <w:outlineLvl w:val="1"/>
      </w:pPr>
      <w:r>
        <w:t>Приложение 3</w:t>
      </w:r>
    </w:p>
    <w:p w:rsidR="00DF463F" w:rsidRDefault="00DF463F">
      <w:pPr>
        <w:pStyle w:val="ConsPlusNormal"/>
        <w:jc w:val="right"/>
      </w:pPr>
      <w:r>
        <w:t>к Административному регламенту</w:t>
      </w:r>
    </w:p>
    <w:p w:rsidR="00DF463F" w:rsidRDefault="00DF463F">
      <w:pPr>
        <w:pStyle w:val="ConsPlusNormal"/>
        <w:jc w:val="right"/>
      </w:pPr>
      <w:r>
        <w:t>предоставления государственной</w:t>
      </w:r>
    </w:p>
    <w:p w:rsidR="00DF463F" w:rsidRDefault="00DF463F">
      <w:pPr>
        <w:pStyle w:val="ConsPlusNormal"/>
        <w:jc w:val="right"/>
      </w:pPr>
      <w:r>
        <w:t>услуги по назначению единовременного</w:t>
      </w:r>
    </w:p>
    <w:p w:rsidR="00DF463F" w:rsidRDefault="00DF463F">
      <w:pPr>
        <w:pStyle w:val="ConsPlusNormal"/>
        <w:jc w:val="right"/>
      </w:pPr>
      <w:r>
        <w:t>пособия при рождении одновременно</w:t>
      </w:r>
    </w:p>
    <w:p w:rsidR="00DF463F" w:rsidRDefault="00DF463F">
      <w:pPr>
        <w:pStyle w:val="ConsPlusNormal"/>
        <w:jc w:val="right"/>
      </w:pPr>
      <w:r>
        <w:t>трех и более детей</w:t>
      </w:r>
    </w:p>
    <w:p w:rsidR="00DF463F" w:rsidRDefault="00DF463F">
      <w:pPr>
        <w:pStyle w:val="ConsPlusNormal"/>
        <w:jc w:val="both"/>
      </w:pPr>
    </w:p>
    <w:p w:rsidR="00DF463F" w:rsidRDefault="00DF463F">
      <w:pPr>
        <w:pStyle w:val="ConsPlusNormal"/>
        <w:jc w:val="right"/>
        <w:outlineLvl w:val="2"/>
      </w:pPr>
      <w:r>
        <w:t>Рекомендуемая форма</w:t>
      </w:r>
    </w:p>
    <w:p w:rsidR="00DF463F" w:rsidRDefault="00DF463F">
      <w:pPr>
        <w:pStyle w:val="ConsPlusNormal"/>
        <w:jc w:val="both"/>
      </w:pPr>
    </w:p>
    <w:p w:rsidR="00DF463F" w:rsidRDefault="00DF463F">
      <w:pPr>
        <w:pStyle w:val="ConsPlusNonformat"/>
        <w:jc w:val="both"/>
      </w:pPr>
      <w:r>
        <w:t xml:space="preserve">                                 Отделение N _________ ГКУ "Республиканский</w:t>
      </w:r>
    </w:p>
    <w:p w:rsidR="00DF463F" w:rsidRDefault="00DF463F">
      <w:pPr>
        <w:pStyle w:val="ConsPlusNonformat"/>
        <w:jc w:val="both"/>
      </w:pPr>
      <w:r>
        <w:t xml:space="preserve">                                 центр материальной помощи (компенсационных</w:t>
      </w:r>
    </w:p>
    <w:p w:rsidR="00DF463F" w:rsidRDefault="00DF463F">
      <w:pPr>
        <w:pStyle w:val="ConsPlusNonformat"/>
        <w:jc w:val="both"/>
      </w:pPr>
      <w:r>
        <w:t xml:space="preserve">                                 выплат)" в _______________________________</w:t>
      </w:r>
    </w:p>
    <w:p w:rsidR="00DF463F" w:rsidRDefault="00DF463F">
      <w:pPr>
        <w:pStyle w:val="ConsPlusNonformat"/>
        <w:jc w:val="both"/>
      </w:pPr>
      <w:r>
        <w:t xml:space="preserve">                                 (муниципальном районе (городском городе))</w:t>
      </w:r>
    </w:p>
    <w:p w:rsidR="00DF463F" w:rsidRDefault="00DF463F">
      <w:pPr>
        <w:pStyle w:val="ConsPlusNonformat"/>
        <w:jc w:val="both"/>
      </w:pPr>
    </w:p>
    <w:p w:rsidR="00DF463F" w:rsidRDefault="00DF463F">
      <w:pPr>
        <w:pStyle w:val="ConsPlusNonformat"/>
        <w:jc w:val="both"/>
      </w:pPr>
      <w:bookmarkStart w:id="16" w:name="P702"/>
      <w:bookmarkEnd w:id="16"/>
      <w:r>
        <w:t xml:space="preserve">                                  Решение</w:t>
      </w:r>
    </w:p>
    <w:p w:rsidR="00DF463F" w:rsidRDefault="00DF463F">
      <w:pPr>
        <w:pStyle w:val="ConsPlusNonformat"/>
        <w:jc w:val="both"/>
      </w:pPr>
      <w:r>
        <w:t xml:space="preserve">             о назначении единовременного пособия при рождении</w:t>
      </w:r>
    </w:p>
    <w:p w:rsidR="00DF463F" w:rsidRDefault="00DF463F">
      <w:pPr>
        <w:pStyle w:val="ConsPlusNonformat"/>
        <w:jc w:val="both"/>
      </w:pPr>
      <w:r>
        <w:t xml:space="preserve">                      одновременно трех и более детей</w:t>
      </w:r>
    </w:p>
    <w:p w:rsidR="00DF463F" w:rsidRDefault="00DF463F">
      <w:pPr>
        <w:pStyle w:val="ConsPlusNonformat"/>
        <w:jc w:val="both"/>
      </w:pPr>
    </w:p>
    <w:p w:rsidR="00DF463F" w:rsidRDefault="00DF463F">
      <w:pPr>
        <w:pStyle w:val="ConsPlusNonformat"/>
        <w:jc w:val="both"/>
      </w:pPr>
      <w:r>
        <w:t>N _________                                         от "__" _______________</w:t>
      </w:r>
    </w:p>
    <w:p w:rsidR="00DF463F" w:rsidRDefault="00DF463F">
      <w:pPr>
        <w:pStyle w:val="ConsPlusNonformat"/>
        <w:jc w:val="both"/>
      </w:pPr>
    </w:p>
    <w:p w:rsidR="00DF463F" w:rsidRDefault="00DF463F">
      <w:pPr>
        <w:pStyle w:val="ConsPlusNonformat"/>
        <w:jc w:val="both"/>
      </w:pPr>
      <w:r>
        <w:t>Ф.И.О. (последнее при наличии) заявителя: _________________________________</w:t>
      </w:r>
    </w:p>
    <w:p w:rsidR="00DF463F" w:rsidRDefault="00DF463F">
      <w:pPr>
        <w:pStyle w:val="ConsPlusNonformat"/>
        <w:jc w:val="both"/>
      </w:pPr>
      <w:r>
        <w:t>Адрес заявителя: __________________________________________________________</w:t>
      </w:r>
    </w:p>
    <w:p w:rsidR="00DF463F" w:rsidRDefault="00DF463F">
      <w:pPr>
        <w:pStyle w:val="ConsPlusNonformat"/>
        <w:jc w:val="both"/>
      </w:pPr>
      <w:proofErr w:type="gramStart"/>
      <w:r>
        <w:t>Назначить  единовременное</w:t>
      </w:r>
      <w:proofErr w:type="gramEnd"/>
      <w:r>
        <w:t xml:space="preserve">  пособие  при  рождении одновременно трех и более</w:t>
      </w:r>
    </w:p>
    <w:p w:rsidR="00DF463F" w:rsidRDefault="00DF463F">
      <w:pPr>
        <w:pStyle w:val="ConsPlusNonformat"/>
        <w:jc w:val="both"/>
      </w:pPr>
      <w:r>
        <w:t>детей</w:t>
      </w:r>
    </w:p>
    <w:p w:rsidR="00DF463F" w:rsidRDefault="00DF463F">
      <w:pPr>
        <w:pStyle w:val="ConsPlusNonformat"/>
        <w:jc w:val="both"/>
      </w:pPr>
      <w:r>
        <w:t>На детей __________________________________________________________________</w:t>
      </w:r>
    </w:p>
    <w:p w:rsidR="00DF463F" w:rsidRDefault="00DF463F">
      <w:pPr>
        <w:pStyle w:val="ConsPlusNonformat"/>
        <w:jc w:val="both"/>
      </w:pPr>
      <w:r>
        <w:t xml:space="preserve">             (фамилия, имя, отчество (последнее - при наличии))</w:t>
      </w:r>
    </w:p>
    <w:p w:rsidR="00DF463F" w:rsidRDefault="00DF463F">
      <w:pPr>
        <w:pStyle w:val="ConsPlusNonformat"/>
        <w:jc w:val="both"/>
      </w:pPr>
      <w:r>
        <w:t>Способ выплаты:</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p>
    <w:p w:rsidR="00DF463F" w:rsidRDefault="00DF463F">
      <w:pPr>
        <w:pStyle w:val="ConsPlusNonformat"/>
        <w:jc w:val="both"/>
      </w:pPr>
      <w:r>
        <w:t>Заведующий(-</w:t>
      </w:r>
      <w:proofErr w:type="spellStart"/>
      <w:r>
        <w:t>ая</w:t>
      </w:r>
      <w:proofErr w:type="spellEnd"/>
      <w:r>
        <w:t>) отделением</w:t>
      </w:r>
    </w:p>
    <w:p w:rsidR="00DF463F" w:rsidRDefault="00DF463F">
      <w:pPr>
        <w:pStyle w:val="ConsPlusNonformat"/>
        <w:jc w:val="both"/>
      </w:pPr>
      <w:r>
        <w:t>N ____ ГКУ "Республиканский</w:t>
      </w:r>
    </w:p>
    <w:p w:rsidR="00DF463F" w:rsidRDefault="00DF463F">
      <w:pPr>
        <w:pStyle w:val="ConsPlusNonformat"/>
        <w:jc w:val="both"/>
      </w:pPr>
      <w:r>
        <w:t>центр материальной помощи</w:t>
      </w:r>
    </w:p>
    <w:p w:rsidR="00DF463F" w:rsidRDefault="00DF463F">
      <w:pPr>
        <w:pStyle w:val="ConsPlusNonformat"/>
        <w:jc w:val="both"/>
      </w:pPr>
      <w:r>
        <w:t>(компенсационных выплат)"</w:t>
      </w:r>
    </w:p>
    <w:p w:rsidR="00DF463F" w:rsidRDefault="00DF463F">
      <w:pPr>
        <w:pStyle w:val="ConsPlusNonformat"/>
        <w:jc w:val="both"/>
      </w:pPr>
      <w:r>
        <w:t>в _____________________________________</w:t>
      </w:r>
    </w:p>
    <w:p w:rsidR="00DF463F" w:rsidRDefault="00DF463F">
      <w:pPr>
        <w:pStyle w:val="ConsPlusNonformat"/>
        <w:jc w:val="both"/>
      </w:pPr>
      <w:r>
        <w:t>муниципальном районе (городском округе) ________________________ __________</w:t>
      </w:r>
    </w:p>
    <w:p w:rsidR="00DF463F" w:rsidRDefault="00DF463F">
      <w:pPr>
        <w:pStyle w:val="ConsPlusNonformat"/>
        <w:jc w:val="both"/>
      </w:pPr>
      <w:r>
        <w:t xml:space="preserve">                                        (фамилия, имя, отчество</w:t>
      </w:r>
      <w:proofErr w:type="gramStart"/>
      <w:r>
        <w:t xml:space="preserve">   (</w:t>
      </w:r>
      <w:proofErr w:type="gramEnd"/>
      <w:r>
        <w:t>подпись)</w:t>
      </w:r>
    </w:p>
    <w:p w:rsidR="00DF463F" w:rsidRDefault="00DF463F">
      <w:pPr>
        <w:pStyle w:val="ConsPlusNonformat"/>
        <w:jc w:val="both"/>
      </w:pPr>
      <w:r>
        <w:t xml:space="preserve">                                        последнее - при наличии)</w:t>
      </w:r>
    </w:p>
    <w:p w:rsidR="00DF463F" w:rsidRDefault="00DF463F">
      <w:pPr>
        <w:pStyle w:val="ConsPlusNonformat"/>
        <w:jc w:val="both"/>
      </w:pPr>
      <w:r>
        <w:t xml:space="preserve">                                                        М.П.</w:t>
      </w:r>
    </w:p>
    <w:p w:rsidR="00DF463F" w:rsidRDefault="00DF463F">
      <w:pPr>
        <w:pStyle w:val="ConsPlusNonformat"/>
        <w:jc w:val="both"/>
      </w:pPr>
      <w:r>
        <w:lastRenderedPageBreak/>
        <w:t>Специалист отделения N ____</w:t>
      </w:r>
    </w:p>
    <w:p w:rsidR="00DF463F" w:rsidRDefault="00DF463F">
      <w:pPr>
        <w:pStyle w:val="ConsPlusNonformat"/>
        <w:jc w:val="both"/>
      </w:pPr>
      <w:r>
        <w:t>ГКУ "Республиканский центр</w:t>
      </w:r>
    </w:p>
    <w:p w:rsidR="00DF463F" w:rsidRDefault="00DF463F">
      <w:pPr>
        <w:pStyle w:val="ConsPlusNonformat"/>
        <w:jc w:val="both"/>
      </w:pPr>
      <w:r>
        <w:t>материальной помощи</w:t>
      </w:r>
    </w:p>
    <w:p w:rsidR="00DF463F" w:rsidRDefault="00DF463F">
      <w:pPr>
        <w:pStyle w:val="ConsPlusNonformat"/>
        <w:jc w:val="both"/>
      </w:pPr>
      <w:r>
        <w:t>(компенсационных выплат)"</w:t>
      </w:r>
    </w:p>
    <w:p w:rsidR="00DF463F" w:rsidRDefault="00DF463F">
      <w:pPr>
        <w:pStyle w:val="ConsPlusNonformat"/>
        <w:jc w:val="both"/>
      </w:pPr>
      <w:r>
        <w:t>в ____________________________________</w:t>
      </w:r>
    </w:p>
    <w:p w:rsidR="00DF463F" w:rsidRDefault="00DF463F">
      <w:pPr>
        <w:pStyle w:val="ConsPlusNonformat"/>
        <w:jc w:val="both"/>
      </w:pPr>
      <w:r>
        <w:t>муниципальном районе (городском округе) ________________________ __________</w:t>
      </w:r>
    </w:p>
    <w:p w:rsidR="00DF463F" w:rsidRDefault="00DF463F">
      <w:pPr>
        <w:pStyle w:val="ConsPlusNonformat"/>
        <w:jc w:val="both"/>
      </w:pPr>
      <w:r>
        <w:t xml:space="preserve">                                        (фамилия, имя, отчество</w:t>
      </w:r>
      <w:proofErr w:type="gramStart"/>
      <w:r>
        <w:t xml:space="preserve">   (</w:t>
      </w:r>
      <w:proofErr w:type="gramEnd"/>
      <w:r>
        <w:t>подпись)</w:t>
      </w:r>
    </w:p>
    <w:p w:rsidR="00DF463F" w:rsidRDefault="00DF463F">
      <w:pPr>
        <w:pStyle w:val="ConsPlusNonformat"/>
        <w:jc w:val="both"/>
      </w:pPr>
      <w:r>
        <w:t xml:space="preserve">                                         последнее - при наличии)</w:t>
      </w:r>
    </w:p>
    <w:p w:rsidR="00DF463F" w:rsidRDefault="00DF463F">
      <w:pPr>
        <w:pStyle w:val="ConsPlusNonformat"/>
        <w:jc w:val="both"/>
      </w:pPr>
      <w:r>
        <w:t>Способ уведомления:</w:t>
      </w:r>
    </w:p>
    <w:p w:rsidR="00DF463F" w:rsidRDefault="00DF463F">
      <w:pPr>
        <w:pStyle w:val="ConsPlusNonformat"/>
        <w:jc w:val="both"/>
      </w:pPr>
      <w:r>
        <w:t>в письменной форме по почтовому адресу ____________________________________</w:t>
      </w:r>
    </w:p>
    <w:p w:rsidR="00DF463F" w:rsidRDefault="00DF463F">
      <w:pPr>
        <w:pStyle w:val="ConsPlusNonformat"/>
        <w:jc w:val="both"/>
      </w:pPr>
      <w:r>
        <w:t>смс-сообщением на телефон _________________________________________________</w:t>
      </w:r>
    </w:p>
    <w:p w:rsidR="00DF463F" w:rsidRDefault="00DF463F">
      <w:pPr>
        <w:pStyle w:val="ConsPlusNonformat"/>
        <w:jc w:val="both"/>
      </w:pPr>
      <w:r>
        <w:t xml:space="preserve">                                            (номер телефона)</w:t>
      </w:r>
    </w:p>
    <w:p w:rsidR="00DF463F" w:rsidRDefault="00DF463F">
      <w:pPr>
        <w:pStyle w:val="ConsPlusNonformat"/>
        <w:jc w:val="both"/>
      </w:pPr>
      <w:r>
        <w:t>в форме электронного документа</w:t>
      </w:r>
    </w:p>
    <w:p w:rsidR="00DF463F" w:rsidRDefault="00DF463F">
      <w:pPr>
        <w:pStyle w:val="ConsPlusNonformat"/>
        <w:jc w:val="both"/>
      </w:pPr>
      <w:r>
        <w:t>по адресу электронной почты _______________________________________________</w:t>
      </w:r>
    </w:p>
    <w:p w:rsidR="00DF463F" w:rsidRDefault="00DF463F">
      <w:pPr>
        <w:pStyle w:val="ConsPlusNonformat"/>
        <w:jc w:val="both"/>
      </w:pPr>
      <w:r>
        <w:t xml:space="preserve">                                         (адрес электронной почты)</w:t>
      </w:r>
    </w:p>
    <w:p w:rsidR="00DF463F" w:rsidRDefault="00DF463F">
      <w:pPr>
        <w:pStyle w:val="ConsPlusNonformat"/>
        <w:jc w:val="both"/>
      </w:pPr>
      <w:r>
        <w:t>через личный кабинет в государственной</w:t>
      </w:r>
    </w:p>
    <w:p w:rsidR="00DF463F" w:rsidRDefault="00DF463F">
      <w:pPr>
        <w:pStyle w:val="ConsPlusNonformat"/>
        <w:jc w:val="both"/>
      </w:pPr>
      <w:r>
        <w:t>информационной системе Республики</w:t>
      </w:r>
    </w:p>
    <w:p w:rsidR="00DF463F" w:rsidRDefault="00DF463F">
      <w:pPr>
        <w:pStyle w:val="ConsPlusNonformat"/>
        <w:jc w:val="both"/>
      </w:pPr>
      <w:r>
        <w:t xml:space="preserve"> Татарстан "Портал государственных и</w:t>
      </w:r>
    </w:p>
    <w:p w:rsidR="00DF463F" w:rsidRDefault="00DF463F">
      <w:pPr>
        <w:pStyle w:val="ConsPlusNonformat"/>
        <w:jc w:val="both"/>
      </w:pPr>
      <w:r>
        <w:t xml:space="preserve"> муниципальных услуг Республики Татарстан"</w:t>
      </w:r>
    </w:p>
    <w:p w:rsidR="00DF463F" w:rsidRDefault="00DF463F">
      <w:pPr>
        <w:pStyle w:val="ConsPlusNonformat"/>
        <w:jc w:val="both"/>
      </w:pPr>
      <w:r>
        <w:t xml:space="preserve"> или Единый портал (при наличии</w:t>
      </w:r>
    </w:p>
    <w:p w:rsidR="00DF463F" w:rsidRDefault="00DF463F">
      <w:pPr>
        <w:pStyle w:val="ConsPlusNonformat"/>
        <w:jc w:val="both"/>
      </w:pPr>
      <w:r>
        <w:t>технической возможности) __________________________________________________</w:t>
      </w:r>
    </w:p>
    <w:p w:rsidR="00DF463F" w:rsidRDefault="00DF463F">
      <w:pPr>
        <w:pStyle w:val="ConsPlusNonformat"/>
        <w:jc w:val="both"/>
      </w:pPr>
      <w:r>
        <w:t xml:space="preserve">                          (указывается "да" или ставится "прочерк")</w:t>
      </w:r>
    </w:p>
    <w:p w:rsidR="00DF463F" w:rsidRDefault="00DF463F">
      <w:pPr>
        <w:pStyle w:val="ConsPlusNonformat"/>
        <w:jc w:val="both"/>
      </w:pPr>
      <w:r>
        <w:t>через многофункциональный центр предоставления</w:t>
      </w:r>
    </w:p>
    <w:p w:rsidR="00DF463F" w:rsidRDefault="00DF463F">
      <w:pPr>
        <w:pStyle w:val="ConsPlusNonformat"/>
        <w:jc w:val="both"/>
      </w:pPr>
      <w:r>
        <w:t>государственных и муниципальных услуг _____________________________________</w:t>
      </w:r>
    </w:p>
    <w:p w:rsidR="00DF463F" w:rsidRDefault="00DF463F">
      <w:pPr>
        <w:pStyle w:val="ConsPlusNonformat"/>
        <w:jc w:val="both"/>
      </w:pPr>
      <w:r>
        <w:t xml:space="preserve">                                    указывается "да" или ставится "прочерк"</w:t>
      </w:r>
    </w:p>
    <w:p w:rsidR="00DF463F" w:rsidRDefault="00DF463F">
      <w:pPr>
        <w:pStyle w:val="ConsPlusNonformat"/>
        <w:jc w:val="both"/>
      </w:pPr>
      <w:r>
        <w:t>специалист отделения ________________________________________ _____________</w:t>
      </w:r>
    </w:p>
    <w:p w:rsidR="00DF463F" w:rsidRDefault="00DF463F">
      <w:pPr>
        <w:pStyle w:val="ConsPlusNonformat"/>
        <w:jc w:val="both"/>
      </w:pPr>
      <w:r>
        <w:t xml:space="preserve">                      (фамилия, имя, отчество (последнее -       подпись</w:t>
      </w:r>
    </w:p>
    <w:p w:rsidR="00DF463F" w:rsidRDefault="00DF463F">
      <w:pPr>
        <w:pStyle w:val="ConsPlusNonformat"/>
        <w:jc w:val="both"/>
      </w:pPr>
      <w:r>
        <w:t xml:space="preserve">                                    при наличии))</w:t>
      </w:r>
    </w:p>
    <w:p w:rsidR="00DF463F" w:rsidRDefault="00DF463F">
      <w:pPr>
        <w:pStyle w:val="ConsPlusNormal"/>
        <w:jc w:val="both"/>
      </w:pPr>
    </w:p>
    <w:p w:rsidR="00DF463F" w:rsidRDefault="00DF463F">
      <w:pPr>
        <w:pStyle w:val="ConsPlusNormal"/>
        <w:jc w:val="both"/>
      </w:pPr>
    </w:p>
    <w:p w:rsidR="00DF463F" w:rsidRDefault="00DF463F">
      <w:pPr>
        <w:pStyle w:val="ConsPlusNonformat"/>
        <w:jc w:val="both"/>
      </w:pPr>
      <w:r>
        <w:t xml:space="preserve">                                 Отделение N _________ ГКУ "Республиканский</w:t>
      </w:r>
    </w:p>
    <w:p w:rsidR="00DF463F" w:rsidRDefault="00DF463F">
      <w:pPr>
        <w:pStyle w:val="ConsPlusNonformat"/>
        <w:jc w:val="both"/>
      </w:pPr>
      <w:r>
        <w:t xml:space="preserve">                                 центр материальной помощи (компенсационных</w:t>
      </w:r>
    </w:p>
    <w:p w:rsidR="00DF463F" w:rsidRDefault="00DF463F">
      <w:pPr>
        <w:pStyle w:val="ConsPlusNonformat"/>
        <w:jc w:val="both"/>
      </w:pPr>
      <w:r>
        <w:t xml:space="preserve">                                 выплат)" в _______________________________</w:t>
      </w:r>
    </w:p>
    <w:p w:rsidR="00DF463F" w:rsidRDefault="00DF463F">
      <w:pPr>
        <w:pStyle w:val="ConsPlusNonformat"/>
        <w:jc w:val="both"/>
      </w:pPr>
      <w:r>
        <w:t xml:space="preserve">                                 (муниципальном районе (городском городе))</w:t>
      </w:r>
    </w:p>
    <w:p w:rsidR="00DF463F" w:rsidRDefault="00DF463F">
      <w:pPr>
        <w:pStyle w:val="ConsPlusNonformat"/>
        <w:jc w:val="both"/>
      </w:pPr>
    </w:p>
    <w:p w:rsidR="00DF463F" w:rsidRDefault="00DF463F">
      <w:pPr>
        <w:pStyle w:val="ConsPlusNonformat"/>
        <w:jc w:val="both"/>
      </w:pPr>
      <w:r>
        <w:t xml:space="preserve">                                  Решение</w:t>
      </w:r>
    </w:p>
    <w:p w:rsidR="00DF463F" w:rsidRDefault="00DF463F">
      <w:pPr>
        <w:pStyle w:val="ConsPlusNonformat"/>
        <w:jc w:val="both"/>
      </w:pPr>
      <w:r>
        <w:t xml:space="preserve">        об отказе в назначении единовременного пособия при рождении</w:t>
      </w:r>
    </w:p>
    <w:p w:rsidR="00DF463F" w:rsidRDefault="00DF463F">
      <w:pPr>
        <w:pStyle w:val="ConsPlusNonformat"/>
        <w:jc w:val="both"/>
      </w:pPr>
      <w:r>
        <w:t xml:space="preserve">                      одновременно трех и более детей</w:t>
      </w:r>
    </w:p>
    <w:p w:rsidR="00DF463F" w:rsidRDefault="00DF463F">
      <w:pPr>
        <w:pStyle w:val="ConsPlusNonformat"/>
        <w:jc w:val="both"/>
      </w:pPr>
    </w:p>
    <w:p w:rsidR="00DF463F" w:rsidRDefault="00DF463F">
      <w:pPr>
        <w:pStyle w:val="ConsPlusNonformat"/>
        <w:jc w:val="both"/>
      </w:pPr>
      <w:r>
        <w:t>N ________                                           от "__" ______________</w:t>
      </w:r>
    </w:p>
    <w:p w:rsidR="00DF463F" w:rsidRDefault="00DF463F">
      <w:pPr>
        <w:pStyle w:val="ConsPlusNonformat"/>
        <w:jc w:val="both"/>
      </w:pPr>
    </w:p>
    <w:p w:rsidR="00DF463F" w:rsidRDefault="00DF463F">
      <w:pPr>
        <w:pStyle w:val="ConsPlusNonformat"/>
        <w:jc w:val="both"/>
      </w:pPr>
      <w:r>
        <w:t>Ф.И.О. (последнее - при наличии) заявителя: _______________________________</w:t>
      </w:r>
    </w:p>
    <w:p w:rsidR="00DF463F" w:rsidRDefault="00DF463F">
      <w:pPr>
        <w:pStyle w:val="ConsPlusNonformat"/>
        <w:jc w:val="both"/>
      </w:pPr>
      <w:r>
        <w:t>Адрес заявителя: __________________________________________________________</w:t>
      </w:r>
    </w:p>
    <w:p w:rsidR="00DF463F" w:rsidRDefault="00DF463F">
      <w:pPr>
        <w:pStyle w:val="ConsPlusNonformat"/>
        <w:jc w:val="both"/>
      </w:pPr>
      <w:r>
        <w:t>Отказать в назначении ежемесячного пособия при рождении одновременно трех и</w:t>
      </w:r>
    </w:p>
    <w:p w:rsidR="00DF463F" w:rsidRDefault="00DF463F">
      <w:pPr>
        <w:pStyle w:val="ConsPlusNonformat"/>
        <w:jc w:val="both"/>
      </w:pPr>
      <w:r>
        <w:t>более детей</w:t>
      </w:r>
    </w:p>
    <w:p w:rsidR="00DF463F" w:rsidRDefault="00DF463F">
      <w:pPr>
        <w:pStyle w:val="ConsPlusNonformat"/>
        <w:jc w:val="both"/>
      </w:pPr>
      <w:r>
        <w:t>На детей __________________________________________________________________</w:t>
      </w:r>
    </w:p>
    <w:p w:rsidR="00DF463F" w:rsidRDefault="00DF463F">
      <w:pPr>
        <w:pStyle w:val="ConsPlusNonformat"/>
        <w:jc w:val="both"/>
      </w:pPr>
      <w:r>
        <w:t xml:space="preserve">              (фамилия, имя, отчество (последнее - при наличии))</w:t>
      </w:r>
    </w:p>
    <w:p w:rsidR="00DF463F" w:rsidRDefault="00DF463F">
      <w:pPr>
        <w:pStyle w:val="ConsPlusNonformat"/>
        <w:jc w:val="both"/>
      </w:pPr>
      <w:r>
        <w:t>Причина отказа: ___________________________________________________________</w:t>
      </w:r>
    </w:p>
    <w:p w:rsidR="00DF463F" w:rsidRDefault="00DF463F">
      <w:pPr>
        <w:pStyle w:val="ConsPlusNonformat"/>
        <w:jc w:val="both"/>
      </w:pPr>
    </w:p>
    <w:p w:rsidR="00DF463F" w:rsidRDefault="00DF463F">
      <w:pPr>
        <w:pStyle w:val="ConsPlusNonformat"/>
        <w:jc w:val="both"/>
      </w:pPr>
      <w:r>
        <w:t>Заведующий(-</w:t>
      </w:r>
      <w:proofErr w:type="spellStart"/>
      <w:r>
        <w:t>ая</w:t>
      </w:r>
      <w:proofErr w:type="spellEnd"/>
      <w:r>
        <w:t>) отделением</w:t>
      </w:r>
    </w:p>
    <w:p w:rsidR="00DF463F" w:rsidRDefault="00DF463F">
      <w:pPr>
        <w:pStyle w:val="ConsPlusNonformat"/>
        <w:jc w:val="both"/>
      </w:pPr>
      <w:r>
        <w:t>N __ ГКУ "Республиканский</w:t>
      </w:r>
    </w:p>
    <w:p w:rsidR="00DF463F" w:rsidRDefault="00DF463F">
      <w:pPr>
        <w:pStyle w:val="ConsPlusNonformat"/>
        <w:jc w:val="both"/>
      </w:pPr>
      <w:r>
        <w:t>центр материальной помощи</w:t>
      </w:r>
    </w:p>
    <w:p w:rsidR="00DF463F" w:rsidRDefault="00DF463F">
      <w:pPr>
        <w:pStyle w:val="ConsPlusNonformat"/>
        <w:jc w:val="both"/>
      </w:pPr>
      <w:r>
        <w:t>(компенсационных выплат)"</w:t>
      </w:r>
    </w:p>
    <w:p w:rsidR="00DF463F" w:rsidRDefault="00DF463F">
      <w:pPr>
        <w:pStyle w:val="ConsPlusNonformat"/>
        <w:jc w:val="both"/>
      </w:pPr>
      <w:r>
        <w:t>в ____________________________________</w:t>
      </w:r>
    </w:p>
    <w:p w:rsidR="00DF463F" w:rsidRDefault="00DF463F">
      <w:pPr>
        <w:pStyle w:val="ConsPlusNonformat"/>
        <w:jc w:val="both"/>
      </w:pPr>
      <w:r>
        <w:t>муниципальном районе (городском округе) ________________________ __________</w:t>
      </w:r>
    </w:p>
    <w:p w:rsidR="00DF463F" w:rsidRDefault="00DF463F">
      <w:pPr>
        <w:pStyle w:val="ConsPlusNonformat"/>
        <w:jc w:val="both"/>
      </w:pPr>
      <w:r>
        <w:t xml:space="preserve">                                        (фамилия, имя, отчество</w:t>
      </w:r>
      <w:proofErr w:type="gramStart"/>
      <w:r>
        <w:t xml:space="preserve">   (</w:t>
      </w:r>
      <w:proofErr w:type="gramEnd"/>
      <w:r>
        <w:t>подпись)</w:t>
      </w:r>
    </w:p>
    <w:p w:rsidR="00DF463F" w:rsidRDefault="00DF463F">
      <w:pPr>
        <w:pStyle w:val="ConsPlusNonformat"/>
        <w:jc w:val="both"/>
      </w:pPr>
      <w:r>
        <w:t xml:space="preserve">                                         последнее - при наличии)</w:t>
      </w:r>
    </w:p>
    <w:p w:rsidR="00DF463F" w:rsidRDefault="00DF463F">
      <w:pPr>
        <w:pStyle w:val="ConsPlusNonformat"/>
        <w:jc w:val="both"/>
      </w:pPr>
      <w:r>
        <w:t xml:space="preserve">                                                       М.П.</w:t>
      </w:r>
    </w:p>
    <w:p w:rsidR="00DF463F" w:rsidRDefault="00DF463F">
      <w:pPr>
        <w:pStyle w:val="ConsPlusNonformat"/>
        <w:jc w:val="both"/>
      </w:pPr>
      <w:r>
        <w:t>Специалист отделения N ____</w:t>
      </w:r>
    </w:p>
    <w:p w:rsidR="00DF463F" w:rsidRDefault="00DF463F">
      <w:pPr>
        <w:pStyle w:val="ConsPlusNonformat"/>
        <w:jc w:val="both"/>
      </w:pPr>
      <w:r>
        <w:t>ГКУ "Республиканский центр</w:t>
      </w:r>
    </w:p>
    <w:p w:rsidR="00DF463F" w:rsidRDefault="00DF463F">
      <w:pPr>
        <w:pStyle w:val="ConsPlusNonformat"/>
        <w:jc w:val="both"/>
      </w:pPr>
      <w:r>
        <w:t>материальной помощи</w:t>
      </w:r>
    </w:p>
    <w:p w:rsidR="00DF463F" w:rsidRDefault="00DF463F">
      <w:pPr>
        <w:pStyle w:val="ConsPlusNonformat"/>
        <w:jc w:val="both"/>
      </w:pPr>
      <w:r>
        <w:t>(компенсационных выплат)"</w:t>
      </w:r>
    </w:p>
    <w:p w:rsidR="00DF463F" w:rsidRDefault="00DF463F">
      <w:pPr>
        <w:pStyle w:val="ConsPlusNonformat"/>
        <w:jc w:val="both"/>
      </w:pPr>
      <w:r>
        <w:t>в _____________________________________</w:t>
      </w:r>
    </w:p>
    <w:p w:rsidR="00DF463F" w:rsidRDefault="00DF463F">
      <w:pPr>
        <w:pStyle w:val="ConsPlusNonformat"/>
        <w:jc w:val="both"/>
      </w:pPr>
      <w:r>
        <w:lastRenderedPageBreak/>
        <w:t>муниципальном районе (городском округе) ________________________ __________</w:t>
      </w:r>
    </w:p>
    <w:p w:rsidR="00DF463F" w:rsidRDefault="00DF463F">
      <w:pPr>
        <w:pStyle w:val="ConsPlusNonformat"/>
        <w:jc w:val="both"/>
      </w:pPr>
      <w:r>
        <w:t xml:space="preserve">                                        (фамилия, имя, отчество</w:t>
      </w:r>
      <w:proofErr w:type="gramStart"/>
      <w:r>
        <w:t xml:space="preserve">   (</w:t>
      </w:r>
      <w:proofErr w:type="gramEnd"/>
      <w:r>
        <w:t>подпись)</w:t>
      </w:r>
    </w:p>
    <w:p w:rsidR="00DF463F" w:rsidRDefault="00DF463F">
      <w:pPr>
        <w:pStyle w:val="ConsPlusNonformat"/>
        <w:jc w:val="both"/>
      </w:pPr>
      <w:r>
        <w:t xml:space="preserve">                                         последнее - при наличии)</w:t>
      </w:r>
    </w:p>
    <w:p w:rsidR="00DF463F" w:rsidRDefault="00DF463F">
      <w:pPr>
        <w:pStyle w:val="ConsPlusNonformat"/>
        <w:jc w:val="both"/>
      </w:pPr>
      <w:r>
        <w:t>Способ уведомления:</w:t>
      </w:r>
    </w:p>
    <w:p w:rsidR="00DF463F" w:rsidRDefault="00DF463F">
      <w:pPr>
        <w:pStyle w:val="ConsPlusNonformat"/>
        <w:jc w:val="both"/>
      </w:pPr>
      <w:r>
        <w:t>в письменной форме по почтовому адресу ____________________________________</w:t>
      </w:r>
    </w:p>
    <w:p w:rsidR="00DF463F" w:rsidRDefault="00DF463F">
      <w:pPr>
        <w:pStyle w:val="ConsPlusNonformat"/>
        <w:jc w:val="both"/>
      </w:pPr>
      <w:r>
        <w:t>смс-сообщением на телефон _________________________________________________</w:t>
      </w:r>
    </w:p>
    <w:p w:rsidR="00DF463F" w:rsidRDefault="00DF463F">
      <w:pPr>
        <w:pStyle w:val="ConsPlusNonformat"/>
        <w:jc w:val="both"/>
      </w:pPr>
      <w:r>
        <w:t xml:space="preserve">                                 (номер телефона)</w:t>
      </w:r>
    </w:p>
    <w:p w:rsidR="00DF463F" w:rsidRDefault="00DF463F">
      <w:pPr>
        <w:pStyle w:val="ConsPlusNonformat"/>
        <w:jc w:val="both"/>
      </w:pPr>
      <w:r>
        <w:t>в форме электронного документа</w:t>
      </w:r>
    </w:p>
    <w:p w:rsidR="00DF463F" w:rsidRDefault="00DF463F">
      <w:pPr>
        <w:pStyle w:val="ConsPlusNonformat"/>
        <w:jc w:val="both"/>
      </w:pPr>
      <w:r>
        <w:t>по адресу электронной почты _______________________________________________</w:t>
      </w:r>
    </w:p>
    <w:p w:rsidR="00DF463F" w:rsidRDefault="00DF463F">
      <w:pPr>
        <w:pStyle w:val="ConsPlusNonformat"/>
        <w:jc w:val="both"/>
      </w:pPr>
      <w:r>
        <w:t xml:space="preserve">                                  (адрес электронной почты)</w:t>
      </w:r>
    </w:p>
    <w:p w:rsidR="00DF463F" w:rsidRDefault="00DF463F">
      <w:pPr>
        <w:pStyle w:val="ConsPlusNonformat"/>
        <w:jc w:val="both"/>
      </w:pPr>
      <w:r>
        <w:t>через личный кабинет в государственной</w:t>
      </w:r>
    </w:p>
    <w:p w:rsidR="00DF463F" w:rsidRDefault="00DF463F">
      <w:pPr>
        <w:pStyle w:val="ConsPlusNonformat"/>
        <w:jc w:val="both"/>
      </w:pPr>
      <w:r>
        <w:t>информационной системе Республики</w:t>
      </w:r>
    </w:p>
    <w:p w:rsidR="00DF463F" w:rsidRDefault="00DF463F">
      <w:pPr>
        <w:pStyle w:val="ConsPlusNonformat"/>
        <w:jc w:val="both"/>
      </w:pPr>
      <w:r>
        <w:t>Татарстан "Портал государственных и</w:t>
      </w:r>
    </w:p>
    <w:p w:rsidR="00DF463F" w:rsidRDefault="00DF463F">
      <w:pPr>
        <w:pStyle w:val="ConsPlusNonformat"/>
        <w:jc w:val="both"/>
      </w:pPr>
      <w:r>
        <w:t>муниципальных услуг Республики Татарстан"</w:t>
      </w:r>
    </w:p>
    <w:p w:rsidR="00DF463F" w:rsidRDefault="00DF463F">
      <w:pPr>
        <w:pStyle w:val="ConsPlusNonformat"/>
        <w:jc w:val="both"/>
      </w:pPr>
      <w:r>
        <w:t xml:space="preserve"> или Единый портал (при наличии</w:t>
      </w:r>
    </w:p>
    <w:p w:rsidR="00DF463F" w:rsidRDefault="00DF463F">
      <w:pPr>
        <w:pStyle w:val="ConsPlusNonformat"/>
        <w:jc w:val="both"/>
      </w:pPr>
      <w:r>
        <w:t xml:space="preserve"> технической возможности) _________________________________________________</w:t>
      </w:r>
    </w:p>
    <w:p w:rsidR="00DF463F" w:rsidRDefault="00DF463F">
      <w:pPr>
        <w:pStyle w:val="ConsPlusNonformat"/>
        <w:jc w:val="both"/>
      </w:pPr>
      <w:r>
        <w:t xml:space="preserve">                           (указывается "да" или ставится "прочерк")</w:t>
      </w:r>
    </w:p>
    <w:p w:rsidR="00DF463F" w:rsidRDefault="00DF463F">
      <w:pPr>
        <w:pStyle w:val="ConsPlusNonformat"/>
        <w:jc w:val="both"/>
      </w:pPr>
      <w:r>
        <w:t>через многофункциональный центр предоставления</w:t>
      </w:r>
    </w:p>
    <w:p w:rsidR="00DF463F" w:rsidRDefault="00DF463F">
      <w:pPr>
        <w:pStyle w:val="ConsPlusNonformat"/>
        <w:jc w:val="both"/>
      </w:pPr>
      <w:r>
        <w:t>государственных и муниципальных услуг _____________________________________</w:t>
      </w:r>
    </w:p>
    <w:p w:rsidR="00DF463F" w:rsidRDefault="00DF463F">
      <w:pPr>
        <w:pStyle w:val="ConsPlusNonformat"/>
        <w:jc w:val="both"/>
      </w:pPr>
      <w:r>
        <w:t xml:space="preserve">                                    указывается "да" или ставится "прочерк"</w:t>
      </w:r>
    </w:p>
    <w:p w:rsidR="00DF463F" w:rsidRDefault="00DF463F">
      <w:pPr>
        <w:pStyle w:val="ConsPlusNonformat"/>
        <w:jc w:val="both"/>
      </w:pPr>
      <w:r>
        <w:t>специалист отделения ________________________________________ _____________</w:t>
      </w:r>
    </w:p>
    <w:p w:rsidR="00DF463F" w:rsidRDefault="00DF463F">
      <w:pPr>
        <w:pStyle w:val="ConsPlusNonformat"/>
        <w:jc w:val="both"/>
      </w:pPr>
      <w:r>
        <w:t xml:space="preserve">                      (фамилия, имя, отчество (последнее -     подпись</w:t>
      </w:r>
    </w:p>
    <w:p w:rsidR="00DF463F" w:rsidRDefault="00DF463F" w:rsidP="00DF463F">
      <w:pPr>
        <w:pStyle w:val="ConsPlusNonformat"/>
        <w:jc w:val="both"/>
      </w:pPr>
      <w:r>
        <w:t xml:space="preserve">                                    при наличии))</w:t>
      </w:r>
    </w:p>
    <w:p w:rsidR="00DF463F" w:rsidRDefault="00DF463F">
      <w:pPr>
        <w:pStyle w:val="ConsPlusNormal"/>
        <w:jc w:val="right"/>
        <w:outlineLvl w:val="1"/>
      </w:pPr>
      <w:r>
        <w:t>Приложение 4</w:t>
      </w:r>
    </w:p>
    <w:p w:rsidR="00DF463F" w:rsidRDefault="00DF463F">
      <w:pPr>
        <w:pStyle w:val="ConsPlusNormal"/>
        <w:jc w:val="right"/>
      </w:pPr>
      <w:r>
        <w:t>к Административному регламенту</w:t>
      </w:r>
    </w:p>
    <w:p w:rsidR="00DF463F" w:rsidRDefault="00DF463F">
      <w:pPr>
        <w:pStyle w:val="ConsPlusNormal"/>
        <w:jc w:val="right"/>
      </w:pPr>
      <w:r>
        <w:t>предоставления государственной услуги</w:t>
      </w:r>
    </w:p>
    <w:p w:rsidR="00DF463F" w:rsidRDefault="00DF463F">
      <w:pPr>
        <w:pStyle w:val="ConsPlusNormal"/>
        <w:jc w:val="right"/>
      </w:pPr>
      <w:r>
        <w:t>по назначению единовременного пособия</w:t>
      </w:r>
    </w:p>
    <w:p w:rsidR="00DF463F" w:rsidRDefault="00DF463F">
      <w:pPr>
        <w:pStyle w:val="ConsPlusNormal"/>
        <w:jc w:val="right"/>
      </w:pPr>
      <w:r>
        <w:t>при рождении одновременно</w:t>
      </w:r>
    </w:p>
    <w:p w:rsidR="00DF463F" w:rsidRDefault="00DF463F" w:rsidP="00DF463F">
      <w:pPr>
        <w:pStyle w:val="ConsPlusNormal"/>
        <w:jc w:val="right"/>
      </w:pPr>
      <w:r>
        <w:t>трех и более детей</w:t>
      </w:r>
    </w:p>
    <w:p w:rsidR="00DF463F" w:rsidRDefault="00DF463F">
      <w:pPr>
        <w:pStyle w:val="ConsPlusTitle"/>
        <w:jc w:val="center"/>
      </w:pPr>
      <w:r>
        <w:t>БЛОК-СХЕМА</w:t>
      </w:r>
    </w:p>
    <w:p w:rsidR="00DF463F" w:rsidRDefault="00DF463F">
      <w:pPr>
        <w:pStyle w:val="ConsPlusTitle"/>
        <w:jc w:val="center"/>
      </w:pPr>
      <w:r>
        <w:t>ПОСЛЕДОВАТЕЛЬНОСТИ ДЕЙСТВИЙ ПРИ ПРЕДОСТАВЛЕНИИ</w:t>
      </w:r>
    </w:p>
    <w:p w:rsidR="00DF463F" w:rsidRDefault="00DF463F">
      <w:pPr>
        <w:pStyle w:val="ConsPlusTitle"/>
        <w:jc w:val="center"/>
      </w:pPr>
      <w:r>
        <w:t>ГОСУДАРСТВЕННОЙ УСЛУГИ ПО НАЗНАЧЕНИЮ ЕДИНОВРЕМЕННОГО ПОСОБИЯ</w:t>
      </w:r>
    </w:p>
    <w:p w:rsidR="00DF463F" w:rsidRDefault="00DF463F">
      <w:pPr>
        <w:pStyle w:val="ConsPlusTitle"/>
        <w:jc w:val="center"/>
      </w:pPr>
      <w:r>
        <w:t>ПРИ РОЖДЕНИИ ОДНОВРЕМЕННО ТРЕХ И БОЛЕЕ ДЕТЕЙ</w:t>
      </w:r>
    </w:p>
    <w:p w:rsidR="00DF463F" w:rsidRDefault="00DF463F">
      <w:pPr>
        <w:pStyle w:val="ConsPlusNormal"/>
        <w:jc w:val="both"/>
      </w:pPr>
    </w:p>
    <w:p w:rsidR="00DF463F" w:rsidRDefault="00DF463F">
      <w:pPr>
        <w:pStyle w:val="ConsPlusNormal"/>
        <w:ind w:firstLine="540"/>
        <w:jc w:val="both"/>
      </w:pPr>
      <w:r>
        <w:t xml:space="preserve">Утратила силу. - </w:t>
      </w:r>
      <w:hyperlink r:id="rId66">
        <w:r>
          <w:rPr>
            <w:color w:val="0000FF"/>
          </w:rPr>
          <w:t>Приказ</w:t>
        </w:r>
      </w:hyperlink>
      <w:r>
        <w:t xml:space="preserve"> Минтруда, занятости и соцзащиты РТ от 14.11.2019 N 1016.</w:t>
      </w:r>
    </w:p>
    <w:p w:rsidR="00DF463F" w:rsidRDefault="00DF463F">
      <w:pPr>
        <w:pStyle w:val="ConsPlusNormal"/>
        <w:jc w:val="both"/>
      </w:pPr>
    </w:p>
    <w:p w:rsidR="00DF463F" w:rsidRDefault="00DF463F">
      <w:pPr>
        <w:pStyle w:val="ConsPlusNormal"/>
        <w:jc w:val="right"/>
        <w:outlineLvl w:val="1"/>
      </w:pPr>
      <w:r>
        <w:t>Приложение 5</w:t>
      </w:r>
    </w:p>
    <w:p w:rsidR="00DF463F" w:rsidRDefault="00DF463F">
      <w:pPr>
        <w:pStyle w:val="ConsPlusNormal"/>
        <w:jc w:val="right"/>
      </w:pPr>
      <w:r>
        <w:t>к Административному регламенту</w:t>
      </w:r>
    </w:p>
    <w:p w:rsidR="00DF463F" w:rsidRDefault="00DF463F">
      <w:pPr>
        <w:pStyle w:val="ConsPlusNormal"/>
        <w:jc w:val="right"/>
      </w:pPr>
      <w:r>
        <w:t>предоставления государственной услуги</w:t>
      </w:r>
    </w:p>
    <w:p w:rsidR="00DF463F" w:rsidRDefault="00DF463F">
      <w:pPr>
        <w:pStyle w:val="ConsPlusNormal"/>
        <w:jc w:val="right"/>
      </w:pPr>
      <w:r>
        <w:t>по назначению единовременного пособия</w:t>
      </w:r>
    </w:p>
    <w:p w:rsidR="00DF463F" w:rsidRDefault="00DF463F">
      <w:pPr>
        <w:pStyle w:val="ConsPlusNormal"/>
        <w:jc w:val="right"/>
      </w:pPr>
      <w:r>
        <w:t>при рождении одновременно</w:t>
      </w:r>
    </w:p>
    <w:p w:rsidR="00DF463F" w:rsidRDefault="00DF463F">
      <w:pPr>
        <w:pStyle w:val="ConsPlusNormal"/>
        <w:jc w:val="right"/>
      </w:pPr>
      <w:r>
        <w:t>трех и более детей</w:t>
      </w:r>
    </w:p>
    <w:p w:rsidR="00DF463F" w:rsidRDefault="00DF463F">
      <w:pPr>
        <w:pStyle w:val="ConsPlusNormal"/>
        <w:jc w:val="both"/>
      </w:pPr>
    </w:p>
    <w:p w:rsidR="00DF463F" w:rsidRDefault="00DF463F">
      <w:pPr>
        <w:pStyle w:val="ConsPlusNonformat"/>
        <w:jc w:val="both"/>
      </w:pPr>
      <w:r>
        <w:t xml:space="preserve">                                 Отделение N ______ ГКУ "Республиканский</w:t>
      </w:r>
    </w:p>
    <w:p w:rsidR="00DF463F" w:rsidRDefault="00DF463F">
      <w:pPr>
        <w:pStyle w:val="ConsPlusNonformat"/>
        <w:jc w:val="both"/>
      </w:pPr>
      <w:r>
        <w:t xml:space="preserve">                                 центр материальной помощи (компенсационных</w:t>
      </w:r>
    </w:p>
    <w:p w:rsidR="00DF463F" w:rsidRDefault="00DF463F">
      <w:pPr>
        <w:pStyle w:val="ConsPlusNonformat"/>
        <w:jc w:val="both"/>
      </w:pPr>
      <w:r>
        <w:t xml:space="preserve">                                 выплат)" в _______________________________</w:t>
      </w:r>
    </w:p>
    <w:p w:rsidR="00DF463F" w:rsidRDefault="00DF463F">
      <w:pPr>
        <w:pStyle w:val="ConsPlusNonformat"/>
        <w:jc w:val="both"/>
      </w:pPr>
      <w:r>
        <w:t xml:space="preserve">                                 (муниципальном районе (городском городе))</w:t>
      </w:r>
    </w:p>
    <w:p w:rsidR="00DF463F" w:rsidRDefault="00DF463F">
      <w:pPr>
        <w:pStyle w:val="ConsPlusNonformat"/>
        <w:jc w:val="both"/>
      </w:pPr>
    </w:p>
    <w:p w:rsidR="00DF463F" w:rsidRDefault="00DF463F">
      <w:pPr>
        <w:pStyle w:val="ConsPlusNonformat"/>
        <w:jc w:val="both"/>
      </w:pPr>
      <w:bookmarkStart w:id="17" w:name="P851"/>
      <w:bookmarkEnd w:id="17"/>
      <w:r>
        <w:t xml:space="preserve">                                 Заявление</w:t>
      </w:r>
    </w:p>
    <w:p w:rsidR="00DF463F" w:rsidRDefault="00DF463F">
      <w:pPr>
        <w:pStyle w:val="ConsPlusNonformat"/>
        <w:jc w:val="both"/>
      </w:pPr>
      <w:r>
        <w:t xml:space="preserve">                     об исправлении технической ошибки</w:t>
      </w:r>
    </w:p>
    <w:p w:rsidR="00DF463F" w:rsidRDefault="00DF463F">
      <w:pPr>
        <w:pStyle w:val="ConsPlusNonformat"/>
        <w:jc w:val="both"/>
      </w:pPr>
    </w:p>
    <w:p w:rsidR="00DF463F" w:rsidRDefault="00DF463F">
      <w:pPr>
        <w:pStyle w:val="ConsPlusNonformat"/>
        <w:jc w:val="both"/>
      </w:pPr>
      <w:r>
        <w:t>Я, _______________________________________________________________________,</w:t>
      </w:r>
    </w:p>
    <w:p w:rsidR="00DF463F" w:rsidRDefault="00DF463F">
      <w:pPr>
        <w:pStyle w:val="ConsPlusNonformat"/>
        <w:jc w:val="both"/>
      </w:pPr>
      <w:r>
        <w:t xml:space="preserve">  (фамилия, имя, отчество (последнее - при наличии) заявителя указываются</w:t>
      </w:r>
    </w:p>
    <w:p w:rsidR="00DF463F" w:rsidRDefault="00DF463F">
      <w:pPr>
        <w:pStyle w:val="ConsPlusNonformat"/>
        <w:jc w:val="both"/>
      </w:pPr>
      <w:r>
        <w:t xml:space="preserve">                                 полностью)</w:t>
      </w:r>
    </w:p>
    <w:p w:rsidR="00DF463F" w:rsidRDefault="00DF463F">
      <w:pPr>
        <w:pStyle w:val="ConsPlusNonformat"/>
        <w:jc w:val="both"/>
      </w:pPr>
      <w:r>
        <w:t>проживающий(-</w:t>
      </w:r>
      <w:proofErr w:type="spellStart"/>
      <w:r>
        <w:t>ая</w:t>
      </w:r>
      <w:proofErr w:type="spellEnd"/>
      <w:r>
        <w:t>) по адресу ________________________________________________</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 xml:space="preserve"> (почтовый адрес заявителя с указанием индекса, телефон, электронный адрес)</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 xml:space="preserve">  (наименование документа, удостоверяющего личность заявителя, его серия,</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lastRenderedPageBreak/>
        <w:t xml:space="preserve">        номер, дата выдачи, наименование органа, выдавшего документ)</w:t>
      </w:r>
    </w:p>
    <w:p w:rsidR="00DF463F" w:rsidRDefault="00DF463F">
      <w:pPr>
        <w:pStyle w:val="ConsPlusNonformat"/>
        <w:jc w:val="both"/>
      </w:pPr>
      <w:r>
        <w:t>прошу исправить техническую ошибку ________________________________________</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proofErr w:type="gramStart"/>
      <w:r>
        <w:t>допущенную  в</w:t>
      </w:r>
      <w:proofErr w:type="gramEnd"/>
      <w:r>
        <w:t xml:space="preserve">  решении  о  назначении (отказе в назначении) единовременного</w:t>
      </w:r>
    </w:p>
    <w:p w:rsidR="00DF463F" w:rsidRDefault="00DF463F">
      <w:pPr>
        <w:pStyle w:val="ConsPlusNonformat"/>
        <w:jc w:val="both"/>
      </w:pPr>
      <w:r>
        <w:t>пособия при рождении одновременно трех и более детей,</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 xml:space="preserve">                      (реквизиты решения, дата выдачи)</w:t>
      </w:r>
    </w:p>
    <w:p w:rsidR="00DF463F" w:rsidRDefault="00DF463F">
      <w:pPr>
        <w:pStyle w:val="ConsPlusNonformat"/>
        <w:jc w:val="both"/>
      </w:pPr>
      <w:r>
        <w:t>Согласен(-</w:t>
      </w:r>
      <w:proofErr w:type="gramStart"/>
      <w:r>
        <w:t xml:space="preserve">на)   </w:t>
      </w:r>
      <w:proofErr w:type="gramEnd"/>
      <w:r>
        <w:t>на   получение   информации  о  переоформленном  решении  о</w:t>
      </w:r>
    </w:p>
    <w:p w:rsidR="00DF463F" w:rsidRDefault="00DF463F">
      <w:pPr>
        <w:pStyle w:val="ConsPlusNonformat"/>
        <w:jc w:val="both"/>
      </w:pPr>
      <w:proofErr w:type="gramStart"/>
      <w:r>
        <w:t>назначении  (</w:t>
      </w:r>
      <w:proofErr w:type="gramEnd"/>
      <w:r>
        <w:t>отказе  в  назначении)  единовременного  пособия  при рождении</w:t>
      </w:r>
    </w:p>
    <w:p w:rsidR="00DF463F" w:rsidRDefault="00DF463F">
      <w:pPr>
        <w:pStyle w:val="ConsPlusNonformat"/>
        <w:jc w:val="both"/>
      </w:pPr>
      <w:r>
        <w:t>одновременно трех и более детей</w:t>
      </w:r>
    </w:p>
    <w:p w:rsidR="00DF463F" w:rsidRDefault="00DF463F">
      <w:pPr>
        <w:pStyle w:val="ConsPlusNonformat"/>
        <w:jc w:val="both"/>
      </w:pPr>
      <w:r>
        <w:t>___________________________________________________________________________</w:t>
      </w:r>
    </w:p>
    <w:p w:rsidR="00DF463F" w:rsidRDefault="00DF463F">
      <w:pPr>
        <w:pStyle w:val="ConsPlusNonformat"/>
        <w:jc w:val="both"/>
      </w:pPr>
      <w:r>
        <w:t>(</w:t>
      </w:r>
      <w:proofErr w:type="gramStart"/>
      <w:r>
        <w:t>в  письменной</w:t>
      </w:r>
      <w:proofErr w:type="gramEnd"/>
      <w:r>
        <w:t xml:space="preserve"> форме по почтовому адресу, в форме электронного документа по</w:t>
      </w:r>
    </w:p>
    <w:p w:rsidR="00DF463F" w:rsidRDefault="00DF463F">
      <w:pPr>
        <w:pStyle w:val="ConsPlusNonformat"/>
        <w:jc w:val="both"/>
      </w:pPr>
      <w:proofErr w:type="gramStart"/>
      <w:r>
        <w:t>адресу  электронной</w:t>
      </w:r>
      <w:proofErr w:type="gramEnd"/>
      <w:r>
        <w:t xml:space="preserve">  почты,  через  Портал  государственных и муниципальных</w:t>
      </w:r>
    </w:p>
    <w:p w:rsidR="00DF463F" w:rsidRDefault="00DF463F">
      <w:pPr>
        <w:pStyle w:val="ConsPlusNonformat"/>
        <w:jc w:val="both"/>
      </w:pPr>
      <w:proofErr w:type="gramStart"/>
      <w:r>
        <w:t>услуг  Республики</w:t>
      </w:r>
      <w:proofErr w:type="gramEnd"/>
      <w:r>
        <w:t xml:space="preserve">  Татарстан  или  Единый  портал  (при наличии технической</w:t>
      </w:r>
    </w:p>
    <w:p w:rsidR="00DF463F" w:rsidRDefault="00DF463F">
      <w:pPr>
        <w:pStyle w:val="ConsPlusNonformat"/>
        <w:jc w:val="both"/>
      </w:pPr>
      <w:r>
        <w:t>возможности)</w:t>
      </w:r>
      <w:proofErr w:type="gramStart"/>
      <w:r>
        <w:t xml:space="preserve">),   </w:t>
      </w:r>
      <w:proofErr w:type="gramEnd"/>
      <w:r>
        <w:t xml:space="preserve">  через     многофункциональный    центр    предоставления</w:t>
      </w:r>
    </w:p>
    <w:p w:rsidR="00DF463F" w:rsidRDefault="00DF463F">
      <w:pPr>
        <w:pStyle w:val="ConsPlusNonformat"/>
        <w:jc w:val="both"/>
      </w:pPr>
      <w:r>
        <w:t>государственных и муниципальных услуг</w:t>
      </w:r>
    </w:p>
    <w:p w:rsidR="00DF463F" w:rsidRDefault="00DF463F">
      <w:pPr>
        <w:pStyle w:val="ConsPlusNonformat"/>
        <w:jc w:val="both"/>
      </w:pPr>
      <w:r>
        <w:t>"__" ________ 20__ г. _____________________ _______________________________</w:t>
      </w:r>
    </w:p>
    <w:p w:rsidR="00DF463F" w:rsidRDefault="00DF463F">
      <w:pPr>
        <w:pStyle w:val="ConsPlusNonformat"/>
        <w:jc w:val="both"/>
      </w:pPr>
      <w:r>
        <w:t xml:space="preserve">                       (подпись </w:t>
      </w:r>
      <w:proofErr w:type="gramStart"/>
      <w:r>
        <w:t xml:space="preserve">заявителя)   </w:t>
      </w:r>
      <w:proofErr w:type="gramEnd"/>
      <w:r>
        <w:t xml:space="preserve"> (расшифровка подписи)</w:t>
      </w:r>
    </w:p>
    <w:p w:rsidR="00DF463F" w:rsidRDefault="00DF463F">
      <w:pPr>
        <w:pStyle w:val="ConsPlusNormal"/>
        <w:jc w:val="both"/>
      </w:pPr>
    </w:p>
    <w:p w:rsidR="00DF463F" w:rsidRDefault="00DF463F">
      <w:pPr>
        <w:pStyle w:val="ConsPlusNormal"/>
        <w:jc w:val="right"/>
        <w:outlineLvl w:val="1"/>
      </w:pPr>
      <w:r>
        <w:t>Приложение (справочное)</w:t>
      </w:r>
    </w:p>
    <w:p w:rsidR="00DF463F" w:rsidRDefault="00DF463F">
      <w:pPr>
        <w:pStyle w:val="ConsPlusNormal"/>
        <w:jc w:val="right"/>
      </w:pPr>
      <w:r>
        <w:t>к Административному регламенту</w:t>
      </w:r>
    </w:p>
    <w:p w:rsidR="00DF463F" w:rsidRDefault="00DF463F">
      <w:pPr>
        <w:pStyle w:val="ConsPlusNormal"/>
        <w:jc w:val="right"/>
      </w:pPr>
      <w:r>
        <w:t>предоставления государственной услуги</w:t>
      </w:r>
    </w:p>
    <w:p w:rsidR="00DF463F" w:rsidRDefault="00DF463F">
      <w:pPr>
        <w:pStyle w:val="ConsPlusNormal"/>
        <w:jc w:val="right"/>
      </w:pPr>
      <w:r>
        <w:t>по назначению единовременного пособия</w:t>
      </w:r>
    </w:p>
    <w:p w:rsidR="00DF463F" w:rsidRDefault="00DF463F">
      <w:pPr>
        <w:pStyle w:val="ConsPlusNormal"/>
        <w:jc w:val="right"/>
      </w:pPr>
      <w:r>
        <w:t>при рождении одновременно</w:t>
      </w:r>
    </w:p>
    <w:p w:rsidR="00DF463F" w:rsidRDefault="00DF463F">
      <w:pPr>
        <w:pStyle w:val="ConsPlusNormal"/>
        <w:jc w:val="right"/>
      </w:pPr>
      <w:r>
        <w:t>трех и более детей</w:t>
      </w:r>
    </w:p>
    <w:p w:rsidR="00DF463F" w:rsidRDefault="00DF463F">
      <w:pPr>
        <w:pStyle w:val="ConsPlusNormal"/>
        <w:jc w:val="both"/>
      </w:pPr>
    </w:p>
    <w:p w:rsidR="00DF463F" w:rsidRDefault="00DF463F">
      <w:pPr>
        <w:pStyle w:val="ConsPlusTitle"/>
        <w:jc w:val="center"/>
      </w:pPr>
      <w:r>
        <w:t>СВЕДЕНИЯ</w:t>
      </w:r>
    </w:p>
    <w:p w:rsidR="00DF463F" w:rsidRDefault="00DF463F">
      <w:pPr>
        <w:pStyle w:val="ConsPlusTitle"/>
        <w:jc w:val="center"/>
      </w:pPr>
      <w:r>
        <w:t>ОБ ОРГАНАХ (УЧРЕЖДЕНИЯХ) И ДОЛЖНОСТНЫХ ЛИЦАХ, ОТВЕТСТВЕННЫХ</w:t>
      </w:r>
    </w:p>
    <w:p w:rsidR="00DF463F" w:rsidRDefault="00DF463F">
      <w:pPr>
        <w:pStyle w:val="ConsPlusTitle"/>
        <w:jc w:val="center"/>
      </w:pPr>
      <w:r>
        <w:t>ЗА ОСУЩЕСТВЛЕНИЕ КОНТРОЛЯ ЗА ПРЕДОСТАВЛЕНИЕМ ГОСУДАРСТВЕННОЙ</w:t>
      </w:r>
    </w:p>
    <w:p w:rsidR="00DF463F" w:rsidRDefault="00DF463F">
      <w:pPr>
        <w:pStyle w:val="ConsPlusTitle"/>
        <w:jc w:val="center"/>
      </w:pPr>
      <w:r>
        <w:t>УСЛУГИ ПО НАЗНАЧЕНИЮ ЕДИНОВРЕМЕННОГО ПОСОБИЯ ПРИ РОЖДЕНИИ</w:t>
      </w:r>
    </w:p>
    <w:p w:rsidR="00DF463F" w:rsidRDefault="00DF463F">
      <w:pPr>
        <w:pStyle w:val="ConsPlusTitle"/>
        <w:jc w:val="center"/>
      </w:pPr>
      <w:r>
        <w:t>ОДНОВРЕМЕННО ТРЕХ И БОЛЕЕ ДЕТЕЙ</w:t>
      </w:r>
    </w:p>
    <w:p w:rsidR="00DF463F" w:rsidRDefault="00DF463F">
      <w:pPr>
        <w:pStyle w:val="ConsPlusNormal"/>
        <w:jc w:val="both"/>
      </w:pPr>
    </w:p>
    <w:p w:rsidR="00DF463F" w:rsidRDefault="00DF463F">
      <w:pPr>
        <w:pStyle w:val="ConsPlusNormal"/>
        <w:ind w:firstLine="540"/>
        <w:jc w:val="both"/>
      </w:pPr>
      <w:r>
        <w:t xml:space="preserve">Утратили силу. - </w:t>
      </w:r>
      <w:hyperlink r:id="rId67">
        <w:r>
          <w:rPr>
            <w:color w:val="0000FF"/>
          </w:rPr>
          <w:t>Приказ</w:t>
        </w:r>
      </w:hyperlink>
      <w:r>
        <w:t xml:space="preserve"> Минтруда, занятости и соцзащиты РТ от 07.11.2022 N 986.</w:t>
      </w:r>
    </w:p>
    <w:p w:rsidR="00DF463F" w:rsidRDefault="00DF463F">
      <w:pPr>
        <w:pStyle w:val="ConsPlusNormal"/>
        <w:jc w:val="both"/>
      </w:pPr>
    </w:p>
    <w:p w:rsidR="00DF463F" w:rsidRDefault="00DF463F">
      <w:pPr>
        <w:pStyle w:val="ConsPlusNormal"/>
        <w:jc w:val="both"/>
      </w:pPr>
    </w:p>
    <w:p w:rsidR="00FD7617" w:rsidRDefault="00FD7617"/>
    <w:sectPr w:rsidR="00FD7617" w:rsidSect="00DF463F">
      <w:type w:val="continuous"/>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3F"/>
    <w:rsid w:val="00DF463F"/>
    <w:rsid w:val="00FD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4448"/>
  <w15:chartTrackingRefBased/>
  <w15:docId w15:val="{DE63CF27-E6C8-4680-9F0F-71642912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6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F46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F463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F46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F46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F46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F46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F463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40506&amp;dst=100011" TargetMode="External"/><Relationship Id="rId21" Type="http://schemas.openxmlformats.org/officeDocument/2006/relationships/hyperlink" Target="https://login.consultant.ru/link/?req=doc&amp;base=LAW&amp;n=480453&amp;dst=100094" TargetMode="External"/><Relationship Id="rId42" Type="http://schemas.openxmlformats.org/officeDocument/2006/relationships/hyperlink" Target="https://login.consultant.ru/link/?req=doc&amp;base=LAW&amp;n=468472" TargetMode="External"/><Relationship Id="rId47" Type="http://schemas.openxmlformats.org/officeDocument/2006/relationships/hyperlink" Target="https://login.consultant.ru/link/?req=doc&amp;base=LAW&amp;n=480453" TargetMode="External"/><Relationship Id="rId63" Type="http://schemas.openxmlformats.org/officeDocument/2006/relationships/hyperlink" Target="http://uslugi.tatarstan.ru" TargetMode="External"/><Relationship Id="rId68" Type="http://schemas.openxmlformats.org/officeDocument/2006/relationships/fontTable" Target="fontTable.xml"/><Relationship Id="rId7" Type="http://schemas.openxmlformats.org/officeDocument/2006/relationships/hyperlink" Target="https://login.consultant.ru/link/?req=doc&amp;base=RLAW363&amp;n=147130&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363&amp;n=159992&amp;dst=100010" TargetMode="External"/><Relationship Id="rId29" Type="http://schemas.openxmlformats.org/officeDocument/2006/relationships/hyperlink" Target="https://login.consultant.ru/link/?req=doc&amp;base=RLAW363&amp;n=149021&amp;dst=100011" TargetMode="External"/><Relationship Id="rId11" Type="http://schemas.openxmlformats.org/officeDocument/2006/relationships/hyperlink" Target="https://login.consultant.ru/link/?req=doc&amp;base=RLAW363&amp;n=145240&amp;dst=100312" TargetMode="External"/><Relationship Id="rId24" Type="http://schemas.openxmlformats.org/officeDocument/2006/relationships/hyperlink" Target="https://login.consultant.ru/link/?req=doc&amp;base=RLAW363&amp;n=147130&amp;dst=100010" TargetMode="External"/><Relationship Id="rId32" Type="http://schemas.openxmlformats.org/officeDocument/2006/relationships/hyperlink" Target="https://login.consultant.ru/link/?req=doc&amp;base=RLAW363&amp;n=157260&amp;dst=100010" TargetMode="External"/><Relationship Id="rId37" Type="http://schemas.openxmlformats.org/officeDocument/2006/relationships/hyperlink" Target="https://login.consultant.ru/link/?req=doc&amp;base=RLAW363&amp;n=187541&amp;dst=100151" TargetMode="External"/><Relationship Id="rId40" Type="http://schemas.openxmlformats.org/officeDocument/2006/relationships/hyperlink" Target="http://uslugi.tatarstan.ru/" TargetMode="External"/><Relationship Id="rId45" Type="http://schemas.openxmlformats.org/officeDocument/2006/relationships/hyperlink" Target="https://login.consultant.ru/link/?req=doc&amp;base=LAW&amp;n=480453&amp;dst=4" TargetMode="External"/><Relationship Id="rId53" Type="http://schemas.openxmlformats.org/officeDocument/2006/relationships/hyperlink" Target="https://login.consultant.ru/link/?req=doc&amp;base=RLAW363&amp;n=145240&amp;dst=100382" TargetMode="External"/><Relationship Id="rId58" Type="http://schemas.openxmlformats.org/officeDocument/2006/relationships/hyperlink" Target="https://login.consultant.ru/link/?req=doc&amp;base=LAW&amp;n=480453&amp;dst=244" TargetMode="External"/><Relationship Id="rId66" Type="http://schemas.openxmlformats.org/officeDocument/2006/relationships/hyperlink" Target="https://login.consultant.ru/link/?req=doc&amp;base=RLAW363&amp;n=145240&amp;dst=100382" TargetMode="External"/><Relationship Id="rId5" Type="http://schemas.openxmlformats.org/officeDocument/2006/relationships/hyperlink" Target="https://login.consultant.ru/link/?req=doc&amp;base=RLAW363&amp;n=109856&amp;dst=100006" TargetMode="External"/><Relationship Id="rId61" Type="http://schemas.openxmlformats.org/officeDocument/2006/relationships/hyperlink" Target="http://uslugi.tatarstan.ru/" TargetMode="External"/><Relationship Id="rId19" Type="http://schemas.openxmlformats.org/officeDocument/2006/relationships/hyperlink" Target="https://login.consultant.ru/link/?req=doc&amp;base=RLAW363&amp;n=183775&amp;dst=100054" TargetMode="External"/><Relationship Id="rId14" Type="http://schemas.openxmlformats.org/officeDocument/2006/relationships/hyperlink" Target="https://login.consultant.ru/link/?req=doc&amp;base=RLAW363&amp;n=153484&amp;dst=100011" TargetMode="External"/><Relationship Id="rId22" Type="http://schemas.openxmlformats.org/officeDocument/2006/relationships/hyperlink" Target="https://login.consultant.ru/link/?req=doc&amp;base=RLAW363&amp;n=109856&amp;dst=100006" TargetMode="External"/><Relationship Id="rId27" Type="http://schemas.openxmlformats.org/officeDocument/2006/relationships/hyperlink" Target="https://login.consultant.ru/link/?req=doc&amp;base=RLAW363&amp;n=142948&amp;dst=100011" TargetMode="External"/><Relationship Id="rId30" Type="http://schemas.openxmlformats.org/officeDocument/2006/relationships/hyperlink" Target="https://login.consultant.ru/link/?req=doc&amp;base=RLAW363&amp;n=150824&amp;dst=100011" TargetMode="External"/><Relationship Id="rId35" Type="http://schemas.openxmlformats.org/officeDocument/2006/relationships/hyperlink" Target="https://login.consultant.ru/link/?req=doc&amp;base=RLAW363&amp;n=170240&amp;dst=100006" TargetMode="External"/><Relationship Id="rId43" Type="http://schemas.openxmlformats.org/officeDocument/2006/relationships/hyperlink" Target="https://login.consultant.ru/link/?req=doc&amp;base=LAW&amp;n=468472" TargetMode="External"/><Relationship Id="rId48" Type="http://schemas.openxmlformats.org/officeDocument/2006/relationships/hyperlink" Target="https://login.consultant.ru/link/?req=doc&amp;base=LAW&amp;n=183496&amp;dst=100012" TargetMode="External"/><Relationship Id="rId56" Type="http://schemas.openxmlformats.org/officeDocument/2006/relationships/hyperlink" Target="https://login.consultant.ru/link/?req=doc&amp;base=RLAW363&amp;n=145240&amp;dst=100392" TargetMode="External"/><Relationship Id="rId64" Type="http://schemas.openxmlformats.org/officeDocument/2006/relationships/hyperlink" Target="https://www.gosuslugi.ru" TargetMode="External"/><Relationship Id="rId69" Type="http://schemas.openxmlformats.org/officeDocument/2006/relationships/theme" Target="theme/theme1.xml"/><Relationship Id="rId8" Type="http://schemas.openxmlformats.org/officeDocument/2006/relationships/hyperlink" Target="https://login.consultant.ru/link/?req=doc&amp;base=RLAW363&amp;n=185356&amp;dst=100169" TargetMode="External"/><Relationship Id="rId51" Type="http://schemas.openxmlformats.org/officeDocument/2006/relationships/hyperlink" Target="https://login.consultant.ru/link/?req=doc&amp;base=RLAW363&amp;n=187541&amp;dst=100186"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49021&amp;dst=100011" TargetMode="External"/><Relationship Id="rId17" Type="http://schemas.openxmlformats.org/officeDocument/2006/relationships/hyperlink" Target="https://login.consultant.ru/link/?req=doc&amp;base=RLAW363&amp;n=165187&amp;dst=100006" TargetMode="External"/><Relationship Id="rId25" Type="http://schemas.openxmlformats.org/officeDocument/2006/relationships/hyperlink" Target="https://login.consultant.ru/link/?req=doc&amp;base=RLAW363&amp;n=185356&amp;dst=100169" TargetMode="External"/><Relationship Id="rId33" Type="http://schemas.openxmlformats.org/officeDocument/2006/relationships/hyperlink" Target="https://login.consultant.ru/link/?req=doc&amp;base=RLAW363&amp;n=159992&amp;dst=100010" TargetMode="External"/><Relationship Id="rId38" Type="http://schemas.openxmlformats.org/officeDocument/2006/relationships/hyperlink" Target="https://login.consultant.ru/link/?req=doc&amp;base=RLAW363&amp;n=145240&amp;dst=100317" TargetMode="External"/><Relationship Id="rId46" Type="http://schemas.openxmlformats.org/officeDocument/2006/relationships/hyperlink" Target="https://login.consultant.ru/link/?req=doc&amp;base=LAW&amp;n=468472" TargetMode="External"/><Relationship Id="rId59" Type="http://schemas.openxmlformats.org/officeDocument/2006/relationships/hyperlink" Target="https://login.consultant.ru/link/?req=doc&amp;base=LAW&amp;n=480453&amp;dst=290" TargetMode="External"/><Relationship Id="rId67" Type="http://schemas.openxmlformats.org/officeDocument/2006/relationships/hyperlink" Target="https://login.consultant.ru/link/?req=doc&amp;base=RLAW363&amp;n=170240&amp;dst=100219" TargetMode="External"/><Relationship Id="rId20" Type="http://schemas.openxmlformats.org/officeDocument/2006/relationships/hyperlink" Target="https://login.consultant.ru/link/?req=doc&amp;base=RLAW363&amp;n=187541&amp;dst=100151" TargetMode="External"/><Relationship Id="rId41" Type="http://schemas.openxmlformats.org/officeDocument/2006/relationships/hyperlink" Target="http://www.gosuslugi.ru/" TargetMode="External"/><Relationship Id="rId54" Type="http://schemas.openxmlformats.org/officeDocument/2006/relationships/hyperlink" Target="https://login.consultant.ru/link/?req=doc&amp;base=LAW&amp;n=491814" TargetMode="External"/><Relationship Id="rId62" Type="http://schemas.openxmlformats.org/officeDocument/2006/relationships/hyperlink" Target="https://www.gosuslugi.ru/" TargetMode="External"/><Relationship Id="rId1" Type="http://schemas.openxmlformats.org/officeDocument/2006/relationships/styles" Target="styles.xml"/><Relationship Id="rId6" Type="http://schemas.openxmlformats.org/officeDocument/2006/relationships/hyperlink" Target="https://login.consultant.ru/link/?req=doc&amp;base=RLAW363&amp;n=171560&amp;dst=100018" TargetMode="External"/><Relationship Id="rId15" Type="http://schemas.openxmlformats.org/officeDocument/2006/relationships/hyperlink" Target="https://login.consultant.ru/link/?req=doc&amp;base=RLAW363&amp;n=157260&amp;dst=100010" TargetMode="External"/><Relationship Id="rId23" Type="http://schemas.openxmlformats.org/officeDocument/2006/relationships/hyperlink" Target="https://login.consultant.ru/link/?req=doc&amp;base=RLAW363&amp;n=171560&amp;dst=100018" TargetMode="External"/><Relationship Id="rId28" Type="http://schemas.openxmlformats.org/officeDocument/2006/relationships/hyperlink" Target="https://login.consultant.ru/link/?req=doc&amp;base=RLAW363&amp;n=145240&amp;dst=100312" TargetMode="External"/><Relationship Id="rId36" Type="http://schemas.openxmlformats.org/officeDocument/2006/relationships/hyperlink" Target="https://login.consultant.ru/link/?req=doc&amp;base=RLAW363&amp;n=183775&amp;dst=100054" TargetMode="External"/><Relationship Id="rId49" Type="http://schemas.openxmlformats.org/officeDocument/2006/relationships/hyperlink" Target="https://login.consultant.ru/link/?req=doc&amp;base=LAW&amp;n=183496&amp;dst=100038" TargetMode="External"/><Relationship Id="rId57" Type="http://schemas.openxmlformats.org/officeDocument/2006/relationships/hyperlink" Target="http://mtsz.tatarstan.ru" TargetMode="External"/><Relationship Id="rId10" Type="http://schemas.openxmlformats.org/officeDocument/2006/relationships/hyperlink" Target="https://login.consultant.ru/link/?req=doc&amp;base=RLAW363&amp;n=142948&amp;dst=100011" TargetMode="External"/><Relationship Id="rId31" Type="http://schemas.openxmlformats.org/officeDocument/2006/relationships/hyperlink" Target="https://login.consultant.ru/link/?req=doc&amp;base=RLAW363&amp;n=153484&amp;dst=100011" TargetMode="External"/><Relationship Id="rId44" Type="http://schemas.openxmlformats.org/officeDocument/2006/relationships/hyperlink" Target="https://login.consultant.ru/link/?req=doc&amp;base=LAW&amp;n=480453&amp;dst=1" TargetMode="External"/><Relationship Id="rId52" Type="http://schemas.openxmlformats.org/officeDocument/2006/relationships/hyperlink" Target="https://login.consultant.ru/link/?req=doc&amp;base=LAW&amp;n=480453&amp;dst=359" TargetMode="External"/><Relationship Id="rId60" Type="http://schemas.openxmlformats.org/officeDocument/2006/relationships/hyperlink" Target="http://mtsz.tatarstan.ru" TargetMode="External"/><Relationship Id="rId65" Type="http://schemas.openxmlformats.org/officeDocument/2006/relationships/hyperlink" Target="https://login.consultant.ru/link/?req=doc&amp;base=RLAW363&amp;n=185356&amp;dst=100218" TargetMode="External"/><Relationship Id="rId4" Type="http://schemas.openxmlformats.org/officeDocument/2006/relationships/hyperlink" Target="https://login.consultant.ru/link/?req=doc&amp;base=RLAW363&amp;n=185364&amp;dst=100333" TargetMode="External"/><Relationship Id="rId9" Type="http://schemas.openxmlformats.org/officeDocument/2006/relationships/hyperlink" Target="https://login.consultant.ru/link/?req=doc&amp;base=RLAW363&amp;n=140506&amp;dst=100011" TargetMode="External"/><Relationship Id="rId13" Type="http://schemas.openxmlformats.org/officeDocument/2006/relationships/hyperlink" Target="https://login.consultant.ru/link/?req=doc&amp;base=RLAW363&amp;n=150824&amp;dst=100011" TargetMode="External"/><Relationship Id="rId18" Type="http://schemas.openxmlformats.org/officeDocument/2006/relationships/hyperlink" Target="https://login.consultant.ru/link/?req=doc&amp;base=RLAW363&amp;n=170240&amp;dst=100006" TargetMode="External"/><Relationship Id="rId39" Type="http://schemas.openxmlformats.org/officeDocument/2006/relationships/hyperlink" Target="https://login.consultant.ru/link/?req=doc&amp;base=RLAW363&amp;n=165187&amp;dst=100011" TargetMode="External"/><Relationship Id="rId34" Type="http://schemas.openxmlformats.org/officeDocument/2006/relationships/hyperlink" Target="https://login.consultant.ru/link/?req=doc&amp;base=RLAW363&amp;n=165187&amp;dst=100006" TargetMode="External"/><Relationship Id="rId50" Type="http://schemas.openxmlformats.org/officeDocument/2006/relationships/hyperlink" Target="http://mtsz.tatarstan.ru" TargetMode="External"/><Relationship Id="rId55" Type="http://schemas.openxmlformats.org/officeDocument/2006/relationships/hyperlink" Target="https://login.consultant.ru/link/?req=doc&amp;base=LAW&amp;n=480453&amp;dst=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13020</Words>
  <Characters>74215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Борханова Ильмира</dc:creator>
  <cp:keywords/>
  <dc:description/>
  <cp:lastModifiedBy>Борханова Ильмира</cp:lastModifiedBy>
  <cp:revision>1</cp:revision>
  <dcterms:created xsi:type="dcterms:W3CDTF">2024-12-24T06:10:00Z</dcterms:created>
  <dcterms:modified xsi:type="dcterms:W3CDTF">2024-12-24T06:18:00Z</dcterms:modified>
</cp:coreProperties>
</file>