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D53" w:rsidRDefault="0094730D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РЕСПУБЛИКИ ТАТАРСТАН</w:t>
      </w:r>
    </w:p>
    <w:p w:rsidR="001D6D53" w:rsidRDefault="001D6D53">
      <w:pPr>
        <w:pStyle w:val="ConsPlusTitle"/>
        <w:jc w:val="both"/>
      </w:pPr>
    </w:p>
    <w:p w:rsidR="001D6D53" w:rsidRDefault="0094730D">
      <w:pPr>
        <w:pStyle w:val="ConsPlusTitle"/>
        <w:jc w:val="center"/>
      </w:pPr>
      <w:r>
        <w:t>ПОСТАНОВЛЕНИЕ</w:t>
      </w:r>
    </w:p>
    <w:p w:rsidR="001D6D53" w:rsidRDefault="0094730D">
      <w:pPr>
        <w:pStyle w:val="ConsPlusTitle"/>
        <w:jc w:val="center"/>
      </w:pPr>
      <w:r>
        <w:t>от 18 июня 2024 г. N 436</w:t>
      </w:r>
    </w:p>
    <w:p w:rsidR="001D6D53" w:rsidRDefault="001D6D53">
      <w:pPr>
        <w:pStyle w:val="ConsPlusTitle"/>
        <w:jc w:val="both"/>
      </w:pPr>
    </w:p>
    <w:p w:rsidR="001D6D53" w:rsidRDefault="0094730D">
      <w:pPr>
        <w:pStyle w:val="ConsPlusTitle"/>
        <w:jc w:val="center"/>
      </w:pPr>
      <w:r>
        <w:t>ОБ УТВЕРЖДЕНИИ ПОРЯДКА ОСУЩЕСТВЛЕНИЯ ЕДИНОВРЕМЕННОЙ ДЕНЕЖНОЙ</w:t>
      </w:r>
    </w:p>
    <w:p w:rsidR="001D6D53" w:rsidRDefault="0094730D">
      <w:pPr>
        <w:pStyle w:val="ConsPlusTitle"/>
        <w:jc w:val="center"/>
      </w:pPr>
      <w:r>
        <w:t>ВЫПЛАТЫ ГРАЖДАНАМ, ПРОХОДЯЩИМ ВОЕННУЮ СЛУЖБУ ПО КОНТРАКТУ</w:t>
      </w:r>
    </w:p>
    <w:p w:rsidR="001D6D53" w:rsidRDefault="0094730D">
      <w:pPr>
        <w:pStyle w:val="ConsPlusTitle"/>
        <w:jc w:val="center"/>
      </w:pPr>
      <w:r>
        <w:t>В ИМЕННЫХ БАТАЛЬОНАХ "АЛГА", "ТИМЕР" И "БАТЫР"</w:t>
      </w:r>
    </w:p>
    <w:p w:rsidR="001D6D53" w:rsidRDefault="001D6D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D6D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D53" w:rsidRDefault="001D6D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D53" w:rsidRDefault="001D6D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D53" w:rsidRDefault="009473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6D53" w:rsidRDefault="009473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tooltip="Постановление КМ РТ от 24.11.2025 N 992 &quot;О внесении изменений в отдельные постановления Кабинета Министров Республики Татар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24.11.2025 N 992)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D53" w:rsidRDefault="001D6D53">
            <w:pPr>
              <w:pStyle w:val="ConsPlusNormal"/>
            </w:pPr>
          </w:p>
        </w:tc>
      </w:tr>
    </w:tbl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ind w:firstLine="540"/>
        <w:jc w:val="both"/>
      </w:pPr>
      <w:r>
        <w:t xml:space="preserve">В целях реализации </w:t>
      </w:r>
      <w:hyperlink r:id="rId5" w:tooltip="Указ Раиса РТ от 08.05.2024 N 325 &quot;О единовременной денежной выплате гражданам, проходящим военную службу по контракту в батальонах &quot;Алга&quot;, &quot;Тимер&quot; и &quot;Батыр&quot; {КонсультантПлюс}">
        <w:r>
          <w:rPr>
            <w:color w:val="0000FF"/>
          </w:rPr>
          <w:t>Указа</w:t>
        </w:r>
      </w:hyperlink>
      <w:r>
        <w:t xml:space="preserve"> Раиса Республики Татарстан от 8 мая 2024 года N 325 "О единовременной денежной выплате гражданам, проходящим военную службу по контракту в именных батальонах "Алга", "</w:t>
      </w:r>
      <w:proofErr w:type="spellStart"/>
      <w:r>
        <w:t>Тимер</w:t>
      </w:r>
      <w:proofErr w:type="spellEnd"/>
      <w:r>
        <w:t>" и "Батыр" Кабинет Министро</w:t>
      </w:r>
      <w:r>
        <w:t>в Республики Татарстан постановляет: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 w:tooltip="ПОРЯДОК">
        <w:r>
          <w:rPr>
            <w:color w:val="0000FF"/>
          </w:rPr>
          <w:t>Порядок</w:t>
        </w:r>
      </w:hyperlink>
      <w:r>
        <w:t xml:space="preserve"> осуществления единовременной денежной выплаты гражданам, проходящим военную службу по контракту в именных батальонах "Алга", "</w:t>
      </w:r>
      <w:proofErr w:type="spellStart"/>
      <w:r>
        <w:t>Тимер</w:t>
      </w:r>
      <w:proofErr w:type="spellEnd"/>
      <w:r>
        <w:t>" и "Батыр" (да</w:t>
      </w:r>
      <w:r>
        <w:t>лее - Порядок).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2. Утратил силу. - </w:t>
      </w:r>
      <w:hyperlink r:id="rId6" w:tooltip="Постановление КМ РТ от 24.11.2025 N 992 &quot;О внесении изменений в отдельные постановления Кабинета Министров Республики Татарстан&quot; {КонсультантПлюс}">
        <w:r>
          <w:rPr>
            <w:color w:val="0000FF"/>
          </w:rPr>
          <w:t>Постановление</w:t>
        </w:r>
      </w:hyperlink>
      <w:r>
        <w:t xml:space="preserve"> КМ РТ от 24.11.2025 N 992.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3. Предложить пункту отбора на военную службу по контракту (1 разряда), г. Казань, и Военному комиссариату Республики Татарстан руководствоваться Порядком.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4. При</w:t>
      </w:r>
      <w:r>
        <w:t>знать утратившими силу постановления Кабинета Министров Республики Татарстан: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от 11.07.2022 </w:t>
      </w:r>
      <w:hyperlink r:id="rId7" w:tooltip="Постановление КМ РТ от 11.07.2022 N 663 (ред. от 25.12.2023) &quot;Об утверждении Порядка осуществления единовременной денежной выплаты лицам, проходящим военную службу в батальонах &quot;Алга&quot; и &quot;Тимер&quot;, сформированных в Республике Татарстан&quot; ------------ Утратил силу ">
        <w:r>
          <w:rPr>
            <w:color w:val="0000FF"/>
          </w:rPr>
          <w:t>N 663</w:t>
        </w:r>
      </w:hyperlink>
      <w:r>
        <w:t xml:space="preserve"> "Об утверждении Порядка осуществления едино</w:t>
      </w:r>
      <w:r>
        <w:t>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Татарстан";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от 20.07.2022 </w:t>
      </w:r>
      <w:hyperlink r:id="rId8" w:tooltip="Постановление КМ РТ от 20.07.2022 N 697 &quot;О внесении изменения в Порядок осуществления единовременной денежной выплаты лицам, проходящим военную службу в батальонах &quot;Алга&quot; и &quot;Тимер&quot;, сформированных в Республике Татарстан, утвержденный постановлением Кабинета Ми">
        <w:r>
          <w:rPr>
            <w:color w:val="0000FF"/>
          </w:rPr>
          <w:t>N 697</w:t>
        </w:r>
      </w:hyperlink>
      <w:r>
        <w:t xml:space="preserve"> "О внесении изменения в Порядок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Татарстан, утвержденный постановлением Кабинета Министров Республики Татарста</w:t>
      </w:r>
      <w:r>
        <w:t>н от 11.07.2022 N 663 "Об утверждении Порядка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Татарстан";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от 13.08.2022 </w:t>
      </w:r>
      <w:hyperlink r:id="rId9" w:tooltip="Постановление КМ РТ от 13.08.2022 N 811 &quot;О внесении изменений в Порядок осуществления единовременной денежной выплаты лицам, проходящим военную службу в батальонах &quot;Алга&quot; и &quot;Тимер&quot;, сформированных в Республике Татарстан, утвержденный постановлением Кабинета Ми">
        <w:r>
          <w:rPr>
            <w:color w:val="0000FF"/>
          </w:rPr>
          <w:t>N 811</w:t>
        </w:r>
      </w:hyperlink>
      <w:r>
        <w:t xml:space="preserve"> "О внесении изменений в Порядок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Татарстан, у</w:t>
      </w:r>
      <w:r>
        <w:t>твержденный постановлением Кабинета Министров Республики Татарстан от 11.07.2022 N 663 "Об утверждении Порядка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</w:t>
      </w:r>
      <w:r>
        <w:t>ан";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от 31.10.2022 </w:t>
      </w:r>
      <w:hyperlink r:id="rId10" w:tooltip="Постановление КМ РТ от 31.10.2022 N 1153 &quot;О внесении изменения в Порядок осуществления единовременной денежной выплаты лицам, проходящим военную службу в батальонах &quot;Алга&quot; и &quot;Тимер&quot;, сформированных в Республике Татарстан, утвержденный постановлением Кабинета М">
        <w:r>
          <w:rPr>
            <w:color w:val="0000FF"/>
          </w:rPr>
          <w:t>N 1153</w:t>
        </w:r>
      </w:hyperlink>
      <w:r>
        <w:t xml:space="preserve"> "О внесении изменения в Порядок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</w:t>
      </w:r>
      <w:r>
        <w:t>ер</w:t>
      </w:r>
      <w:proofErr w:type="spellEnd"/>
      <w:r>
        <w:t xml:space="preserve">", сформированных в Республике Татарстан, утвержденный постановлением Кабинета Министров Республики Татарстан от 11.07.2022 N 663 "Об утверждении Порядка осуществления </w:t>
      </w:r>
      <w:r>
        <w:lastRenderedPageBreak/>
        <w:t>единовременной денежной выплаты лицам, проходящим военную службу в батальонах "Алга" и</w:t>
      </w:r>
      <w:r>
        <w:t xml:space="preserve"> "</w:t>
      </w:r>
      <w:proofErr w:type="spellStart"/>
      <w:r>
        <w:t>Тимер</w:t>
      </w:r>
      <w:proofErr w:type="spellEnd"/>
      <w:r>
        <w:t>", сформированных в Республике Татарстан";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от 30.12.2022 </w:t>
      </w:r>
      <w:hyperlink r:id="rId11" w:tooltip="Постановление КМ РТ от 30.12.2022 N 1476 &quot;О внесении изменений в Порядок осуществления единовременной денежной выплаты лицам, проходящим военную службу в батальонах &quot;Алга&quot; и &quot;Тимер&quot;, сформированных в Республике Татарстан, утвержденный постановлением Кабинета М">
        <w:r>
          <w:rPr>
            <w:color w:val="0000FF"/>
          </w:rPr>
          <w:t>N 1476</w:t>
        </w:r>
      </w:hyperlink>
      <w:r>
        <w:t xml:space="preserve"> "О внесении изменений в Порядок осуществления единовременной денежной в</w:t>
      </w:r>
      <w:r>
        <w:t>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Татарстан, утвержденный постановлением Кабинета Министров Республики Татарстан от 11.07.2022 N 663 "Об утверждении Порядка осуществления единовременной денеж</w:t>
      </w:r>
      <w:r>
        <w:t>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Татарстан";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от 25.12.2023 </w:t>
      </w:r>
      <w:hyperlink r:id="rId12" w:tooltip="Постановление КМ РТ от 25.12.2023 N 1681 &quot;О внесении изменения в Порядок осуществления единовременной денежной выплаты лицам, проходящим военную службу в батальонах &quot;Алга&quot; и &quot;Тимер&quot;, сформированных в Республике Татарстан, утвержденный постановлением Кабинета М">
        <w:r>
          <w:rPr>
            <w:color w:val="0000FF"/>
          </w:rPr>
          <w:t>N 1681</w:t>
        </w:r>
      </w:hyperlink>
      <w:r>
        <w:t xml:space="preserve"> "О вн</w:t>
      </w:r>
      <w:r>
        <w:t>есении изменения в Порядок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Татарстан, утвержденный постановлением Кабинета Министров Республики Татарстан от 11.07.202</w:t>
      </w:r>
      <w:r>
        <w:t>2 N 663 "Об утверждении Порядка осуществления единовременной денежной выплаты лицам, проходящим военную службу в батальонах "Алга" и "</w:t>
      </w:r>
      <w:proofErr w:type="spellStart"/>
      <w:r>
        <w:t>Тимер</w:t>
      </w:r>
      <w:proofErr w:type="spellEnd"/>
      <w:r>
        <w:t>", сформированных в Республике Татарстан".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5. Контроль за исполнением настоящего постановления возложить на Министерс</w:t>
      </w:r>
      <w:r>
        <w:t>тво труда, занятости и социальной защиты Республики Татарстан.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jc w:val="right"/>
      </w:pPr>
      <w:proofErr w:type="spellStart"/>
      <w:r>
        <w:t>И.о</w:t>
      </w:r>
      <w:proofErr w:type="spellEnd"/>
      <w:r>
        <w:t>. Премьер-министра</w:t>
      </w:r>
    </w:p>
    <w:p w:rsidR="001D6D53" w:rsidRDefault="0094730D">
      <w:pPr>
        <w:pStyle w:val="ConsPlusNormal"/>
        <w:jc w:val="right"/>
      </w:pPr>
      <w:r>
        <w:t>Республики Татарстан</w:t>
      </w:r>
    </w:p>
    <w:p w:rsidR="001D6D53" w:rsidRDefault="0094730D">
      <w:pPr>
        <w:pStyle w:val="ConsPlusNormal"/>
        <w:jc w:val="right"/>
      </w:pPr>
      <w:r>
        <w:t>Р.К.НИГМАТУЛЛИН</w:t>
      </w: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jc w:val="right"/>
        <w:outlineLvl w:val="0"/>
      </w:pPr>
      <w:r>
        <w:t>Утвержден</w:t>
      </w:r>
    </w:p>
    <w:p w:rsidR="001D6D53" w:rsidRDefault="0094730D">
      <w:pPr>
        <w:pStyle w:val="ConsPlusNormal"/>
        <w:jc w:val="right"/>
      </w:pPr>
      <w:r>
        <w:t>постановлением</w:t>
      </w:r>
    </w:p>
    <w:p w:rsidR="001D6D53" w:rsidRDefault="0094730D">
      <w:pPr>
        <w:pStyle w:val="ConsPlusNormal"/>
        <w:jc w:val="right"/>
      </w:pPr>
      <w:r>
        <w:t>Кабинета Министров</w:t>
      </w:r>
    </w:p>
    <w:p w:rsidR="001D6D53" w:rsidRDefault="0094730D">
      <w:pPr>
        <w:pStyle w:val="ConsPlusNormal"/>
        <w:jc w:val="right"/>
      </w:pPr>
      <w:r>
        <w:t>Республики Татарстан</w:t>
      </w:r>
    </w:p>
    <w:p w:rsidR="001D6D53" w:rsidRDefault="0094730D">
      <w:pPr>
        <w:pStyle w:val="ConsPlusNormal"/>
        <w:jc w:val="right"/>
      </w:pPr>
      <w:r>
        <w:t>от 18 июня 2024 г. N 436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Title"/>
        <w:jc w:val="center"/>
      </w:pPr>
      <w:bookmarkStart w:id="1" w:name="P39"/>
      <w:bookmarkEnd w:id="1"/>
      <w:r>
        <w:t>ПОРЯДОК</w:t>
      </w:r>
    </w:p>
    <w:p w:rsidR="001D6D53" w:rsidRDefault="0094730D">
      <w:pPr>
        <w:pStyle w:val="ConsPlusTitle"/>
        <w:jc w:val="center"/>
      </w:pPr>
      <w:r>
        <w:t>ОСУЩЕСТВЛЕНИЯ ЕДИНОВРЕМЕННОЙ ДЕНЕЖНОЙ ВЫПЛАТЫ ГРАЖДАНАМ,</w:t>
      </w:r>
    </w:p>
    <w:p w:rsidR="001D6D53" w:rsidRDefault="0094730D">
      <w:pPr>
        <w:pStyle w:val="ConsPlusTitle"/>
        <w:jc w:val="center"/>
      </w:pPr>
      <w:r>
        <w:t>ПРОХОДЯЩИМ ВОЕННУЮ СЛУЖБУ ПО КОНТРАКТУ В ИМЕННЫХ БАТАЛЬОНАХ</w:t>
      </w:r>
    </w:p>
    <w:p w:rsidR="001D6D53" w:rsidRDefault="0094730D">
      <w:pPr>
        <w:pStyle w:val="ConsPlusTitle"/>
        <w:jc w:val="center"/>
      </w:pPr>
      <w:r>
        <w:t>"АЛГА", "ТИМЕР" И "БАТЫР"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ind w:firstLine="540"/>
        <w:jc w:val="both"/>
      </w:pPr>
      <w:bookmarkStart w:id="2" w:name="P44"/>
      <w:bookmarkEnd w:id="2"/>
      <w:r>
        <w:t>1. Настоящий Порядок определяет механизм предоставления единовременной денежной выплаты гражданам, поступившим на военную службу по контракту и направленным в именные батальоны "Алга", "</w:t>
      </w:r>
      <w:proofErr w:type="spellStart"/>
      <w:r>
        <w:t>Тимер</w:t>
      </w:r>
      <w:proofErr w:type="spellEnd"/>
      <w:r>
        <w:t>" и "Батыр" пунктом отбора на военную службу по контракту (1 разр</w:t>
      </w:r>
      <w:r>
        <w:t>яда), г. Казань, или Военным комиссариатом Республики Татарстан (далее - единовременная выплата).</w:t>
      </w:r>
    </w:p>
    <w:p w:rsidR="001D6D53" w:rsidRDefault="0094730D">
      <w:pPr>
        <w:pStyle w:val="ConsPlusNormal"/>
        <w:spacing w:before="240"/>
        <w:ind w:firstLine="540"/>
        <w:jc w:val="both"/>
      </w:pPr>
      <w:bookmarkStart w:id="3" w:name="P45"/>
      <w:bookmarkEnd w:id="3"/>
      <w:r>
        <w:t xml:space="preserve">2. Единовременная выплата предоставляется в размере 360,0 тыс. рублей на основании </w:t>
      </w:r>
      <w:hyperlink w:anchor="P83" w:tooltip="Список">
        <w:r>
          <w:rPr>
            <w:color w:val="0000FF"/>
          </w:rPr>
          <w:t>списков</w:t>
        </w:r>
      </w:hyperlink>
      <w:r>
        <w:t xml:space="preserve">, направляемых в Министерство </w:t>
      </w:r>
      <w:r>
        <w:t>труда, занятости и социальной защиты Республики Татарстан (далее - Министерство) пунктом отбора на военную службу по контракту (1 разряда), г. Казань, совместно с Военным комиссариатом Республики Татарстан (далее - списки), по форме согласно приложению к н</w:t>
      </w:r>
      <w:r>
        <w:t>астоящему Порядку.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lastRenderedPageBreak/>
        <w:t>Единовременная выплата назначается однократно.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 xml:space="preserve">3. Пункт отбора на военную службу по контракту (1 разряда), г. Казань, совместно с Военным комиссариатом Республики Татарстан несет ответственность за достоверность сведений, представляемых </w:t>
      </w:r>
      <w:r>
        <w:t xml:space="preserve">в Министерство в соответствии с </w:t>
      </w:r>
      <w:hyperlink w:anchor="P45" w:tooltip="2. Единовременная выплата предоставляется в размере 360,0 тыс. рублей на основании списков, направляемых в Министерство труда, занятости и социальной защиты Республики Татарстан (далее - Министерство) пунктом отбора на военную службу по контракту (1 разряда), 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4. Пункт отбора на военную службу по контракту (1 разряда), г. Казань, совместно с Военным комиссариатом Республики Татарстан обеспечивает получение в соответ</w:t>
      </w:r>
      <w:r>
        <w:t xml:space="preserve">ствии со </w:t>
      </w:r>
      <w:hyperlink r:id="rId13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статьей 9</w:t>
        </w:r>
      </w:hyperlink>
      <w:r>
        <w:t xml:space="preserve"> Федерально</w:t>
      </w:r>
      <w:r>
        <w:t xml:space="preserve">го закона от 27 июля 2006 года N 152-ФЗ "О персональных данных" согласия граждан, указанных в </w:t>
      </w:r>
      <w:hyperlink w:anchor="P44" w:tooltip="1. Настоящий Порядок определяет механизм предоставления единовременной денежной выплаты гражданам, поступившим на военную службу по контракту и направленным в именные батальоны &quot;Алга&quot;, &quot;Тимер&quot; и &quot;Батыр&quot; пунктом отбора на военную службу по контракту (1 разряда)">
        <w:r>
          <w:rPr>
            <w:color w:val="0000FF"/>
          </w:rPr>
          <w:t>пункте 1</w:t>
        </w:r>
      </w:hyperlink>
      <w:r>
        <w:t xml:space="preserve"> настоящего Порядка, на обработку Министерством их персональных данных и передачу сведений о произведенных выпла</w:t>
      </w:r>
      <w:r>
        <w:t>тах пункту отбора на военную службу по контракту (1 разряда), г. Казань.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5. Министерство, пункт отбора на военную службу по контракту (1 разряда), г. Казань, совместно с Военным комиссариатом Республики Татарстан обеспечивают конфиденциальность и защиту по</w:t>
      </w:r>
      <w:r>
        <w:t xml:space="preserve">лученных персональных данных граждан, указанных в </w:t>
      </w:r>
      <w:hyperlink w:anchor="P44" w:tooltip="1. Настоящий Порядок определяет механизм предоставления единовременной денежной выплаты гражданам, поступившим на военную службу по контракту и направленным в именные батальоны &quot;Алга&quot;, &quot;Тимер&quot; и &quot;Батыр&quot; пунктом отбора на военную службу по контракту (1 разряда)">
        <w:r>
          <w:rPr>
            <w:color w:val="0000FF"/>
          </w:rPr>
          <w:t>пункте 1</w:t>
        </w:r>
      </w:hyperlink>
      <w:r>
        <w:t xml:space="preserve"> настоящего Порядка, несут ответственность за их неправомерное использование в соответствии с указанным Федеральным </w:t>
      </w:r>
      <w:hyperlink r:id="rId14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6. Перечисление сумм единовременной выплаты на лицевые счета граждан, указанных в</w:t>
      </w:r>
      <w:r>
        <w:t xml:space="preserve"> </w:t>
      </w:r>
      <w:hyperlink w:anchor="P44" w:tooltip="1. Настоящий Порядок определяет механизм предоставления единовременной денежной выплаты гражданам, поступившим на военную службу по контракту и направленным в именные батальоны &quot;Алга&quot;, &quot;Тимер&quot; и &quot;Батыр&quot; пунктом отбора на военную службу по контракту (1 разряда)">
        <w:r>
          <w:rPr>
            <w:color w:val="0000FF"/>
          </w:rPr>
          <w:t>пункте 1</w:t>
        </w:r>
      </w:hyperlink>
      <w:r>
        <w:t xml:space="preserve"> настоящего Порядка, открытые в кредитных организациях, производится Министерством в пятидневный срок, исчисляемый в рабочих днях, со дня поступления списков в Министерство.</w:t>
      </w:r>
    </w:p>
    <w:p w:rsidR="001D6D53" w:rsidRDefault="0094730D">
      <w:pPr>
        <w:pStyle w:val="ConsPlusNormal"/>
        <w:spacing w:before="240"/>
        <w:ind w:firstLine="540"/>
        <w:jc w:val="both"/>
      </w:pPr>
      <w:r>
        <w:t>7. Министерство до 20 января го</w:t>
      </w:r>
      <w:r>
        <w:t>да, следующего за отчетным, представляет в Министерство финансов Республики Татарстан отчет о расходах бюджета Республики Татарстан на осуществление единовременной выплаты.</w:t>
      </w: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jc w:val="right"/>
        <w:outlineLvl w:val="1"/>
      </w:pPr>
      <w:r>
        <w:t>Приложение</w:t>
      </w:r>
    </w:p>
    <w:p w:rsidR="001D6D53" w:rsidRDefault="0094730D">
      <w:pPr>
        <w:pStyle w:val="ConsPlusNormal"/>
        <w:jc w:val="right"/>
      </w:pPr>
      <w:r>
        <w:t>к Порядку осуществления</w:t>
      </w:r>
    </w:p>
    <w:p w:rsidR="001D6D53" w:rsidRDefault="0094730D">
      <w:pPr>
        <w:pStyle w:val="ConsPlusNormal"/>
        <w:jc w:val="right"/>
      </w:pPr>
      <w:r>
        <w:t>единовременной денежной выплаты</w:t>
      </w:r>
    </w:p>
    <w:p w:rsidR="001D6D53" w:rsidRDefault="0094730D">
      <w:pPr>
        <w:pStyle w:val="ConsPlusNormal"/>
        <w:jc w:val="right"/>
      </w:pPr>
      <w:r>
        <w:t xml:space="preserve">гражданам, </w:t>
      </w:r>
      <w:r>
        <w:t>проходящим военную службу</w:t>
      </w:r>
    </w:p>
    <w:p w:rsidR="001D6D53" w:rsidRDefault="0094730D">
      <w:pPr>
        <w:pStyle w:val="ConsPlusNormal"/>
        <w:jc w:val="right"/>
      </w:pPr>
      <w:r>
        <w:t>по контракту в именных батальонах</w:t>
      </w:r>
    </w:p>
    <w:p w:rsidR="001D6D53" w:rsidRDefault="0094730D">
      <w:pPr>
        <w:pStyle w:val="ConsPlusNormal"/>
        <w:jc w:val="right"/>
      </w:pPr>
      <w:r>
        <w:t>"Алга", "</w:t>
      </w:r>
      <w:proofErr w:type="spellStart"/>
      <w:r>
        <w:t>Тимер</w:t>
      </w:r>
      <w:proofErr w:type="spellEnd"/>
      <w:r>
        <w:t>" и "Батыр"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jc w:val="right"/>
      </w:pPr>
      <w:r>
        <w:t>Форма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nformat"/>
        <w:jc w:val="both"/>
      </w:pPr>
      <w:r>
        <w:t xml:space="preserve">                                         Утверждаю</w:t>
      </w:r>
    </w:p>
    <w:p w:rsidR="001D6D53" w:rsidRDefault="0094730D">
      <w:pPr>
        <w:pStyle w:val="ConsPlusNonformat"/>
        <w:jc w:val="both"/>
      </w:pPr>
      <w:r>
        <w:t xml:space="preserve">                                         Начальник пункта отбора на военную</w:t>
      </w:r>
    </w:p>
    <w:p w:rsidR="001D6D53" w:rsidRDefault="0094730D">
      <w:pPr>
        <w:pStyle w:val="ConsPlusNonformat"/>
        <w:jc w:val="both"/>
      </w:pPr>
      <w:r>
        <w:t xml:space="preserve">                                         службу по контракту (1 разряда),</w:t>
      </w:r>
    </w:p>
    <w:p w:rsidR="001D6D53" w:rsidRDefault="0094730D">
      <w:pPr>
        <w:pStyle w:val="ConsPlusNonformat"/>
        <w:jc w:val="both"/>
      </w:pPr>
      <w:r>
        <w:t xml:space="preserve">                                         г. Казань</w:t>
      </w:r>
    </w:p>
    <w:p w:rsidR="001D6D53" w:rsidRDefault="0094730D">
      <w:pPr>
        <w:pStyle w:val="ConsPlusNonformat"/>
        <w:jc w:val="both"/>
      </w:pPr>
      <w:r>
        <w:t xml:space="preserve">                                         _________ ________________________</w:t>
      </w:r>
    </w:p>
    <w:p w:rsidR="001D6D53" w:rsidRDefault="0094730D">
      <w:pPr>
        <w:pStyle w:val="ConsPlusNonformat"/>
        <w:jc w:val="both"/>
      </w:pPr>
      <w:r>
        <w:t xml:space="preserve">                                         (</w:t>
      </w:r>
      <w:proofErr w:type="gramStart"/>
      <w:r>
        <w:t>подпись)  (</w:t>
      </w:r>
      <w:proofErr w:type="gramEnd"/>
      <w:r>
        <w:t>фа</w:t>
      </w:r>
      <w:r>
        <w:t>милия, имя, отчество</w:t>
      </w:r>
    </w:p>
    <w:p w:rsidR="001D6D53" w:rsidRDefault="0094730D">
      <w:pPr>
        <w:pStyle w:val="ConsPlusNonformat"/>
        <w:jc w:val="both"/>
      </w:pPr>
      <w:r>
        <w:t xml:space="preserve">                                                 (последнее - при наличии))</w:t>
      </w:r>
    </w:p>
    <w:p w:rsidR="001D6D53" w:rsidRDefault="0094730D">
      <w:pPr>
        <w:pStyle w:val="ConsPlusNonformat"/>
        <w:jc w:val="both"/>
      </w:pPr>
      <w:r>
        <w:t xml:space="preserve">                                         "__" ________ 20__ г.</w:t>
      </w:r>
    </w:p>
    <w:p w:rsidR="001D6D53" w:rsidRDefault="001D6D53">
      <w:pPr>
        <w:pStyle w:val="ConsPlusNonformat"/>
        <w:jc w:val="both"/>
      </w:pPr>
    </w:p>
    <w:p w:rsidR="001D6D53" w:rsidRDefault="0094730D">
      <w:pPr>
        <w:pStyle w:val="ConsPlusNonformat"/>
        <w:jc w:val="both"/>
      </w:pPr>
      <w:r>
        <w:t xml:space="preserve">                                         Согласовано</w:t>
      </w:r>
    </w:p>
    <w:p w:rsidR="001D6D53" w:rsidRDefault="0094730D">
      <w:pPr>
        <w:pStyle w:val="ConsPlusNonformat"/>
        <w:jc w:val="both"/>
      </w:pPr>
      <w:r>
        <w:t xml:space="preserve">                                         В</w:t>
      </w:r>
      <w:r>
        <w:t>оенный комиссар</w:t>
      </w:r>
    </w:p>
    <w:p w:rsidR="001D6D53" w:rsidRDefault="0094730D">
      <w:pPr>
        <w:pStyle w:val="ConsPlusNonformat"/>
        <w:jc w:val="both"/>
      </w:pPr>
      <w:r>
        <w:t xml:space="preserve">                                         Республики Татарстан</w:t>
      </w:r>
    </w:p>
    <w:p w:rsidR="001D6D53" w:rsidRDefault="0094730D">
      <w:pPr>
        <w:pStyle w:val="ConsPlusNonformat"/>
        <w:jc w:val="both"/>
      </w:pPr>
      <w:r>
        <w:t xml:space="preserve">                                         _________ ________________________</w:t>
      </w:r>
    </w:p>
    <w:p w:rsidR="001D6D53" w:rsidRDefault="0094730D">
      <w:pPr>
        <w:pStyle w:val="ConsPlusNonformat"/>
        <w:jc w:val="both"/>
      </w:pPr>
      <w:r>
        <w:lastRenderedPageBreak/>
        <w:t xml:space="preserve">                                         (</w:t>
      </w:r>
      <w:proofErr w:type="gramStart"/>
      <w:r>
        <w:t>подпись)  (</w:t>
      </w:r>
      <w:proofErr w:type="gramEnd"/>
      <w:r>
        <w:t>фамилия, имя, отчество</w:t>
      </w:r>
    </w:p>
    <w:p w:rsidR="001D6D53" w:rsidRDefault="0094730D">
      <w:pPr>
        <w:pStyle w:val="ConsPlusNonformat"/>
        <w:jc w:val="both"/>
      </w:pPr>
      <w:r>
        <w:t xml:space="preserve">                          </w:t>
      </w:r>
      <w:r>
        <w:t xml:space="preserve">                       (последнее - при наличии))</w:t>
      </w:r>
    </w:p>
    <w:p w:rsidR="001D6D53" w:rsidRDefault="0094730D">
      <w:pPr>
        <w:pStyle w:val="ConsPlusNonformat"/>
        <w:jc w:val="both"/>
      </w:pPr>
      <w:r>
        <w:t xml:space="preserve">                                         "__" ________ 20__ г.</w:t>
      </w: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  <w:jc w:val="center"/>
      </w:pPr>
      <w:bookmarkStart w:id="4" w:name="P83"/>
      <w:bookmarkEnd w:id="4"/>
      <w:r>
        <w:t>Список</w:t>
      </w:r>
    </w:p>
    <w:p w:rsidR="001D6D53" w:rsidRDefault="0094730D">
      <w:pPr>
        <w:pStyle w:val="ConsPlusNormal"/>
        <w:jc w:val="center"/>
      </w:pPr>
      <w:r>
        <w:t>граждан, поступивших на военную службу по контракту</w:t>
      </w:r>
    </w:p>
    <w:p w:rsidR="001D6D53" w:rsidRDefault="0094730D">
      <w:pPr>
        <w:pStyle w:val="ConsPlusNormal"/>
        <w:jc w:val="center"/>
      </w:pPr>
      <w:r>
        <w:t>и направленных в именные батальоны "Алга", "</w:t>
      </w:r>
      <w:proofErr w:type="spellStart"/>
      <w:r>
        <w:t>Тимер</w:t>
      </w:r>
      <w:proofErr w:type="spellEnd"/>
      <w:r>
        <w:t>" и "Батыр"</w:t>
      </w:r>
    </w:p>
    <w:p w:rsidR="001D6D53" w:rsidRDefault="0094730D">
      <w:pPr>
        <w:pStyle w:val="ConsPlusNormal"/>
        <w:jc w:val="center"/>
      </w:pPr>
      <w:r>
        <w:t>пунктом отбора на воен</w:t>
      </w:r>
      <w:r>
        <w:t>ную службу по контракту (1</w:t>
      </w:r>
    </w:p>
    <w:p w:rsidR="001D6D53" w:rsidRDefault="0094730D">
      <w:pPr>
        <w:pStyle w:val="ConsPlusNormal"/>
        <w:jc w:val="center"/>
      </w:pPr>
      <w:r>
        <w:t>разряда), г. Казань, или Военным комиссариатом Республики</w:t>
      </w:r>
    </w:p>
    <w:p w:rsidR="001D6D53" w:rsidRDefault="0094730D">
      <w:pPr>
        <w:pStyle w:val="ConsPlusNormal"/>
        <w:jc w:val="center"/>
      </w:pPr>
      <w:r>
        <w:t>Татарстан</w:t>
      </w:r>
    </w:p>
    <w:p w:rsidR="001D6D53" w:rsidRDefault="001D6D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757"/>
        <w:gridCol w:w="1814"/>
        <w:gridCol w:w="1418"/>
        <w:gridCol w:w="1644"/>
        <w:gridCol w:w="1814"/>
      </w:tblGrid>
      <w:tr w:rsidR="001D6D53">
        <w:tc>
          <w:tcPr>
            <w:tcW w:w="574" w:type="dxa"/>
          </w:tcPr>
          <w:p w:rsidR="001D6D53" w:rsidRDefault="0094730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1D6D53" w:rsidRDefault="0094730D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814" w:type="dxa"/>
          </w:tcPr>
          <w:p w:rsidR="001D6D53" w:rsidRDefault="0094730D">
            <w:pPr>
              <w:pStyle w:val="ConsPlusNormal"/>
              <w:jc w:val="center"/>
            </w:pPr>
            <w:r>
              <w:t>Наименование кредитной организации</w:t>
            </w:r>
          </w:p>
        </w:tc>
        <w:tc>
          <w:tcPr>
            <w:tcW w:w="1418" w:type="dxa"/>
          </w:tcPr>
          <w:p w:rsidR="001D6D53" w:rsidRDefault="0094730D">
            <w:pPr>
              <w:pStyle w:val="ConsPlusNormal"/>
              <w:jc w:val="center"/>
            </w:pPr>
            <w:r>
              <w:t>ИНН/КПП кредитной организации</w:t>
            </w:r>
          </w:p>
        </w:tc>
        <w:tc>
          <w:tcPr>
            <w:tcW w:w="1644" w:type="dxa"/>
          </w:tcPr>
          <w:p w:rsidR="001D6D53" w:rsidRDefault="0094730D">
            <w:pPr>
              <w:pStyle w:val="ConsPlusNormal"/>
              <w:jc w:val="center"/>
            </w:pPr>
            <w:r>
              <w:t>БИК кредитной организации</w:t>
            </w:r>
          </w:p>
        </w:tc>
        <w:tc>
          <w:tcPr>
            <w:tcW w:w="1814" w:type="dxa"/>
          </w:tcPr>
          <w:p w:rsidR="001D6D53" w:rsidRDefault="0094730D">
            <w:pPr>
              <w:pStyle w:val="ConsPlusNormal"/>
              <w:jc w:val="center"/>
            </w:pPr>
            <w:r>
              <w:t>Номер лицевого счета в кредитной организации</w:t>
            </w:r>
          </w:p>
        </w:tc>
      </w:tr>
      <w:tr w:rsidR="001D6D53">
        <w:tc>
          <w:tcPr>
            <w:tcW w:w="574" w:type="dxa"/>
          </w:tcPr>
          <w:p w:rsidR="001D6D53" w:rsidRDefault="009473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1D6D53" w:rsidRDefault="009473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1D6D53" w:rsidRDefault="009473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1D6D53" w:rsidRDefault="009473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1D6D53" w:rsidRDefault="009473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1D6D53" w:rsidRDefault="0094730D">
            <w:pPr>
              <w:pStyle w:val="ConsPlusNormal"/>
              <w:jc w:val="center"/>
            </w:pPr>
            <w:r>
              <w:t>6</w:t>
            </w:r>
          </w:p>
        </w:tc>
      </w:tr>
      <w:tr w:rsidR="001D6D53">
        <w:tc>
          <w:tcPr>
            <w:tcW w:w="574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757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814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418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644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814" w:type="dxa"/>
          </w:tcPr>
          <w:p w:rsidR="001D6D53" w:rsidRDefault="001D6D53">
            <w:pPr>
              <w:pStyle w:val="ConsPlusNormal"/>
            </w:pPr>
          </w:p>
        </w:tc>
      </w:tr>
      <w:tr w:rsidR="001D6D53">
        <w:tc>
          <w:tcPr>
            <w:tcW w:w="574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757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814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418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644" w:type="dxa"/>
          </w:tcPr>
          <w:p w:rsidR="001D6D53" w:rsidRDefault="001D6D53">
            <w:pPr>
              <w:pStyle w:val="ConsPlusNormal"/>
            </w:pPr>
          </w:p>
        </w:tc>
        <w:tc>
          <w:tcPr>
            <w:tcW w:w="1814" w:type="dxa"/>
          </w:tcPr>
          <w:p w:rsidR="001D6D53" w:rsidRDefault="001D6D53">
            <w:pPr>
              <w:pStyle w:val="ConsPlusNormal"/>
            </w:pPr>
          </w:p>
        </w:tc>
      </w:tr>
    </w:tbl>
    <w:p w:rsidR="001D6D53" w:rsidRDefault="001D6D53">
      <w:pPr>
        <w:pStyle w:val="ConsPlusNormal"/>
        <w:jc w:val="both"/>
      </w:pPr>
    </w:p>
    <w:p w:rsidR="001D6D53" w:rsidRDefault="0094730D">
      <w:pPr>
        <w:pStyle w:val="ConsPlusNonformat"/>
        <w:jc w:val="both"/>
      </w:pPr>
      <w:r>
        <w:t>Исполнитель ___________ ___________________________________________________</w:t>
      </w:r>
    </w:p>
    <w:p w:rsidR="001D6D53" w:rsidRDefault="0094730D">
      <w:pPr>
        <w:pStyle w:val="ConsPlusNonformat"/>
        <w:jc w:val="both"/>
      </w:pPr>
      <w:r>
        <w:t xml:space="preserve">             (</w:t>
      </w:r>
      <w:proofErr w:type="gramStart"/>
      <w:r>
        <w:t xml:space="preserve">подпись)   </w:t>
      </w:r>
      <w:proofErr w:type="gramEnd"/>
      <w:r>
        <w:t>(фамилия, имя, отчество (последнее - при наличии))</w:t>
      </w:r>
    </w:p>
    <w:p w:rsidR="001D6D53" w:rsidRDefault="0094730D">
      <w:pPr>
        <w:pStyle w:val="ConsPlusNonformat"/>
        <w:jc w:val="both"/>
      </w:pPr>
      <w:r>
        <w:t xml:space="preserve">    М.П.</w:t>
      </w:r>
    </w:p>
    <w:p w:rsidR="001D6D53" w:rsidRDefault="001D6D53">
      <w:pPr>
        <w:pStyle w:val="ConsPlusNormal"/>
        <w:jc w:val="both"/>
      </w:pPr>
    </w:p>
    <w:p w:rsidR="001D6D53" w:rsidRDefault="001D6D53">
      <w:pPr>
        <w:pStyle w:val="ConsPlusNormal"/>
        <w:jc w:val="both"/>
      </w:pPr>
    </w:p>
    <w:p w:rsidR="001D6D53" w:rsidRDefault="0094730D">
      <w:pPr>
        <w:pStyle w:val="ConsPlusNormal"/>
      </w:pPr>
      <w:hyperlink r:id="rId15" w:tooltip="Постановление КМ РТ от 18.06.2024 N 436 (ред. от 24.11.2025) &quot;Об утверждении Порядка осуществления единовременной денежной выплаты гражданам, проходящим военную службу по контракту в именных батальонах &quot;Алга&quot;, &quot;Тимер&quot; и &quot;Батыр&quot; {КонсультантПлюс}">
        <w:r>
          <w:rPr>
            <w:i/>
            <w:color w:val="0000FF"/>
          </w:rPr>
          <w:br/>
          <w:t>Постановление КМ РТ от 18.06.2024 N 436 (ред. от 24.11.2025) "Об утверждении Порядка осуществления единовременной денежной выплаты граж</w:t>
        </w:r>
        <w:r>
          <w:rPr>
            <w:i/>
            <w:color w:val="0000FF"/>
          </w:rPr>
          <w:t>данам, проходящим военную службу по контракту в именных батальонах "Алга", "</w:t>
        </w:r>
        <w:proofErr w:type="spellStart"/>
        <w:r>
          <w:rPr>
            <w:i/>
            <w:color w:val="0000FF"/>
          </w:rPr>
          <w:t>Тимер</w:t>
        </w:r>
        <w:proofErr w:type="spellEnd"/>
        <w:r>
          <w:rPr>
            <w:i/>
            <w:color w:val="0000FF"/>
          </w:rPr>
          <w:t>" и "Батыр"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sectPr w:rsidR="001D6D53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D53"/>
    <w:rsid w:val="001D6D53"/>
    <w:rsid w:val="0094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51DEE-B761-4E8F-BC71-865B2328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66740&amp;date=24.08.2026" TargetMode="External"/><Relationship Id="rId13" Type="http://schemas.openxmlformats.org/officeDocument/2006/relationships/hyperlink" Target="https://login.consultant.ru/link/?req=doc&amp;base=LAW&amp;n=540428&amp;date=24.08.2026&amp;dst=100278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63&amp;n=180415&amp;date=24.08.2026" TargetMode="External"/><Relationship Id="rId12" Type="http://schemas.openxmlformats.org/officeDocument/2006/relationships/hyperlink" Target="https://login.consultant.ru/link/?req=doc&amp;base=RLAW363&amp;n=180301&amp;date=24.08.2026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3&amp;n=193840&amp;date=24.08.2026&amp;dst=100008&amp;field=134" TargetMode="External"/><Relationship Id="rId11" Type="http://schemas.openxmlformats.org/officeDocument/2006/relationships/hyperlink" Target="https://login.consultant.ru/link/?req=doc&amp;base=RLAW363&amp;n=170739&amp;date=24.08.2026" TargetMode="External"/><Relationship Id="rId5" Type="http://schemas.openxmlformats.org/officeDocument/2006/relationships/hyperlink" Target="https://login.consultant.ru/link/?req=doc&amp;base=RLAW363&amp;n=183306&amp;date=24.08.2026&amp;dst=100008&amp;field=134" TargetMode="External"/><Relationship Id="rId15" Type="http://schemas.openxmlformats.org/officeDocument/2006/relationships/hyperlink" Target="https://login.consultant.ru/link/?req=doc&amp;base=RLAW363&amp;n=193844&amp;date=24.08.2026&amp;dst=100001&amp;field=134" TargetMode="External"/><Relationship Id="rId10" Type="http://schemas.openxmlformats.org/officeDocument/2006/relationships/hyperlink" Target="https://login.consultant.ru/link/?req=doc&amp;base=RLAW363&amp;n=168995&amp;date=24.08.2026" TargetMode="External"/><Relationship Id="rId4" Type="http://schemas.openxmlformats.org/officeDocument/2006/relationships/hyperlink" Target="https://login.consultant.ru/link/?req=doc&amp;base=RLAW363&amp;n=193840&amp;date=24.08.2026&amp;dst=100008&amp;field=134" TargetMode="External"/><Relationship Id="rId9" Type="http://schemas.openxmlformats.org/officeDocument/2006/relationships/hyperlink" Target="https://login.consultant.ru/link/?req=doc&amp;base=RLAW363&amp;n=167345&amp;date=24.08.2026" TargetMode="External"/><Relationship Id="rId14" Type="http://schemas.openxmlformats.org/officeDocument/2006/relationships/hyperlink" Target="https://login.consultant.ru/link/?req=doc&amp;base=LAW&amp;n=540428&amp;date=24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2030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18.06.2024 N 436
(ред. от 24.11.2025)
"Об утверждении Порядка осуществления единовременной денежной выплаты гражданам, проходящим военную службу по контракту в именных батальонах "Алга", "Тимер" и "Батыр"</vt:lpstr>
    </vt:vector>
  </TitlesOfParts>
  <Company>КонсультантПлюс Версия 4025.00.50</Company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18.06.2024 N 436
(ред. от 24.11.2025)
"Об утверждении Порядка осуществления единовременной денежной выплаты гражданам, проходящим военную службу по контракту в именных батальонах "Алга", "Тимер" и "Батыр"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2026-08-24T07:38:00Z</dcterms:created>
  <dcterms:modified xsi:type="dcterms:W3CDTF">2026-08-24T07:38:00Z</dcterms:modified>
</cp:coreProperties>
</file>