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4B0" w:rsidRDefault="00AE24B0">
      <w:pPr>
        <w:pStyle w:val="ConsPlusNormal"/>
        <w:outlineLvl w:val="0"/>
      </w:pPr>
      <w:bookmarkStart w:id="0" w:name="_GoBack"/>
      <w:bookmarkEnd w:id="0"/>
      <w:r>
        <w:t>Зарегистрировано в Минюсте России 10 декабря 2014 г. N 35123</w:t>
      </w:r>
    </w:p>
    <w:p w:rsidR="00AE24B0" w:rsidRDefault="00AE24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E24B0" w:rsidRDefault="00AE24B0">
      <w:pPr>
        <w:pStyle w:val="ConsPlusTitle"/>
        <w:jc w:val="center"/>
      </w:pPr>
    </w:p>
    <w:p w:rsidR="00AE24B0" w:rsidRDefault="00AE24B0">
      <w:pPr>
        <w:pStyle w:val="ConsPlusTitle"/>
        <w:jc w:val="center"/>
      </w:pPr>
      <w:r>
        <w:t>ПРИКАЗ</w:t>
      </w:r>
    </w:p>
    <w:p w:rsidR="00AE24B0" w:rsidRDefault="00AE24B0">
      <w:pPr>
        <w:pStyle w:val="ConsPlusTitle"/>
        <w:jc w:val="center"/>
      </w:pPr>
      <w:r>
        <w:t>от 6 ноября 2014 г. N 870н</w:t>
      </w:r>
    </w:p>
    <w:p w:rsidR="00AE24B0" w:rsidRDefault="00AE24B0">
      <w:pPr>
        <w:pStyle w:val="ConsPlusTitle"/>
        <w:jc w:val="center"/>
      </w:pPr>
    </w:p>
    <w:p w:rsidR="00AE24B0" w:rsidRDefault="00AE24B0">
      <w:pPr>
        <w:pStyle w:val="ConsPlusTitle"/>
        <w:jc w:val="center"/>
      </w:pPr>
      <w:r>
        <w:t>ОБ УТВЕРЖДЕНИИ ПОРЯДКА</w:t>
      </w:r>
    </w:p>
    <w:p w:rsidR="00AE24B0" w:rsidRDefault="00AE24B0">
      <w:pPr>
        <w:pStyle w:val="ConsPlusTitle"/>
        <w:jc w:val="center"/>
      </w:pPr>
      <w:r>
        <w:t>НАПРАВЛЕНИЯ ГРАЖДАН В СТАЦИОНАРНЫЕ ОРГАНИЗАЦИИ СОЦИАЛЬНОГО</w:t>
      </w:r>
    </w:p>
    <w:p w:rsidR="00AE24B0" w:rsidRDefault="00AE24B0">
      <w:pPr>
        <w:pStyle w:val="ConsPlusTitle"/>
        <w:jc w:val="center"/>
      </w:pPr>
      <w:r>
        <w:t>ОБСЛУЖИВАНИЯ СО СПЕЦИАЛЬНЫМ СОЦИАЛЬНЫМ ОБСЛУЖИВАНИЕМ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подпунктом 5.2.97(13)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4868), приказываю: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направления граждан в стационарные организации социального обслуживания со специальным социальным обслуживанием.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2015 года.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right"/>
      </w:pPr>
      <w:r>
        <w:t>Министр</w:t>
      </w:r>
    </w:p>
    <w:p w:rsidR="00AE24B0" w:rsidRDefault="00AE24B0">
      <w:pPr>
        <w:pStyle w:val="ConsPlusNormal"/>
        <w:jc w:val="right"/>
      </w:pPr>
      <w:r>
        <w:t>М.А.ТОПИЛИН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right"/>
        <w:outlineLvl w:val="0"/>
      </w:pPr>
      <w:r>
        <w:t>Утвержден</w:t>
      </w:r>
    </w:p>
    <w:p w:rsidR="00AE24B0" w:rsidRDefault="00AE24B0">
      <w:pPr>
        <w:pStyle w:val="ConsPlusNormal"/>
        <w:jc w:val="right"/>
      </w:pPr>
      <w:r>
        <w:t>приказом Министерства труда</w:t>
      </w:r>
    </w:p>
    <w:p w:rsidR="00AE24B0" w:rsidRDefault="00AE24B0">
      <w:pPr>
        <w:pStyle w:val="ConsPlusNormal"/>
        <w:jc w:val="right"/>
      </w:pPr>
      <w:r>
        <w:t>и социальной защиты</w:t>
      </w:r>
    </w:p>
    <w:p w:rsidR="00AE24B0" w:rsidRDefault="00AE24B0">
      <w:pPr>
        <w:pStyle w:val="ConsPlusNormal"/>
        <w:jc w:val="right"/>
      </w:pPr>
      <w:r>
        <w:t>Российской Федерации</w:t>
      </w:r>
    </w:p>
    <w:p w:rsidR="00AE24B0" w:rsidRDefault="00AE24B0">
      <w:pPr>
        <w:pStyle w:val="ConsPlusNormal"/>
        <w:jc w:val="right"/>
      </w:pPr>
      <w:r>
        <w:t>от 6 ноября 2014 г. N 870н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Title"/>
        <w:jc w:val="center"/>
      </w:pPr>
      <w:bookmarkStart w:id="1" w:name="P30"/>
      <w:bookmarkEnd w:id="1"/>
      <w:r>
        <w:t>ПОРЯДОК</w:t>
      </w:r>
    </w:p>
    <w:p w:rsidR="00AE24B0" w:rsidRDefault="00AE24B0">
      <w:pPr>
        <w:pStyle w:val="ConsPlusTitle"/>
        <w:jc w:val="center"/>
      </w:pPr>
      <w:r>
        <w:t>НАПРАВЛЕНИЯ ГРАЖДАН В СТАЦИОНАРНЫЕ ОРГАНИЗАЦИИ СОЦИАЛЬНОГО</w:t>
      </w:r>
    </w:p>
    <w:p w:rsidR="00AE24B0" w:rsidRDefault="00AE24B0">
      <w:pPr>
        <w:pStyle w:val="ConsPlusTitle"/>
        <w:jc w:val="center"/>
      </w:pPr>
      <w:r>
        <w:t>ОБСЛУЖИВАНИЯ СО СПЕЦИАЛЬНЫМ СОЦИАЛЬНЫМ ОБСЛУЖИВАНИЕМ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ind w:firstLine="540"/>
        <w:jc w:val="both"/>
      </w:pPr>
      <w:r>
        <w:t>1. Настоящий Порядок устанавливает правила направления граждан в стационарные организации социального обслуживания со специальным социальным обслуживанием.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2. На социальное обслуживание в стационарные организации социального обслуживания со специальным социальным обслуживанием (далее - стационарные организации со специальным социальным обслуживанием) направляются граждане из числа лиц, освобождаемых или освобожденных из мест лишения свободы, за которыми в соответствии с законодательством Российской Федерации установлен административный надзор, которые частично или полностью утратили способность к самообслуживанию (далее - граждане, состоящие под административным надзором).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3. Направление граждан, состоящих под административным надзором, в стационарные организации со специальным социальным обслуживанием осуществляется по их личному заявлению и при отсутствии медицинских противопоказаний для нахождения в стационарной организации со специальным социальным обслуживанием.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lastRenderedPageBreak/>
        <w:t>4. Граждане, состоящие под административным надзором, направляются в стационарные организации со специальным социальным обслуживанием по месту установления административного надзора органом субъекта Российской Федерации, уполномоченным на признание граждан нуждающимися в социальном обслуживании &lt;1&gt;.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 xml:space="preserve">&lt;1&gt; </w:t>
      </w:r>
      <w:hyperlink r:id="rId5">
        <w:r>
          <w:rPr>
            <w:color w:val="0000FF"/>
          </w:rPr>
          <w:t>Пункт 2 статьи 8</w:t>
        </w:r>
      </w:hyperlink>
      <w:r>
        <w:t xml:space="preserve"> Федерального закона от 28 декабря 2013 г. N 442-ФЗ "Об основах социального обслуживания граждан в Российской Федерации".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ind w:firstLine="540"/>
        <w:jc w:val="both"/>
      </w:pPr>
      <w:r>
        <w:t>5. Направление граждан, состоящих под административным надзором, в стационарные организации со специальным социальным обслуживанием осуществляется при наличии следующих документов: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а) заявление гражданина;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б) решение суда об установлении административного надзора;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в) копия справки об освобождении из исправительного учреждения с отметкой об установлении административного надзора;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г) копия предписания, выданного администрацией исправительного учреждения, о выезде к избранному месту жительства или пребывания с указанием срока прибытия;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д) сведения органа внутренних дел о постановке гражданина на учет для осуществления административного надзора;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е) справка медицинской организации об отсутствии медицинских противопоказаний для нахождения в стационарной организации со специальным социальным обслуживанием;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ж) паспорт, иной документ, удостоверяющий личность (далее - паспорт), или временное удостоверение личности, выданное органом Федеральной миграционной службы гражданину, не имеющему паспорта, на время до получения паспорта (далее - временное удостоверение);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з) сведения о месте жительства, месте пребывания (почтовый индекс, наименование субъекта Российской Федерации, район, город, иной населенный пункт, улица, номера дома, корпуса, квартиры), которые указываются на основании записи в паспорте или во временном удостоверении, или в документе, подтверждающем регистрацию по месту жительства, месту пребывания (если предъявляется иной документ, кроме паспорта или временного удостоверения);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и) пенсионное удостоверение (при наличии).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6. Направление граждан, состоящих под административным надзором, в стационарную организацию социального обслуживания, предназначенную для лиц, страдающих психическими расстройствами, производится: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а) на основании личного заявления гражданина, страдающего психическим расстройством, или гражданина, признанного в установленном порядке недееспособным, заключения врачебной комиссии с участием врача-психиатра и решения суда об установлении административного надзора с одновременным информированием органов внутренних дел;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б) для граждан, признанных в установленном порядке недееспособными, если такой гражданин по своему состоянию не способен подать личное заявление, - по решению органа опеки и попечительства, принятому на основании заключения врачебной комиссии при участии врача-психиатра и решения суда об установлении административного надзора с одновременным информированием органов внутренних дел.</w:t>
      </w:r>
    </w:p>
    <w:p w:rsidR="00AE24B0" w:rsidRDefault="00AE24B0">
      <w:pPr>
        <w:pStyle w:val="ConsPlusNormal"/>
        <w:spacing w:before="220"/>
        <w:ind w:firstLine="540"/>
        <w:jc w:val="both"/>
      </w:pPr>
      <w:r>
        <w:t>7. Выписка граждан, состоящих под административным надзором, из стационарной организации со специальным социальным обслуживанием производится с уведомлением органа внутренних дел.</w:t>
      </w: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jc w:val="both"/>
      </w:pPr>
    </w:p>
    <w:p w:rsidR="00AE24B0" w:rsidRDefault="00AE24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04114" w:rsidRDefault="00304114"/>
    <w:sectPr w:rsidR="00304114" w:rsidSect="0030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B0"/>
    <w:rsid w:val="00304114"/>
    <w:rsid w:val="00AE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E6B88-1273-4566-8F11-93BB557C2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4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24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24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6B391A676C7C48D80A7330DA79CC09B063B0CB2711C45944EE11F6A9031975977427F8F96F7483AB30792629F09FC80571DDAAB340114BBM21FK" TargetMode="External"/><Relationship Id="rId4" Type="http://schemas.openxmlformats.org/officeDocument/2006/relationships/hyperlink" Target="consultantplus://offline/ref=A6B391A676C7C48D80A7330DA79CC09B063C03BB721C45944EE11F6A9031975977427F8F90FC1C63F359CB32D842F1884A01DAA0M21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Зарегистрировано в Минюсте России 10 декабря 2014 г. N 35123</vt:lpstr>
      <vt:lpstr>Утвержден</vt:lpstr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Анжелика Андреевна</dc:creator>
  <cp:keywords/>
  <dc:description/>
  <cp:lastModifiedBy>Валеева Анжелика Андреевна</cp:lastModifiedBy>
  <cp:revision>1</cp:revision>
  <dcterms:created xsi:type="dcterms:W3CDTF">2023-09-13T10:53:00Z</dcterms:created>
  <dcterms:modified xsi:type="dcterms:W3CDTF">2023-09-13T10:53:00Z</dcterms:modified>
</cp:coreProperties>
</file>