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10F" w:rsidRPr="000B710F" w:rsidRDefault="000B710F" w:rsidP="000B710F">
      <w:pPr>
        <w:widowControl w:val="0"/>
        <w:autoSpaceDE w:val="0"/>
        <w:autoSpaceDN w:val="0"/>
        <w:spacing w:after="0" w:line="240" w:lineRule="auto"/>
        <w:ind w:left="4962"/>
        <w:jc w:val="center"/>
        <w:outlineLvl w:val="0"/>
        <w:rPr>
          <w:rFonts w:ascii="Calibri" w:eastAsia="Times New Roman" w:hAnsi="Calibri" w:cs="Calibri"/>
          <w:szCs w:val="20"/>
          <w:lang w:eastAsia="ru-RU"/>
        </w:rPr>
      </w:pPr>
      <w:r w:rsidRPr="001E615E">
        <w:rPr>
          <w:rFonts w:ascii="Calibri" w:eastAsia="Times New Roman" w:hAnsi="Calibri" w:cs="Calibri"/>
          <w:szCs w:val="20"/>
          <w:lang w:eastAsia="ru-RU"/>
        </w:rPr>
        <w:t xml:space="preserve">ВЫПИСКА из </w:t>
      </w:r>
      <w:r w:rsidRPr="000B710F">
        <w:rPr>
          <w:rFonts w:ascii="Calibri" w:eastAsia="Times New Roman" w:hAnsi="Calibri" w:cs="Calibri"/>
          <w:szCs w:val="20"/>
          <w:lang w:eastAsia="ru-RU"/>
        </w:rPr>
        <w:t xml:space="preserve">Постановления КМ РТ </w:t>
      </w:r>
      <w:r w:rsidR="009957E0">
        <w:rPr>
          <w:rFonts w:ascii="Calibri" w:eastAsia="Times New Roman" w:hAnsi="Calibri" w:cs="Calibri"/>
          <w:szCs w:val="20"/>
          <w:lang w:eastAsia="ru-RU"/>
        </w:rPr>
        <w:t>от 31.12.2014 N 1101 (ред. от 23</w:t>
      </w:r>
      <w:r w:rsidRPr="000B710F">
        <w:rPr>
          <w:rFonts w:ascii="Calibri" w:eastAsia="Times New Roman" w:hAnsi="Calibri" w:cs="Calibri"/>
          <w:szCs w:val="20"/>
          <w:lang w:eastAsia="ru-RU"/>
        </w:rPr>
        <w:t>.0</w:t>
      </w:r>
      <w:r w:rsidR="009957E0">
        <w:rPr>
          <w:rFonts w:ascii="Calibri" w:eastAsia="Times New Roman" w:hAnsi="Calibri" w:cs="Calibri"/>
          <w:szCs w:val="20"/>
          <w:lang w:eastAsia="ru-RU"/>
        </w:rPr>
        <w:t>8</w:t>
      </w:r>
      <w:bookmarkStart w:id="0" w:name="_GoBack"/>
      <w:bookmarkEnd w:id="0"/>
      <w:r w:rsidRPr="000B710F">
        <w:rPr>
          <w:rFonts w:ascii="Calibri" w:eastAsia="Times New Roman" w:hAnsi="Calibri" w:cs="Calibri"/>
          <w:szCs w:val="20"/>
          <w:lang w:eastAsia="ru-RU"/>
        </w:rPr>
        <w:t>.20</w:t>
      </w:r>
      <w:r w:rsidR="00A13AF8">
        <w:rPr>
          <w:rFonts w:ascii="Calibri" w:eastAsia="Times New Roman" w:hAnsi="Calibri" w:cs="Calibri"/>
          <w:szCs w:val="20"/>
          <w:lang w:eastAsia="ru-RU"/>
        </w:rPr>
        <w:t>23</w:t>
      </w:r>
      <w:r w:rsidRPr="000B710F">
        <w:rPr>
          <w:rFonts w:ascii="Calibri" w:eastAsia="Times New Roman" w:hAnsi="Calibri" w:cs="Calibri"/>
          <w:szCs w:val="20"/>
          <w:lang w:eastAsia="ru-RU"/>
        </w:rPr>
        <w:t>) "Об утверждении Порядка предоставления социальных услуг поставщиками социальных услуг в полустационарной форме социального обслуживания в Республике Татарстан" {</w:t>
      </w:r>
      <w:proofErr w:type="spellStart"/>
      <w:r w:rsidRPr="000B710F">
        <w:rPr>
          <w:rFonts w:ascii="Calibri" w:eastAsia="Times New Roman" w:hAnsi="Calibri" w:cs="Calibri"/>
          <w:szCs w:val="20"/>
          <w:lang w:eastAsia="ru-RU"/>
        </w:rPr>
        <w:t>КонсультантПлюс</w:t>
      </w:r>
      <w:proofErr w:type="spellEnd"/>
      <w:r w:rsidRPr="000B710F">
        <w:rPr>
          <w:rFonts w:ascii="Calibri" w:eastAsia="Times New Roman" w:hAnsi="Calibri" w:cs="Calibri"/>
          <w:szCs w:val="20"/>
          <w:lang w:eastAsia="ru-RU"/>
        </w:rPr>
        <w:t>}</w:t>
      </w:r>
    </w:p>
    <w:p w:rsidR="000B710F" w:rsidRPr="001E615E" w:rsidRDefault="000B710F" w:rsidP="000B710F">
      <w:pPr>
        <w:widowControl w:val="0"/>
        <w:autoSpaceDE w:val="0"/>
        <w:autoSpaceDN w:val="0"/>
        <w:spacing w:after="0" w:line="240" w:lineRule="auto"/>
        <w:ind w:left="4962"/>
        <w:jc w:val="center"/>
        <w:outlineLvl w:val="0"/>
        <w:rPr>
          <w:rFonts w:ascii="Calibri" w:eastAsia="Times New Roman" w:hAnsi="Calibri" w:cs="Calibri"/>
          <w:szCs w:val="20"/>
          <w:lang w:eastAsia="ru-RU"/>
        </w:rPr>
      </w:pPr>
    </w:p>
    <w:p w:rsidR="000B710F" w:rsidRDefault="000B710F">
      <w:pPr>
        <w:pStyle w:val="ConsPlusNormal"/>
        <w:jc w:val="center"/>
        <w:outlineLvl w:val="0"/>
      </w:pPr>
    </w:p>
    <w:p w:rsidR="009957E0" w:rsidRDefault="009957E0" w:rsidP="009957E0">
      <w:pPr>
        <w:autoSpaceDE w:val="0"/>
        <w:autoSpaceDN w:val="0"/>
        <w:adjustRightInd w:val="0"/>
        <w:spacing w:after="0" w:line="240" w:lineRule="auto"/>
        <w:jc w:val="center"/>
        <w:outlineLvl w:val="0"/>
        <w:rPr>
          <w:rFonts w:ascii="Calibri" w:hAnsi="Calibri" w:cs="Calibri"/>
          <w:b/>
          <w:bCs/>
        </w:rPr>
      </w:pPr>
      <w:bookmarkStart w:id="1" w:name="Par0"/>
      <w:bookmarkEnd w:id="1"/>
      <w:r>
        <w:rPr>
          <w:rFonts w:ascii="Calibri" w:hAnsi="Calibri" w:cs="Calibri"/>
          <w:b/>
          <w:bCs/>
        </w:rPr>
        <w:t>III. Порядок предоставления социальных услуг</w:t>
      </w:r>
    </w:p>
    <w:p w:rsidR="009957E0" w:rsidRDefault="009957E0" w:rsidP="009957E0">
      <w:pPr>
        <w:autoSpaceDE w:val="0"/>
        <w:autoSpaceDN w:val="0"/>
        <w:adjustRightInd w:val="0"/>
        <w:spacing w:after="0" w:line="240" w:lineRule="auto"/>
        <w:jc w:val="center"/>
        <w:rPr>
          <w:rFonts w:ascii="Calibri" w:hAnsi="Calibri" w:cs="Calibri"/>
          <w:b/>
          <w:bCs/>
        </w:rPr>
      </w:pPr>
      <w:r>
        <w:rPr>
          <w:rFonts w:ascii="Calibri" w:hAnsi="Calibri" w:cs="Calibri"/>
          <w:b/>
          <w:bCs/>
        </w:rPr>
        <w:t>в полустационарной форме социального обслуживания</w:t>
      </w:r>
    </w:p>
    <w:p w:rsidR="009957E0" w:rsidRDefault="009957E0" w:rsidP="009957E0">
      <w:pPr>
        <w:autoSpaceDE w:val="0"/>
        <w:autoSpaceDN w:val="0"/>
        <w:adjustRightInd w:val="0"/>
        <w:spacing w:after="0" w:line="240" w:lineRule="auto"/>
        <w:jc w:val="center"/>
        <w:rPr>
          <w:rFonts w:ascii="Calibri" w:hAnsi="Calibri" w:cs="Calibri"/>
          <w:b/>
          <w:bCs/>
        </w:rPr>
      </w:pPr>
      <w:r>
        <w:rPr>
          <w:rFonts w:ascii="Calibri" w:hAnsi="Calibri" w:cs="Calibri"/>
          <w:b/>
          <w:bCs/>
        </w:rPr>
        <w:t>в социально-реабилитационных отделениях комплексных</w:t>
      </w:r>
    </w:p>
    <w:p w:rsidR="009957E0" w:rsidRDefault="009957E0" w:rsidP="009957E0">
      <w:pPr>
        <w:autoSpaceDE w:val="0"/>
        <w:autoSpaceDN w:val="0"/>
        <w:adjustRightInd w:val="0"/>
        <w:spacing w:after="0" w:line="240" w:lineRule="auto"/>
        <w:jc w:val="center"/>
        <w:rPr>
          <w:rFonts w:ascii="Calibri" w:hAnsi="Calibri" w:cs="Calibri"/>
          <w:b/>
          <w:bCs/>
        </w:rPr>
      </w:pPr>
      <w:r>
        <w:rPr>
          <w:rFonts w:ascii="Calibri" w:hAnsi="Calibri" w:cs="Calibri"/>
          <w:b/>
          <w:bCs/>
        </w:rPr>
        <w:t>центров социального обслуживания населения, центрах</w:t>
      </w:r>
    </w:p>
    <w:p w:rsidR="009957E0" w:rsidRDefault="009957E0" w:rsidP="009957E0">
      <w:pPr>
        <w:autoSpaceDE w:val="0"/>
        <w:autoSpaceDN w:val="0"/>
        <w:adjustRightInd w:val="0"/>
        <w:spacing w:after="0" w:line="240" w:lineRule="auto"/>
        <w:jc w:val="center"/>
        <w:rPr>
          <w:rFonts w:ascii="Calibri" w:hAnsi="Calibri" w:cs="Calibri"/>
          <w:b/>
          <w:bCs/>
        </w:rPr>
      </w:pPr>
      <w:r>
        <w:rPr>
          <w:rFonts w:ascii="Calibri" w:hAnsi="Calibri" w:cs="Calibri"/>
          <w:b/>
          <w:bCs/>
        </w:rPr>
        <w:t>реабилитации инвалидов, реабилитационных центрах для детей</w:t>
      </w:r>
    </w:p>
    <w:p w:rsidR="009957E0" w:rsidRDefault="009957E0" w:rsidP="009957E0">
      <w:pPr>
        <w:autoSpaceDE w:val="0"/>
        <w:autoSpaceDN w:val="0"/>
        <w:adjustRightInd w:val="0"/>
        <w:spacing w:after="0" w:line="240" w:lineRule="auto"/>
        <w:jc w:val="center"/>
        <w:rPr>
          <w:rFonts w:ascii="Calibri" w:hAnsi="Calibri" w:cs="Calibri"/>
          <w:b/>
          <w:bCs/>
        </w:rPr>
      </w:pPr>
      <w:r>
        <w:rPr>
          <w:rFonts w:ascii="Calibri" w:hAnsi="Calibri" w:cs="Calibri"/>
          <w:b/>
          <w:bCs/>
        </w:rPr>
        <w:t>и подростков с ограниченными возможностями</w:t>
      </w:r>
    </w:p>
    <w:p w:rsidR="009957E0" w:rsidRDefault="009957E0" w:rsidP="009957E0">
      <w:pPr>
        <w:autoSpaceDE w:val="0"/>
        <w:autoSpaceDN w:val="0"/>
        <w:adjustRightInd w:val="0"/>
        <w:spacing w:after="0" w:line="240" w:lineRule="auto"/>
        <w:jc w:val="both"/>
        <w:rPr>
          <w:rFonts w:ascii="Calibri" w:hAnsi="Calibri" w:cs="Calibri"/>
        </w:rPr>
      </w:pPr>
    </w:p>
    <w:p w:rsidR="009957E0" w:rsidRDefault="009957E0" w:rsidP="009957E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3.1. Перечень документов, необходимых</w:t>
      </w:r>
    </w:p>
    <w:p w:rsidR="009957E0" w:rsidRDefault="009957E0" w:rsidP="009957E0">
      <w:pPr>
        <w:autoSpaceDE w:val="0"/>
        <w:autoSpaceDN w:val="0"/>
        <w:adjustRightInd w:val="0"/>
        <w:spacing w:after="0" w:line="240" w:lineRule="auto"/>
        <w:jc w:val="center"/>
        <w:rPr>
          <w:rFonts w:ascii="Calibri" w:hAnsi="Calibri" w:cs="Calibri"/>
          <w:b/>
          <w:bCs/>
        </w:rPr>
      </w:pPr>
      <w:r>
        <w:rPr>
          <w:rFonts w:ascii="Calibri" w:hAnsi="Calibri" w:cs="Calibri"/>
          <w:b/>
          <w:bCs/>
        </w:rPr>
        <w:t>для предоставления социальных услуг</w:t>
      </w:r>
    </w:p>
    <w:p w:rsidR="009957E0" w:rsidRDefault="009957E0" w:rsidP="009957E0">
      <w:pPr>
        <w:autoSpaceDE w:val="0"/>
        <w:autoSpaceDN w:val="0"/>
        <w:adjustRightInd w:val="0"/>
        <w:spacing w:after="0" w:line="240" w:lineRule="auto"/>
        <w:jc w:val="both"/>
        <w:rPr>
          <w:rFonts w:ascii="Calibri" w:hAnsi="Calibri" w:cs="Calibri"/>
        </w:rPr>
      </w:pPr>
    </w:p>
    <w:p w:rsidR="009957E0" w:rsidRDefault="009957E0" w:rsidP="009957E0">
      <w:pPr>
        <w:autoSpaceDE w:val="0"/>
        <w:autoSpaceDN w:val="0"/>
        <w:adjustRightInd w:val="0"/>
        <w:spacing w:after="0" w:line="240" w:lineRule="auto"/>
        <w:ind w:firstLine="540"/>
        <w:jc w:val="both"/>
        <w:rPr>
          <w:rFonts w:ascii="Calibri" w:hAnsi="Calibri" w:cs="Calibri"/>
        </w:rPr>
      </w:pPr>
      <w:bookmarkStart w:id="2" w:name="Par10"/>
      <w:bookmarkEnd w:id="2"/>
      <w:r>
        <w:rPr>
          <w:rFonts w:ascii="Calibri" w:hAnsi="Calibri" w:cs="Calibri"/>
        </w:rPr>
        <w:t>3.1.1. Документы, подлежащие представлению получателями социальных услуг при поступлении в центры реабилитации инвалидов, реабилитационные центры для детей и подростков с ограниченными возможностями:</w:t>
      </w:r>
    </w:p>
    <w:p w:rsidR="009957E0" w:rsidRDefault="009957E0" w:rsidP="009957E0">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2"/>
        <w:gridCol w:w="2608"/>
        <w:gridCol w:w="3458"/>
        <w:gridCol w:w="2381"/>
      </w:tblGrid>
      <w:tr w:rsidR="009957E0">
        <w:tc>
          <w:tcPr>
            <w:tcW w:w="552"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260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Перечень представляемых документов</w:t>
            </w:r>
          </w:p>
        </w:tc>
        <w:tc>
          <w:tcPr>
            <w:tcW w:w="345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Организация, осуществляющая выдачу документа</w:t>
            </w:r>
          </w:p>
        </w:tc>
        <w:tc>
          <w:tcPr>
            <w:tcW w:w="2381"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Срок действия документа</w:t>
            </w:r>
          </w:p>
        </w:tc>
      </w:tr>
      <w:tr w:rsidR="009957E0">
        <w:tc>
          <w:tcPr>
            <w:tcW w:w="552"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1</w:t>
            </w:r>
          </w:p>
        </w:tc>
        <w:tc>
          <w:tcPr>
            <w:tcW w:w="260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2</w:t>
            </w:r>
          </w:p>
        </w:tc>
        <w:tc>
          <w:tcPr>
            <w:tcW w:w="345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3</w:t>
            </w:r>
          </w:p>
        </w:tc>
        <w:tc>
          <w:tcPr>
            <w:tcW w:w="2381"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4</w:t>
            </w:r>
          </w:p>
        </w:tc>
      </w:tr>
      <w:tr w:rsidR="009957E0">
        <w:tc>
          <w:tcPr>
            <w:tcW w:w="552"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1.</w:t>
            </w:r>
          </w:p>
        </w:tc>
        <w:tc>
          <w:tcPr>
            <w:tcW w:w="260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t>Индивидуальная программа предоставления социальных услуг</w:t>
            </w:r>
          </w:p>
        </w:tc>
        <w:tc>
          <w:tcPr>
            <w:tcW w:w="345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t>территориальный орган Министерства труда, занятости и социальной защиты Республики Татарстан</w:t>
            </w:r>
          </w:p>
        </w:tc>
        <w:tc>
          <w:tcPr>
            <w:tcW w:w="2381"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указанный в индивидуальной программе предоставления социальных услуг</w:t>
            </w:r>
          </w:p>
        </w:tc>
      </w:tr>
      <w:tr w:rsidR="009957E0">
        <w:tc>
          <w:tcPr>
            <w:tcW w:w="552"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2.</w:t>
            </w:r>
          </w:p>
        </w:tc>
        <w:tc>
          <w:tcPr>
            <w:tcW w:w="260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t>Документ, удостоверяющий личность получателя социальных услуг</w:t>
            </w:r>
          </w:p>
        </w:tc>
        <w:tc>
          <w:tcPr>
            <w:tcW w:w="345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t>Министерство внутренних дел по Республике Татарстан, Военный комиссариат Республики Татарстан (военные комиссариаты в Республике Татарстан), Консульский департамент Министерства иностранных дел Российской Федерации, орган записи актов гражданского состояния, компетентные органы иностранного государства или иные органы, уполномоченные в соответствии с законодательством на выдачу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в соответствии с законодательством</w:t>
            </w:r>
          </w:p>
        </w:tc>
      </w:tr>
      <w:tr w:rsidR="009957E0">
        <w:tc>
          <w:tcPr>
            <w:tcW w:w="552"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3.</w:t>
            </w:r>
          </w:p>
        </w:tc>
        <w:tc>
          <w:tcPr>
            <w:tcW w:w="260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t xml:space="preserve">Документ, подтверждающий место жительства получателя </w:t>
            </w:r>
            <w:r>
              <w:rPr>
                <w:rFonts w:ascii="Calibri" w:hAnsi="Calibri" w:cs="Calibri"/>
              </w:rPr>
              <w:lastRenderedPageBreak/>
              <w:t xml:space="preserve">социальных услуг в Республике Татарстан </w:t>
            </w:r>
            <w:hyperlink w:anchor="Par81" w:history="1">
              <w:r>
                <w:rPr>
                  <w:rFonts w:ascii="Calibri" w:hAnsi="Calibri" w:cs="Calibri"/>
                  <w:color w:val="0000FF"/>
                </w:rPr>
                <w:t>&lt;*&gt;</w:t>
              </w:r>
            </w:hyperlink>
          </w:p>
        </w:tc>
        <w:tc>
          <w:tcPr>
            <w:tcW w:w="345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lastRenderedPageBreak/>
              <w:t>Министерство внутренних дел по Республике Татарстан, суд</w:t>
            </w:r>
          </w:p>
        </w:tc>
        <w:tc>
          <w:tcPr>
            <w:tcW w:w="2381"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в соответствии с законодательством</w:t>
            </w:r>
          </w:p>
        </w:tc>
      </w:tr>
      <w:tr w:rsidR="009957E0">
        <w:tc>
          <w:tcPr>
            <w:tcW w:w="552"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lastRenderedPageBreak/>
              <w:t>4.</w:t>
            </w:r>
          </w:p>
        </w:tc>
        <w:tc>
          <w:tcPr>
            <w:tcW w:w="260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t xml:space="preserve">Документы, удостоверяющие личность, статус и полномочия законного представителя </w:t>
            </w:r>
            <w:hyperlink w:anchor="Par83" w:history="1">
              <w:r>
                <w:rPr>
                  <w:rFonts w:ascii="Calibri" w:hAnsi="Calibri" w:cs="Calibri"/>
                  <w:color w:val="0000FF"/>
                </w:rPr>
                <w:t>&lt;**&gt;</w:t>
              </w:r>
            </w:hyperlink>
          </w:p>
        </w:tc>
        <w:tc>
          <w:tcPr>
            <w:tcW w:w="345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t>Министерство внутренних дел по Республике Татарстан, орган опеки и попечительства</w:t>
            </w:r>
          </w:p>
        </w:tc>
        <w:tc>
          <w:tcPr>
            <w:tcW w:w="2381"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в соответствии с законодательством</w:t>
            </w:r>
          </w:p>
        </w:tc>
      </w:tr>
      <w:tr w:rsidR="009957E0">
        <w:tc>
          <w:tcPr>
            <w:tcW w:w="552"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5.</w:t>
            </w:r>
          </w:p>
        </w:tc>
        <w:tc>
          <w:tcPr>
            <w:tcW w:w="260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t xml:space="preserve">Индивидуальная программа реабилитации или </w:t>
            </w:r>
            <w:proofErr w:type="spellStart"/>
            <w:r>
              <w:rPr>
                <w:rFonts w:ascii="Calibri" w:hAnsi="Calibri" w:cs="Calibri"/>
              </w:rPr>
              <w:t>абилитации</w:t>
            </w:r>
            <w:proofErr w:type="spellEnd"/>
            <w:r>
              <w:rPr>
                <w:rFonts w:ascii="Calibri" w:hAnsi="Calibri" w:cs="Calibri"/>
              </w:rPr>
              <w:t xml:space="preserve"> инвалида (ребенка-инвалида) </w:t>
            </w:r>
            <w:hyperlink w:anchor="Par85" w:history="1">
              <w:r>
                <w:rPr>
                  <w:rFonts w:ascii="Calibri" w:hAnsi="Calibri" w:cs="Calibri"/>
                  <w:color w:val="0000FF"/>
                </w:rPr>
                <w:t>&lt;***&gt;</w:t>
              </w:r>
            </w:hyperlink>
          </w:p>
        </w:tc>
        <w:tc>
          <w:tcPr>
            <w:tcW w:w="345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t>федеральные учреждения медико-социальной экспертизы</w:t>
            </w:r>
          </w:p>
        </w:tc>
        <w:tc>
          <w:tcPr>
            <w:tcW w:w="2381"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 xml:space="preserve">указанный в индивидуальной программе реабилитации или </w:t>
            </w:r>
            <w:proofErr w:type="spellStart"/>
            <w:r>
              <w:rPr>
                <w:rFonts w:ascii="Calibri" w:hAnsi="Calibri" w:cs="Calibri"/>
              </w:rPr>
              <w:t>абилитации</w:t>
            </w:r>
            <w:proofErr w:type="spellEnd"/>
            <w:r>
              <w:rPr>
                <w:rFonts w:ascii="Calibri" w:hAnsi="Calibri" w:cs="Calibri"/>
              </w:rPr>
              <w:t xml:space="preserve"> инвалида (ребенка-инвалида)</w:t>
            </w:r>
          </w:p>
        </w:tc>
      </w:tr>
      <w:tr w:rsidR="009957E0">
        <w:tc>
          <w:tcPr>
            <w:tcW w:w="552"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6.</w:t>
            </w:r>
          </w:p>
        </w:tc>
        <w:tc>
          <w:tcPr>
            <w:tcW w:w="260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t>Выписка из истории болезни (амбулаторной карты), сведения о профилактических прививках (для детей), результатах медицинских обследований</w:t>
            </w:r>
          </w:p>
        </w:tc>
        <w:tc>
          <w:tcPr>
            <w:tcW w:w="345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t>медицинские организации</w:t>
            </w:r>
          </w:p>
        </w:tc>
        <w:tc>
          <w:tcPr>
            <w:tcW w:w="2381"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в соответствии с законодательством</w:t>
            </w:r>
          </w:p>
        </w:tc>
      </w:tr>
      <w:tr w:rsidR="009957E0">
        <w:tc>
          <w:tcPr>
            <w:tcW w:w="552"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7.</w:t>
            </w:r>
          </w:p>
        </w:tc>
        <w:tc>
          <w:tcPr>
            <w:tcW w:w="260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t>Справка об отсутствии контактов с инфекционными больными по месту проживания</w:t>
            </w:r>
          </w:p>
        </w:tc>
        <w:tc>
          <w:tcPr>
            <w:tcW w:w="345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t>медицинские организации</w:t>
            </w:r>
          </w:p>
        </w:tc>
        <w:tc>
          <w:tcPr>
            <w:tcW w:w="2381"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в соответствии с законодательством</w:t>
            </w:r>
          </w:p>
        </w:tc>
      </w:tr>
      <w:tr w:rsidR="009957E0">
        <w:tc>
          <w:tcPr>
            <w:tcW w:w="552"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7.1.</w:t>
            </w:r>
          </w:p>
        </w:tc>
        <w:tc>
          <w:tcPr>
            <w:tcW w:w="260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t>Документ, подтверждающий участие члена семьи получателя социальных услуг в специальной военной операции (из числа граждан, призванных на военную службу по мобилизации в Вооруженные Силы Российской Федерации. военнослужащих и лиц, проходящих службу в национальной гвардии Российской Федерации, граждан, проходящих военную службу в батальонах "Алга" и "</w:t>
            </w:r>
            <w:proofErr w:type="spellStart"/>
            <w:r>
              <w:rPr>
                <w:rFonts w:ascii="Calibri" w:hAnsi="Calibri" w:cs="Calibri"/>
              </w:rPr>
              <w:t>Тимер</w:t>
            </w:r>
            <w:proofErr w:type="spellEnd"/>
            <w:r>
              <w:rPr>
                <w:rFonts w:ascii="Calibri" w:hAnsi="Calibri" w:cs="Calibri"/>
              </w:rPr>
              <w:t xml:space="preserve">", сформированных в Республике Татарстан, граждан, добровольно выполняющих военные задачи в ходе </w:t>
            </w:r>
            <w:r>
              <w:rPr>
                <w:rFonts w:ascii="Calibri" w:hAnsi="Calibri" w:cs="Calibri"/>
              </w:rPr>
              <w:lastRenderedPageBreak/>
              <w:t>специальной военной операции, сотрудников Министерства внутренних дел по Республике Татарстан, Управления Федеральной службы безопасности Российской Федерации по Республике Татарстан, командированных в зону проведения специальной военной операции, а также члены семей вышеуказанных категорий граждан, погибших (умерших) в результате участия в специальной военной операции, из числа детей-инвалидов (при приеме в реабилитационные центры для детей и подростков с ограниченными возможностями))</w:t>
            </w:r>
          </w:p>
        </w:tc>
        <w:tc>
          <w:tcPr>
            <w:tcW w:w="345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lastRenderedPageBreak/>
              <w:t>Военный комиссариат Республики Татарстан (военные комиссариаты в Республике Татарстан), Министерство внутренних дел по Республике Татарстан, Управление Федеральной службы безопасности Российской Федерации по Республике Татарстан или иной уполномоченный орган</w:t>
            </w:r>
          </w:p>
        </w:tc>
        <w:tc>
          <w:tcPr>
            <w:tcW w:w="2381"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в соответствии с законодательством</w:t>
            </w:r>
          </w:p>
        </w:tc>
      </w:tr>
      <w:tr w:rsidR="009957E0">
        <w:tc>
          <w:tcPr>
            <w:tcW w:w="552"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lastRenderedPageBreak/>
              <w:t>8.</w:t>
            </w:r>
          </w:p>
        </w:tc>
        <w:tc>
          <w:tcPr>
            <w:tcW w:w="260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t xml:space="preserve">Индивидуальная программа предоставления социальных услуг сопровождающего из числа граждан, признанных нуждающимися в социальном обслуживании в связи с наличием в семье нуждающегося в постоянном постороннем уходе ребенка-инвалида </w:t>
            </w:r>
            <w:hyperlink w:anchor="Par87" w:history="1">
              <w:r>
                <w:rPr>
                  <w:rFonts w:ascii="Calibri" w:hAnsi="Calibri" w:cs="Calibri"/>
                  <w:color w:val="0000FF"/>
                </w:rPr>
                <w:t>&lt;****&gt;</w:t>
              </w:r>
            </w:hyperlink>
          </w:p>
        </w:tc>
        <w:tc>
          <w:tcPr>
            <w:tcW w:w="345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t>территориальный орган Министерства труда, занятости и социальной защиты Республики Татарстан</w:t>
            </w:r>
          </w:p>
        </w:tc>
        <w:tc>
          <w:tcPr>
            <w:tcW w:w="2381"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указанный в индивидуальной программе предоставления социальных услуг</w:t>
            </w:r>
          </w:p>
        </w:tc>
      </w:tr>
      <w:tr w:rsidR="009957E0">
        <w:tc>
          <w:tcPr>
            <w:tcW w:w="8999" w:type="dxa"/>
            <w:gridSpan w:val="4"/>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При поступлении в социально-реабилитационные отделения, центры реабилитации инвалидов дополнительно представляются:</w:t>
            </w:r>
          </w:p>
        </w:tc>
      </w:tr>
      <w:tr w:rsidR="009957E0">
        <w:tc>
          <w:tcPr>
            <w:tcW w:w="552"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9.</w:t>
            </w:r>
          </w:p>
        </w:tc>
        <w:tc>
          <w:tcPr>
            <w:tcW w:w="260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t xml:space="preserve">Документ установленного образца, подтверждающий отнесение гражданина к льготной категории </w:t>
            </w:r>
            <w:hyperlink w:anchor="Par89" w:history="1">
              <w:r>
                <w:rPr>
                  <w:rFonts w:ascii="Calibri" w:hAnsi="Calibri" w:cs="Calibri"/>
                  <w:color w:val="0000FF"/>
                </w:rPr>
                <w:t>&lt;*****&gt;</w:t>
              </w:r>
            </w:hyperlink>
          </w:p>
        </w:tc>
        <w:tc>
          <w:tcPr>
            <w:tcW w:w="345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t>уполномоченные исполнительные органы государственной власти, организации и комиссии</w:t>
            </w:r>
          </w:p>
        </w:tc>
        <w:tc>
          <w:tcPr>
            <w:tcW w:w="2381"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указанный в документе установленного образца</w:t>
            </w:r>
          </w:p>
        </w:tc>
      </w:tr>
      <w:tr w:rsidR="009957E0">
        <w:tc>
          <w:tcPr>
            <w:tcW w:w="552"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10.</w:t>
            </w:r>
          </w:p>
        </w:tc>
        <w:tc>
          <w:tcPr>
            <w:tcW w:w="260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t xml:space="preserve">Сведения о лицах, проживающих совместно </w:t>
            </w:r>
            <w:r>
              <w:rPr>
                <w:rFonts w:ascii="Calibri" w:hAnsi="Calibri" w:cs="Calibri"/>
              </w:rPr>
              <w:lastRenderedPageBreak/>
              <w:t xml:space="preserve">с гражданином по месту его жительства </w:t>
            </w:r>
            <w:hyperlink w:anchor="Par91" w:history="1">
              <w:r>
                <w:rPr>
                  <w:rFonts w:ascii="Calibri" w:hAnsi="Calibri" w:cs="Calibri"/>
                  <w:color w:val="0000FF"/>
                </w:rPr>
                <w:t>&lt;******&gt;</w:t>
              </w:r>
            </w:hyperlink>
          </w:p>
        </w:tc>
        <w:tc>
          <w:tcPr>
            <w:tcW w:w="345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hyperlink w:anchor="Par93" w:history="1">
              <w:r>
                <w:rPr>
                  <w:rFonts w:ascii="Calibri" w:hAnsi="Calibri" w:cs="Calibri"/>
                  <w:color w:val="0000FF"/>
                </w:rPr>
                <w:t>&lt;*******&gt;</w:t>
              </w:r>
            </w:hyperlink>
          </w:p>
        </w:tc>
        <w:tc>
          <w:tcPr>
            <w:tcW w:w="2381"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30 дней</w:t>
            </w:r>
          </w:p>
        </w:tc>
      </w:tr>
      <w:tr w:rsidR="009957E0">
        <w:tc>
          <w:tcPr>
            <w:tcW w:w="552"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260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t xml:space="preserve">Копии документов, подтверждающих правовые основания отнесения лиц, проживающих совместно с гражданином по месту жительства, к членам его семьи </w:t>
            </w:r>
            <w:hyperlink w:anchor="Par91" w:history="1">
              <w:r>
                <w:rPr>
                  <w:rFonts w:ascii="Calibri" w:hAnsi="Calibri" w:cs="Calibri"/>
                  <w:color w:val="0000FF"/>
                </w:rPr>
                <w:t>&lt;******&gt;</w:t>
              </w:r>
            </w:hyperlink>
          </w:p>
        </w:tc>
        <w:tc>
          <w:tcPr>
            <w:tcW w:w="345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t>Министерство внутренних дел по Республике Татарстан и его структурные подразделения, территориальные органы записи актов гражданского состояния</w:t>
            </w:r>
          </w:p>
        </w:tc>
        <w:tc>
          <w:tcPr>
            <w:tcW w:w="2381"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в соответствии с законодательством</w:t>
            </w:r>
          </w:p>
        </w:tc>
      </w:tr>
      <w:tr w:rsidR="009957E0">
        <w:tc>
          <w:tcPr>
            <w:tcW w:w="552"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12.</w:t>
            </w:r>
          </w:p>
        </w:tc>
        <w:tc>
          <w:tcPr>
            <w:tcW w:w="260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t xml:space="preserve">Документы (сведения) о наличии (отсутствии) доходов гражданина, членов его семьи, полученных в денежной форме, учитываемых при определении его среднедушевого дохода в соответствии с </w:t>
            </w:r>
            <w:hyperlink r:id="rId4"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18 октября 2014 г. N 1075 "Об утверждении Правил определения среднедушевого дохода для предоставления социальных услуг бесплатно" и используемых для расчета размера платы за предоставление социальных услуг, полученных за последние 12 месяцев </w:t>
            </w:r>
            <w:hyperlink w:anchor="Par91" w:history="1">
              <w:r>
                <w:rPr>
                  <w:rFonts w:ascii="Calibri" w:hAnsi="Calibri" w:cs="Calibri"/>
                  <w:color w:val="0000FF"/>
                </w:rPr>
                <w:t>&lt;******&gt;</w:t>
              </w:r>
            </w:hyperlink>
          </w:p>
        </w:tc>
        <w:tc>
          <w:tcPr>
            <w:tcW w:w="345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t>органы (организации), уполномоченные на выдачу документов (сведений) о наличии (отсутствии) доходов</w:t>
            </w:r>
          </w:p>
        </w:tc>
        <w:tc>
          <w:tcPr>
            <w:tcW w:w="2381"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в соответствии с законодательством</w:t>
            </w:r>
          </w:p>
        </w:tc>
      </w:tr>
      <w:tr w:rsidR="009957E0">
        <w:tc>
          <w:tcPr>
            <w:tcW w:w="552" w:type="dxa"/>
            <w:tcBorders>
              <w:top w:val="single" w:sz="4" w:space="0" w:color="auto"/>
              <w:left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13.</w:t>
            </w:r>
          </w:p>
        </w:tc>
        <w:tc>
          <w:tcPr>
            <w:tcW w:w="2608" w:type="dxa"/>
            <w:tcBorders>
              <w:top w:val="single" w:sz="4" w:space="0" w:color="auto"/>
              <w:left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t>Заключение медицинской организации о наличии медицинских противопоказаний, в связи с наличием которых гражданину или получателю социальных услуг может быть отказано, в том числе временно, в предоставлении социальных услуг, либо об отсутствии таких медицинских противопоказаний</w:t>
            </w:r>
          </w:p>
        </w:tc>
        <w:tc>
          <w:tcPr>
            <w:tcW w:w="3458" w:type="dxa"/>
            <w:tcBorders>
              <w:top w:val="single" w:sz="4" w:space="0" w:color="auto"/>
              <w:left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медицинские организации</w:t>
            </w:r>
          </w:p>
        </w:tc>
        <w:tc>
          <w:tcPr>
            <w:tcW w:w="2381" w:type="dxa"/>
            <w:tcBorders>
              <w:top w:val="single" w:sz="4" w:space="0" w:color="auto"/>
              <w:left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t>указанный в справке</w:t>
            </w:r>
          </w:p>
        </w:tc>
      </w:tr>
      <w:tr w:rsidR="009957E0">
        <w:tc>
          <w:tcPr>
            <w:tcW w:w="8999" w:type="dxa"/>
            <w:gridSpan w:val="4"/>
            <w:tcBorders>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13 введен </w:t>
            </w:r>
            <w:hyperlink r:id="rId5" w:history="1">
              <w:r>
                <w:rPr>
                  <w:rFonts w:ascii="Calibri" w:hAnsi="Calibri" w:cs="Calibri"/>
                  <w:color w:val="0000FF"/>
                </w:rPr>
                <w:t>Постановлением</w:t>
              </w:r>
            </w:hyperlink>
            <w:r>
              <w:rPr>
                <w:rFonts w:ascii="Calibri" w:hAnsi="Calibri" w:cs="Calibri"/>
              </w:rPr>
              <w:t xml:space="preserve"> КМ РТ от 25.04.2023 N 524)</w:t>
            </w:r>
          </w:p>
        </w:tc>
      </w:tr>
    </w:tbl>
    <w:p w:rsidR="009957E0" w:rsidRDefault="009957E0" w:rsidP="009957E0">
      <w:pPr>
        <w:autoSpaceDE w:val="0"/>
        <w:autoSpaceDN w:val="0"/>
        <w:adjustRightInd w:val="0"/>
        <w:spacing w:after="0" w:line="240" w:lineRule="auto"/>
        <w:jc w:val="both"/>
        <w:rPr>
          <w:rFonts w:ascii="Calibri" w:hAnsi="Calibri" w:cs="Calibri"/>
        </w:rPr>
      </w:pPr>
      <w:r>
        <w:rPr>
          <w:rFonts w:ascii="Calibri" w:hAnsi="Calibri" w:cs="Calibri"/>
        </w:rPr>
        <w:t xml:space="preserve">(таблица в ред. </w:t>
      </w:r>
      <w:hyperlink r:id="rId6" w:history="1">
        <w:r>
          <w:rPr>
            <w:rFonts w:ascii="Calibri" w:hAnsi="Calibri" w:cs="Calibri"/>
            <w:color w:val="0000FF"/>
          </w:rPr>
          <w:t>Постановления</w:t>
        </w:r>
      </w:hyperlink>
      <w:r>
        <w:rPr>
          <w:rFonts w:ascii="Calibri" w:hAnsi="Calibri" w:cs="Calibri"/>
        </w:rPr>
        <w:t xml:space="preserve"> КМ РТ от 01.03.2023 N 195)</w:t>
      </w:r>
    </w:p>
    <w:p w:rsidR="009957E0" w:rsidRDefault="009957E0" w:rsidP="009957E0">
      <w:pPr>
        <w:autoSpaceDE w:val="0"/>
        <w:autoSpaceDN w:val="0"/>
        <w:adjustRightInd w:val="0"/>
        <w:spacing w:after="0" w:line="240" w:lineRule="auto"/>
        <w:jc w:val="both"/>
        <w:rPr>
          <w:rFonts w:ascii="Calibri" w:hAnsi="Calibri" w:cs="Calibri"/>
        </w:rPr>
      </w:pPr>
    </w:p>
    <w:p w:rsidR="009957E0" w:rsidRDefault="009957E0" w:rsidP="009957E0">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9957E0" w:rsidRDefault="009957E0" w:rsidP="009957E0">
      <w:pPr>
        <w:autoSpaceDE w:val="0"/>
        <w:autoSpaceDN w:val="0"/>
        <w:adjustRightInd w:val="0"/>
        <w:spacing w:before="220" w:after="0" w:line="240" w:lineRule="auto"/>
        <w:ind w:firstLine="540"/>
        <w:jc w:val="both"/>
        <w:rPr>
          <w:rFonts w:ascii="Calibri" w:hAnsi="Calibri" w:cs="Calibri"/>
        </w:rPr>
      </w:pPr>
      <w:bookmarkStart w:id="3" w:name="Par81"/>
      <w:bookmarkEnd w:id="3"/>
      <w:r>
        <w:rPr>
          <w:rFonts w:ascii="Calibri" w:hAnsi="Calibri" w:cs="Calibri"/>
        </w:rPr>
        <w:t xml:space="preserve">&lt;*&gt; Представляется за исключением случая, предусмотренного </w:t>
      </w:r>
      <w:hyperlink w:anchor="Par120" w:history="1">
        <w:r>
          <w:rPr>
            <w:rFonts w:ascii="Calibri" w:hAnsi="Calibri" w:cs="Calibri"/>
            <w:color w:val="0000FF"/>
          </w:rPr>
          <w:t>пунктом 3.1.3</w:t>
        </w:r>
      </w:hyperlink>
      <w:r>
        <w:rPr>
          <w:rFonts w:ascii="Calibri" w:hAnsi="Calibri" w:cs="Calibri"/>
        </w:rPr>
        <w:t xml:space="preserve"> настоящего Порядка.</w:t>
      </w:r>
    </w:p>
    <w:p w:rsidR="009957E0" w:rsidRDefault="009957E0" w:rsidP="009957E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 w:history="1">
        <w:r>
          <w:rPr>
            <w:rFonts w:ascii="Calibri" w:hAnsi="Calibri" w:cs="Calibri"/>
            <w:color w:val="0000FF"/>
          </w:rPr>
          <w:t>Постановления</w:t>
        </w:r>
      </w:hyperlink>
      <w:r>
        <w:rPr>
          <w:rFonts w:ascii="Calibri" w:hAnsi="Calibri" w:cs="Calibri"/>
        </w:rPr>
        <w:t xml:space="preserve"> КМ РТ от 01.03.2023 N 195)</w:t>
      </w:r>
    </w:p>
    <w:p w:rsidR="009957E0" w:rsidRDefault="009957E0" w:rsidP="009957E0">
      <w:pPr>
        <w:autoSpaceDE w:val="0"/>
        <w:autoSpaceDN w:val="0"/>
        <w:adjustRightInd w:val="0"/>
        <w:spacing w:before="220" w:after="0" w:line="240" w:lineRule="auto"/>
        <w:ind w:firstLine="540"/>
        <w:jc w:val="both"/>
        <w:rPr>
          <w:rFonts w:ascii="Calibri" w:hAnsi="Calibri" w:cs="Calibri"/>
        </w:rPr>
      </w:pPr>
      <w:bookmarkStart w:id="4" w:name="Par83"/>
      <w:bookmarkEnd w:id="4"/>
      <w:r>
        <w:rPr>
          <w:rFonts w:ascii="Calibri" w:hAnsi="Calibri" w:cs="Calibri"/>
        </w:rPr>
        <w:t>&lt;**&gt; Документы представляются при поступлении на обслуживание несовершеннолетних.</w:t>
      </w:r>
    </w:p>
    <w:p w:rsidR="009957E0" w:rsidRDefault="009957E0" w:rsidP="009957E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 w:history="1">
        <w:r>
          <w:rPr>
            <w:rFonts w:ascii="Calibri" w:hAnsi="Calibri" w:cs="Calibri"/>
            <w:color w:val="0000FF"/>
          </w:rPr>
          <w:t>Постановления</w:t>
        </w:r>
      </w:hyperlink>
      <w:r>
        <w:rPr>
          <w:rFonts w:ascii="Calibri" w:hAnsi="Calibri" w:cs="Calibri"/>
        </w:rPr>
        <w:t xml:space="preserve"> КМ РТ от 01.03.2023 N 195)</w:t>
      </w:r>
    </w:p>
    <w:p w:rsidR="009957E0" w:rsidRDefault="009957E0" w:rsidP="009957E0">
      <w:pPr>
        <w:autoSpaceDE w:val="0"/>
        <w:autoSpaceDN w:val="0"/>
        <w:adjustRightInd w:val="0"/>
        <w:spacing w:before="220" w:after="0" w:line="240" w:lineRule="auto"/>
        <w:ind w:firstLine="540"/>
        <w:jc w:val="both"/>
        <w:rPr>
          <w:rFonts w:ascii="Calibri" w:hAnsi="Calibri" w:cs="Calibri"/>
        </w:rPr>
      </w:pPr>
      <w:bookmarkStart w:id="5" w:name="Par85"/>
      <w:bookmarkEnd w:id="5"/>
      <w:r>
        <w:rPr>
          <w:rFonts w:ascii="Calibri" w:hAnsi="Calibri" w:cs="Calibri"/>
        </w:rPr>
        <w:t>&lt;***&gt; Документ представляется при поступлении на обслуживание инвалидов (детей-инвалидов).</w:t>
      </w:r>
    </w:p>
    <w:p w:rsidR="009957E0" w:rsidRDefault="009957E0" w:rsidP="009957E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КМ РТ от 01.03.2023 N 195)</w:t>
      </w:r>
    </w:p>
    <w:p w:rsidR="009957E0" w:rsidRDefault="009957E0" w:rsidP="009957E0">
      <w:pPr>
        <w:autoSpaceDE w:val="0"/>
        <w:autoSpaceDN w:val="0"/>
        <w:adjustRightInd w:val="0"/>
        <w:spacing w:before="220" w:after="0" w:line="240" w:lineRule="auto"/>
        <w:ind w:firstLine="540"/>
        <w:jc w:val="both"/>
        <w:rPr>
          <w:rFonts w:ascii="Calibri" w:hAnsi="Calibri" w:cs="Calibri"/>
        </w:rPr>
      </w:pPr>
      <w:bookmarkStart w:id="6" w:name="Par87"/>
      <w:bookmarkEnd w:id="6"/>
      <w:r>
        <w:rPr>
          <w:rFonts w:ascii="Calibri" w:hAnsi="Calibri" w:cs="Calibri"/>
        </w:rPr>
        <w:t xml:space="preserve">&lt;****&gt; не представляются гражданами льготных категорий, указанных в </w:t>
      </w:r>
      <w:hyperlink w:anchor="Par130" w:history="1">
        <w:r>
          <w:rPr>
            <w:rFonts w:ascii="Calibri" w:hAnsi="Calibri" w:cs="Calibri"/>
            <w:color w:val="0000FF"/>
          </w:rPr>
          <w:t>подпунктах "а"</w:t>
        </w:r>
      </w:hyperlink>
      <w:r>
        <w:rPr>
          <w:rFonts w:ascii="Calibri" w:hAnsi="Calibri" w:cs="Calibri"/>
        </w:rPr>
        <w:t xml:space="preserve"> - </w:t>
      </w:r>
      <w:hyperlink w:anchor="Par134" w:history="1">
        <w:r>
          <w:rPr>
            <w:rFonts w:ascii="Calibri" w:hAnsi="Calibri" w:cs="Calibri"/>
            <w:color w:val="0000FF"/>
          </w:rPr>
          <w:t>"д"</w:t>
        </w:r>
      </w:hyperlink>
      <w:r>
        <w:rPr>
          <w:rFonts w:ascii="Calibri" w:hAnsi="Calibri" w:cs="Calibri"/>
        </w:rPr>
        <w:t xml:space="preserve"> и </w:t>
      </w:r>
      <w:hyperlink w:anchor="Par136" w:history="1">
        <w:r>
          <w:rPr>
            <w:rFonts w:ascii="Calibri" w:hAnsi="Calibri" w:cs="Calibri"/>
            <w:color w:val="0000FF"/>
          </w:rPr>
          <w:t>"ж"</w:t>
        </w:r>
      </w:hyperlink>
      <w:r>
        <w:rPr>
          <w:rFonts w:ascii="Calibri" w:hAnsi="Calibri" w:cs="Calibri"/>
        </w:rPr>
        <w:t xml:space="preserve"> - </w:t>
      </w:r>
      <w:hyperlink w:anchor="Par142" w:history="1">
        <w:r>
          <w:rPr>
            <w:rFonts w:ascii="Calibri" w:hAnsi="Calibri" w:cs="Calibri"/>
            <w:color w:val="0000FF"/>
          </w:rPr>
          <w:t>"и" пункта 3.2.4</w:t>
        </w:r>
      </w:hyperlink>
      <w:r>
        <w:rPr>
          <w:rFonts w:ascii="Calibri" w:hAnsi="Calibri" w:cs="Calibri"/>
        </w:rPr>
        <w:t xml:space="preserve"> настоящего Порядка;</w:t>
      </w:r>
    </w:p>
    <w:p w:rsidR="009957E0" w:rsidRDefault="009957E0" w:rsidP="009957E0">
      <w:pPr>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0" w:history="1">
        <w:r>
          <w:rPr>
            <w:rFonts w:ascii="Calibri" w:hAnsi="Calibri" w:cs="Calibri"/>
            <w:color w:val="0000FF"/>
          </w:rPr>
          <w:t>Постановления</w:t>
        </w:r>
      </w:hyperlink>
      <w:r>
        <w:rPr>
          <w:rFonts w:ascii="Calibri" w:hAnsi="Calibri" w:cs="Calibri"/>
        </w:rPr>
        <w:t xml:space="preserve"> КМ РТ от 02.05.2023 N 555)</w:t>
      </w:r>
    </w:p>
    <w:p w:rsidR="009957E0" w:rsidRDefault="009957E0" w:rsidP="009957E0">
      <w:pPr>
        <w:autoSpaceDE w:val="0"/>
        <w:autoSpaceDN w:val="0"/>
        <w:adjustRightInd w:val="0"/>
        <w:spacing w:before="220" w:after="0" w:line="240" w:lineRule="auto"/>
        <w:ind w:firstLine="540"/>
        <w:jc w:val="both"/>
        <w:rPr>
          <w:rFonts w:ascii="Calibri" w:hAnsi="Calibri" w:cs="Calibri"/>
        </w:rPr>
      </w:pPr>
      <w:bookmarkStart w:id="7" w:name="Par89"/>
      <w:bookmarkEnd w:id="7"/>
      <w:r>
        <w:rPr>
          <w:rFonts w:ascii="Calibri" w:hAnsi="Calibri" w:cs="Calibri"/>
        </w:rPr>
        <w:t xml:space="preserve">&lt;*****&gt; самостоятельно декларируется гражданином, не относящимся к льготным категориям граждан, указанным в </w:t>
      </w:r>
      <w:hyperlink w:anchor="Par130" w:history="1">
        <w:r>
          <w:rPr>
            <w:rFonts w:ascii="Calibri" w:hAnsi="Calibri" w:cs="Calibri"/>
            <w:color w:val="0000FF"/>
          </w:rPr>
          <w:t>подпунктах "а"</w:t>
        </w:r>
      </w:hyperlink>
      <w:r>
        <w:rPr>
          <w:rFonts w:ascii="Calibri" w:hAnsi="Calibri" w:cs="Calibri"/>
        </w:rPr>
        <w:t xml:space="preserve"> - </w:t>
      </w:r>
      <w:hyperlink w:anchor="Par134" w:history="1">
        <w:r>
          <w:rPr>
            <w:rFonts w:ascii="Calibri" w:hAnsi="Calibri" w:cs="Calibri"/>
            <w:color w:val="0000FF"/>
          </w:rPr>
          <w:t>"д"</w:t>
        </w:r>
      </w:hyperlink>
      <w:r>
        <w:rPr>
          <w:rFonts w:ascii="Calibri" w:hAnsi="Calibri" w:cs="Calibri"/>
        </w:rPr>
        <w:t xml:space="preserve"> и </w:t>
      </w:r>
      <w:hyperlink w:anchor="Par136" w:history="1">
        <w:r>
          <w:rPr>
            <w:rFonts w:ascii="Calibri" w:hAnsi="Calibri" w:cs="Calibri"/>
            <w:color w:val="0000FF"/>
          </w:rPr>
          <w:t>"ж"</w:t>
        </w:r>
      </w:hyperlink>
      <w:r>
        <w:rPr>
          <w:rFonts w:ascii="Calibri" w:hAnsi="Calibri" w:cs="Calibri"/>
        </w:rPr>
        <w:t xml:space="preserve"> - </w:t>
      </w:r>
      <w:hyperlink w:anchor="Par142" w:history="1">
        <w:r>
          <w:rPr>
            <w:rFonts w:ascii="Calibri" w:hAnsi="Calibri" w:cs="Calibri"/>
            <w:color w:val="0000FF"/>
          </w:rPr>
          <w:t>"и" пункта 3.2.4</w:t>
        </w:r>
      </w:hyperlink>
      <w:r>
        <w:rPr>
          <w:rFonts w:ascii="Calibri" w:hAnsi="Calibri" w:cs="Calibri"/>
        </w:rPr>
        <w:t xml:space="preserve"> настоящего Порядка, при подаче заявления о предоставлении социальных услуг.</w:t>
      </w:r>
    </w:p>
    <w:p w:rsidR="009957E0" w:rsidRDefault="009957E0" w:rsidP="009957E0">
      <w:pPr>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11" w:history="1">
        <w:r>
          <w:rPr>
            <w:rFonts w:ascii="Calibri" w:hAnsi="Calibri" w:cs="Calibri"/>
            <w:color w:val="0000FF"/>
          </w:rPr>
          <w:t>Постановления</w:t>
        </w:r>
      </w:hyperlink>
      <w:r>
        <w:rPr>
          <w:rFonts w:ascii="Calibri" w:hAnsi="Calibri" w:cs="Calibri"/>
        </w:rPr>
        <w:t xml:space="preserve"> КМ РТ от 02.05.2023 N 555)</w:t>
      </w:r>
    </w:p>
    <w:p w:rsidR="009957E0" w:rsidRDefault="009957E0" w:rsidP="009957E0">
      <w:pPr>
        <w:autoSpaceDE w:val="0"/>
        <w:autoSpaceDN w:val="0"/>
        <w:adjustRightInd w:val="0"/>
        <w:spacing w:before="220" w:after="0" w:line="240" w:lineRule="auto"/>
        <w:ind w:firstLine="540"/>
        <w:jc w:val="both"/>
        <w:rPr>
          <w:rFonts w:ascii="Calibri" w:hAnsi="Calibri" w:cs="Calibri"/>
        </w:rPr>
      </w:pPr>
      <w:bookmarkStart w:id="8" w:name="Par91"/>
      <w:bookmarkEnd w:id="8"/>
      <w:r>
        <w:rPr>
          <w:rFonts w:ascii="Calibri" w:hAnsi="Calibri" w:cs="Calibri"/>
        </w:rPr>
        <w:t xml:space="preserve">&lt;******&gt; Не представляются на граждан льготных категорий, указанных в </w:t>
      </w:r>
      <w:hyperlink w:anchor="Par130" w:history="1">
        <w:r>
          <w:rPr>
            <w:rFonts w:ascii="Calibri" w:hAnsi="Calibri" w:cs="Calibri"/>
            <w:color w:val="0000FF"/>
          </w:rPr>
          <w:t>подпунктах "а"</w:t>
        </w:r>
      </w:hyperlink>
      <w:r>
        <w:rPr>
          <w:rFonts w:ascii="Calibri" w:hAnsi="Calibri" w:cs="Calibri"/>
        </w:rPr>
        <w:t xml:space="preserve"> - </w:t>
      </w:r>
      <w:hyperlink w:anchor="Par134" w:history="1">
        <w:r>
          <w:rPr>
            <w:rFonts w:ascii="Calibri" w:hAnsi="Calibri" w:cs="Calibri"/>
            <w:color w:val="0000FF"/>
          </w:rPr>
          <w:t>"д"</w:t>
        </w:r>
      </w:hyperlink>
      <w:r>
        <w:rPr>
          <w:rFonts w:ascii="Calibri" w:hAnsi="Calibri" w:cs="Calibri"/>
        </w:rPr>
        <w:t xml:space="preserve"> и </w:t>
      </w:r>
      <w:hyperlink w:anchor="Par136" w:history="1">
        <w:r>
          <w:rPr>
            <w:rFonts w:ascii="Calibri" w:hAnsi="Calibri" w:cs="Calibri"/>
            <w:color w:val="0000FF"/>
          </w:rPr>
          <w:t>"ж" пункта 3.2.4</w:t>
        </w:r>
      </w:hyperlink>
      <w:r>
        <w:rPr>
          <w:rFonts w:ascii="Calibri" w:hAnsi="Calibri" w:cs="Calibri"/>
        </w:rPr>
        <w:t xml:space="preserve"> настоящего Порядка.</w:t>
      </w:r>
    </w:p>
    <w:p w:rsidR="009957E0" w:rsidRDefault="009957E0" w:rsidP="009957E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КМ РТ от 01.03.2023 N 195)</w:t>
      </w:r>
    </w:p>
    <w:p w:rsidR="009957E0" w:rsidRDefault="009957E0" w:rsidP="009957E0">
      <w:pPr>
        <w:autoSpaceDE w:val="0"/>
        <w:autoSpaceDN w:val="0"/>
        <w:adjustRightInd w:val="0"/>
        <w:spacing w:before="220" w:after="0" w:line="240" w:lineRule="auto"/>
        <w:ind w:firstLine="540"/>
        <w:jc w:val="both"/>
        <w:rPr>
          <w:rFonts w:ascii="Calibri" w:hAnsi="Calibri" w:cs="Calibri"/>
        </w:rPr>
      </w:pPr>
      <w:bookmarkStart w:id="9" w:name="Par93"/>
      <w:bookmarkEnd w:id="9"/>
      <w:r>
        <w:rPr>
          <w:rFonts w:ascii="Calibri" w:hAnsi="Calibri" w:cs="Calibri"/>
        </w:rPr>
        <w:t xml:space="preserve">&lt;*******&gt; Самостоятельно декларируется гражданином, не относящимся к льготной категории граждан, указанных в </w:t>
      </w:r>
      <w:hyperlink w:anchor="Par130" w:history="1">
        <w:r>
          <w:rPr>
            <w:rFonts w:ascii="Calibri" w:hAnsi="Calibri" w:cs="Calibri"/>
            <w:color w:val="0000FF"/>
          </w:rPr>
          <w:t>подпунктах "а"</w:t>
        </w:r>
      </w:hyperlink>
      <w:r>
        <w:rPr>
          <w:rFonts w:ascii="Calibri" w:hAnsi="Calibri" w:cs="Calibri"/>
        </w:rPr>
        <w:t xml:space="preserve"> - </w:t>
      </w:r>
      <w:hyperlink w:anchor="Par134" w:history="1">
        <w:r>
          <w:rPr>
            <w:rFonts w:ascii="Calibri" w:hAnsi="Calibri" w:cs="Calibri"/>
            <w:color w:val="0000FF"/>
          </w:rPr>
          <w:t>"д"</w:t>
        </w:r>
      </w:hyperlink>
      <w:r>
        <w:rPr>
          <w:rFonts w:ascii="Calibri" w:hAnsi="Calibri" w:cs="Calibri"/>
        </w:rPr>
        <w:t xml:space="preserve"> и </w:t>
      </w:r>
      <w:hyperlink w:anchor="Par136" w:history="1">
        <w:r>
          <w:rPr>
            <w:rFonts w:ascii="Calibri" w:hAnsi="Calibri" w:cs="Calibri"/>
            <w:color w:val="0000FF"/>
          </w:rPr>
          <w:t>"ж" пункта 3.2.4</w:t>
        </w:r>
      </w:hyperlink>
      <w:r>
        <w:rPr>
          <w:rFonts w:ascii="Calibri" w:hAnsi="Calibri" w:cs="Calibri"/>
        </w:rPr>
        <w:t xml:space="preserve"> настоящего Порядка, при подаче заявления о предоставлении социальных услуг.</w:t>
      </w:r>
    </w:p>
    <w:p w:rsidR="009957E0" w:rsidRDefault="009957E0" w:rsidP="009957E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КМ РТ от 01.03.2023 N 195)</w:t>
      </w:r>
    </w:p>
    <w:p w:rsidR="009957E0" w:rsidRDefault="009957E0" w:rsidP="009957E0">
      <w:pPr>
        <w:autoSpaceDE w:val="0"/>
        <w:autoSpaceDN w:val="0"/>
        <w:adjustRightInd w:val="0"/>
        <w:spacing w:after="0" w:line="240" w:lineRule="auto"/>
        <w:jc w:val="both"/>
        <w:rPr>
          <w:rFonts w:ascii="Calibri" w:hAnsi="Calibri" w:cs="Calibri"/>
        </w:rPr>
      </w:pPr>
    </w:p>
    <w:p w:rsidR="009957E0" w:rsidRDefault="009957E0" w:rsidP="009957E0">
      <w:pPr>
        <w:autoSpaceDE w:val="0"/>
        <w:autoSpaceDN w:val="0"/>
        <w:adjustRightInd w:val="0"/>
        <w:spacing w:after="0" w:line="240" w:lineRule="auto"/>
        <w:ind w:firstLine="540"/>
        <w:jc w:val="both"/>
        <w:rPr>
          <w:rFonts w:ascii="Calibri" w:hAnsi="Calibri" w:cs="Calibri"/>
        </w:rPr>
      </w:pPr>
      <w:r>
        <w:rPr>
          <w:rFonts w:ascii="Calibri" w:hAnsi="Calibri" w:cs="Calibri"/>
        </w:rPr>
        <w:t>3.1.2. Документы, подлежащие представлению сопровождающими инвалидов I группы, детей в возрасте до 3 лет, детей-инвалидов, имеющих ограничения жизнедеятельности любой категории третьей степени выраженности, при поступлении в центры реабилитации инвалидов, реабилитационные центры для детей и подростков с ограниченными возможностями:</w:t>
      </w:r>
    </w:p>
    <w:p w:rsidR="009957E0" w:rsidRDefault="009957E0" w:rsidP="009957E0">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0"/>
        <w:gridCol w:w="2665"/>
        <w:gridCol w:w="3458"/>
        <w:gridCol w:w="2381"/>
      </w:tblGrid>
      <w:tr w:rsidR="009957E0">
        <w:tc>
          <w:tcPr>
            <w:tcW w:w="540"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N п/п</w:t>
            </w:r>
          </w:p>
        </w:tc>
        <w:tc>
          <w:tcPr>
            <w:tcW w:w="2665"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Перечень представляемых документов</w:t>
            </w:r>
          </w:p>
        </w:tc>
        <w:tc>
          <w:tcPr>
            <w:tcW w:w="345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Организация, осуществляющая выдачу документа</w:t>
            </w:r>
          </w:p>
        </w:tc>
        <w:tc>
          <w:tcPr>
            <w:tcW w:w="2381"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Срок действия документа</w:t>
            </w:r>
          </w:p>
        </w:tc>
      </w:tr>
      <w:tr w:rsidR="009957E0">
        <w:tc>
          <w:tcPr>
            <w:tcW w:w="540"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2</w:t>
            </w:r>
          </w:p>
        </w:tc>
        <w:tc>
          <w:tcPr>
            <w:tcW w:w="345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3</w:t>
            </w:r>
          </w:p>
        </w:tc>
        <w:tc>
          <w:tcPr>
            <w:tcW w:w="2381"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4</w:t>
            </w:r>
          </w:p>
        </w:tc>
      </w:tr>
      <w:tr w:rsidR="009957E0">
        <w:tc>
          <w:tcPr>
            <w:tcW w:w="540" w:type="dxa"/>
            <w:tcBorders>
              <w:top w:val="single" w:sz="4" w:space="0" w:color="auto"/>
              <w:left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1.</w:t>
            </w:r>
          </w:p>
        </w:tc>
        <w:tc>
          <w:tcPr>
            <w:tcW w:w="2665" w:type="dxa"/>
            <w:tcBorders>
              <w:top w:val="single" w:sz="4" w:space="0" w:color="auto"/>
              <w:left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t>Документ, удостоверяющий личность</w:t>
            </w:r>
          </w:p>
        </w:tc>
        <w:tc>
          <w:tcPr>
            <w:tcW w:w="3458" w:type="dxa"/>
            <w:tcBorders>
              <w:top w:val="single" w:sz="4" w:space="0" w:color="auto"/>
              <w:left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t xml:space="preserve">Министерство внутренних дел по Республике Татарстан, отдел военного комиссариата, Консульский департамент Министерства иностранных дел Российской Федерации, орган записи актов гражданского состояния, компетентные органы иностранного государства или иные органы, уполномоченные в </w:t>
            </w:r>
            <w:r>
              <w:rPr>
                <w:rFonts w:ascii="Calibri" w:hAnsi="Calibri" w:cs="Calibri"/>
              </w:rPr>
              <w:lastRenderedPageBreak/>
              <w:t>соответствии с законодательством на выдачу документа, удостоверяющего личность</w:t>
            </w:r>
          </w:p>
        </w:tc>
        <w:tc>
          <w:tcPr>
            <w:tcW w:w="2381" w:type="dxa"/>
            <w:tcBorders>
              <w:top w:val="single" w:sz="4" w:space="0" w:color="auto"/>
              <w:left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lastRenderedPageBreak/>
              <w:t>в соответствии с законодательством</w:t>
            </w:r>
          </w:p>
        </w:tc>
      </w:tr>
      <w:tr w:rsidR="009957E0">
        <w:tc>
          <w:tcPr>
            <w:tcW w:w="9044" w:type="dxa"/>
            <w:gridSpan w:val="4"/>
            <w:tcBorders>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4" w:history="1">
              <w:r>
                <w:rPr>
                  <w:rFonts w:ascii="Calibri" w:hAnsi="Calibri" w:cs="Calibri"/>
                  <w:color w:val="0000FF"/>
                </w:rPr>
                <w:t>Постановления</w:t>
              </w:r>
            </w:hyperlink>
            <w:r>
              <w:rPr>
                <w:rFonts w:ascii="Calibri" w:hAnsi="Calibri" w:cs="Calibri"/>
              </w:rPr>
              <w:t xml:space="preserve"> КМ РТ от 22.12.2016 N 968)</w:t>
            </w:r>
          </w:p>
        </w:tc>
      </w:tr>
      <w:tr w:rsidR="009957E0">
        <w:tc>
          <w:tcPr>
            <w:tcW w:w="540"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2.</w:t>
            </w:r>
          </w:p>
        </w:tc>
        <w:tc>
          <w:tcPr>
            <w:tcW w:w="2665"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t>Доверенность на представление и защиту интересов ребенка-инвалида</w:t>
            </w:r>
          </w:p>
        </w:tc>
        <w:tc>
          <w:tcPr>
            <w:tcW w:w="345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t>оформляется законным представителем</w:t>
            </w:r>
          </w:p>
        </w:tc>
        <w:tc>
          <w:tcPr>
            <w:tcW w:w="2381"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указанный в доверенности либо 1 год в случае, если срок действия доверенности не указан</w:t>
            </w:r>
          </w:p>
        </w:tc>
      </w:tr>
      <w:tr w:rsidR="009957E0">
        <w:tc>
          <w:tcPr>
            <w:tcW w:w="540"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3.</w:t>
            </w:r>
          </w:p>
        </w:tc>
        <w:tc>
          <w:tcPr>
            <w:tcW w:w="2665"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t>Справка об отсутствии контактов с инфекционными больными по месту проживания</w:t>
            </w:r>
          </w:p>
        </w:tc>
        <w:tc>
          <w:tcPr>
            <w:tcW w:w="3458"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both"/>
              <w:rPr>
                <w:rFonts w:ascii="Calibri" w:hAnsi="Calibri" w:cs="Calibri"/>
              </w:rPr>
            </w:pPr>
            <w:r>
              <w:rPr>
                <w:rFonts w:ascii="Calibri" w:hAnsi="Calibri" w:cs="Calibri"/>
              </w:rPr>
              <w:t>медицинские организации</w:t>
            </w:r>
          </w:p>
        </w:tc>
        <w:tc>
          <w:tcPr>
            <w:tcW w:w="2381" w:type="dxa"/>
            <w:tcBorders>
              <w:top w:val="single" w:sz="4" w:space="0" w:color="auto"/>
              <w:left w:val="single" w:sz="4" w:space="0" w:color="auto"/>
              <w:bottom w:val="single" w:sz="4" w:space="0" w:color="auto"/>
              <w:right w:val="single" w:sz="4" w:space="0" w:color="auto"/>
            </w:tcBorders>
          </w:tcPr>
          <w:p w:rsidR="009957E0" w:rsidRDefault="009957E0">
            <w:pPr>
              <w:autoSpaceDE w:val="0"/>
              <w:autoSpaceDN w:val="0"/>
              <w:adjustRightInd w:val="0"/>
              <w:spacing w:after="0" w:line="240" w:lineRule="auto"/>
              <w:jc w:val="center"/>
              <w:rPr>
                <w:rFonts w:ascii="Calibri" w:hAnsi="Calibri" w:cs="Calibri"/>
              </w:rPr>
            </w:pPr>
            <w:r>
              <w:rPr>
                <w:rFonts w:ascii="Calibri" w:hAnsi="Calibri" w:cs="Calibri"/>
              </w:rPr>
              <w:t>в соответствии с законодательством</w:t>
            </w:r>
          </w:p>
        </w:tc>
      </w:tr>
    </w:tbl>
    <w:p w:rsidR="009957E0" w:rsidRDefault="009957E0" w:rsidP="009957E0">
      <w:pPr>
        <w:autoSpaceDE w:val="0"/>
        <w:autoSpaceDN w:val="0"/>
        <w:adjustRightInd w:val="0"/>
        <w:spacing w:after="0" w:line="240" w:lineRule="auto"/>
        <w:jc w:val="both"/>
        <w:rPr>
          <w:rFonts w:ascii="Calibri" w:hAnsi="Calibri" w:cs="Calibri"/>
        </w:rPr>
      </w:pPr>
    </w:p>
    <w:p w:rsidR="009957E0" w:rsidRDefault="009957E0" w:rsidP="009957E0">
      <w:pPr>
        <w:autoSpaceDE w:val="0"/>
        <w:autoSpaceDN w:val="0"/>
        <w:adjustRightInd w:val="0"/>
        <w:spacing w:after="0" w:line="240" w:lineRule="auto"/>
        <w:ind w:firstLine="540"/>
        <w:jc w:val="both"/>
        <w:rPr>
          <w:rFonts w:ascii="Calibri" w:hAnsi="Calibri" w:cs="Calibri"/>
        </w:rPr>
      </w:pPr>
      <w:bookmarkStart w:id="10" w:name="Par120"/>
      <w:bookmarkEnd w:id="10"/>
      <w:r>
        <w:rPr>
          <w:rFonts w:ascii="Calibri" w:hAnsi="Calibri" w:cs="Calibri"/>
        </w:rPr>
        <w:t>3.1.3. Документ, подтверждающий место жительства получателя социальных услуг в Республике Татарстан, не представляется получателем социальных услуг в случае участия поставщика социальных услуг в межведомственном информационном взаимодействии. При этом поставщик социальных услуг получает указанный документ в порядке межведомственного взаимодействия, получатель социальных услуг вправе представить указанный документ по собственной инициативе.</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Иные документы, необходимые для предоставления социальных услуг, которые подлежат представлению в рамках межведомственного информационного взаимодействия, отсутствуют.</w:t>
      </w:r>
    </w:p>
    <w:p w:rsidR="009957E0" w:rsidRDefault="009957E0" w:rsidP="009957E0">
      <w:pPr>
        <w:autoSpaceDE w:val="0"/>
        <w:autoSpaceDN w:val="0"/>
        <w:adjustRightInd w:val="0"/>
        <w:spacing w:after="0" w:line="240" w:lineRule="auto"/>
        <w:jc w:val="both"/>
        <w:rPr>
          <w:rFonts w:ascii="Calibri" w:hAnsi="Calibri" w:cs="Calibri"/>
        </w:rPr>
      </w:pPr>
    </w:p>
    <w:p w:rsidR="009957E0" w:rsidRDefault="009957E0" w:rsidP="009957E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3.2. Правила предоставления социальных услуг бесплатно</w:t>
      </w:r>
    </w:p>
    <w:p w:rsidR="009957E0" w:rsidRDefault="009957E0" w:rsidP="009957E0">
      <w:pPr>
        <w:autoSpaceDE w:val="0"/>
        <w:autoSpaceDN w:val="0"/>
        <w:adjustRightInd w:val="0"/>
        <w:spacing w:after="0" w:line="240" w:lineRule="auto"/>
        <w:jc w:val="center"/>
        <w:rPr>
          <w:rFonts w:ascii="Calibri" w:hAnsi="Calibri" w:cs="Calibri"/>
          <w:b/>
          <w:bCs/>
        </w:rPr>
      </w:pPr>
      <w:r>
        <w:rPr>
          <w:rFonts w:ascii="Calibri" w:hAnsi="Calibri" w:cs="Calibri"/>
          <w:b/>
          <w:bCs/>
        </w:rPr>
        <w:t>либо за плату или частичную плату</w:t>
      </w:r>
    </w:p>
    <w:p w:rsidR="009957E0" w:rsidRDefault="009957E0" w:rsidP="009957E0">
      <w:pPr>
        <w:autoSpaceDE w:val="0"/>
        <w:autoSpaceDN w:val="0"/>
        <w:adjustRightInd w:val="0"/>
        <w:spacing w:after="0" w:line="240" w:lineRule="auto"/>
        <w:jc w:val="both"/>
        <w:rPr>
          <w:rFonts w:ascii="Calibri" w:hAnsi="Calibri" w:cs="Calibri"/>
        </w:rPr>
      </w:pPr>
    </w:p>
    <w:p w:rsidR="009957E0" w:rsidRDefault="009957E0" w:rsidP="009957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3.2.1. Предоставление социальных услуг в полустационарной форме осуществляется на основании договора о предоставлении социальных услуг, заключаемого между поставщиком социальных услуг и гражданином (его законным представителем), при представлении документов, указанных в </w:t>
      </w:r>
      <w:hyperlink w:anchor="Par10" w:history="1">
        <w:r>
          <w:rPr>
            <w:rFonts w:ascii="Calibri" w:hAnsi="Calibri" w:cs="Calibri"/>
            <w:color w:val="0000FF"/>
          </w:rPr>
          <w:t>пункте 3.1.1</w:t>
        </w:r>
      </w:hyperlink>
      <w:r>
        <w:rPr>
          <w:rFonts w:ascii="Calibri" w:hAnsi="Calibri" w:cs="Calibri"/>
        </w:rPr>
        <w:t xml:space="preserve"> настоящего Порядка, в течение суток с даты представления индивидуальной программы предоставления социальных услуг поставщику социальных услуг.</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3.2.2. Социальные услуги в полустационарной форме социального обслуживания в реабилитационных центрах для детей и подростков с ограниченными возможностями предоставляются получателям социальных услуг бесплатно.</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3.2.3. Социальные услуги в полустационарной форме в социально-реабилитационных отделениях, центрах реабилитации инвалидов предоставляются за частичную плату (в размере, определяемом в соответствии с федеральным законодательством об основах социального обслуживания граждан и с учетом </w:t>
      </w:r>
      <w:hyperlink r:id="rId15" w:history="1">
        <w:r>
          <w:rPr>
            <w:rFonts w:ascii="Calibri" w:hAnsi="Calibri" w:cs="Calibri"/>
            <w:color w:val="0000FF"/>
          </w:rPr>
          <w:t>подраздела 1.5 раздела I</w:t>
        </w:r>
      </w:hyperlink>
      <w:r>
        <w:rPr>
          <w:rFonts w:ascii="Calibri" w:hAnsi="Calibri" w:cs="Calibri"/>
        </w:rPr>
        <w:t xml:space="preserve"> настоящего Порядка), за исключением получателей социальных услуг, указанных в </w:t>
      </w:r>
      <w:hyperlink w:anchor="Par129" w:history="1">
        <w:r>
          <w:rPr>
            <w:rFonts w:ascii="Calibri" w:hAnsi="Calibri" w:cs="Calibri"/>
            <w:color w:val="0000FF"/>
          </w:rPr>
          <w:t>пункте 3.2.4</w:t>
        </w:r>
      </w:hyperlink>
      <w:r>
        <w:rPr>
          <w:rFonts w:ascii="Calibri" w:hAnsi="Calibri" w:cs="Calibri"/>
        </w:rPr>
        <w:t xml:space="preserve"> настоящего Порядка, которым социальные услуги предоставляются бесплатно.</w:t>
      </w:r>
    </w:p>
    <w:p w:rsidR="009957E0" w:rsidRDefault="009957E0" w:rsidP="009957E0">
      <w:pPr>
        <w:autoSpaceDE w:val="0"/>
        <w:autoSpaceDN w:val="0"/>
        <w:adjustRightInd w:val="0"/>
        <w:spacing w:before="220" w:after="0" w:line="240" w:lineRule="auto"/>
        <w:ind w:firstLine="540"/>
        <w:jc w:val="both"/>
        <w:rPr>
          <w:rFonts w:ascii="Calibri" w:hAnsi="Calibri" w:cs="Calibri"/>
        </w:rPr>
      </w:pPr>
      <w:bookmarkStart w:id="11" w:name="Par129"/>
      <w:bookmarkEnd w:id="11"/>
      <w:r>
        <w:rPr>
          <w:rFonts w:ascii="Calibri" w:hAnsi="Calibri" w:cs="Calibri"/>
        </w:rPr>
        <w:t>3.2.4. Социальные услуги в полустационарной форме социального обслуживания в социально-реабилитационных отделениях, центрах реабилитации инвалидов предоставляются бесплатно:</w:t>
      </w:r>
    </w:p>
    <w:p w:rsidR="009957E0" w:rsidRDefault="009957E0" w:rsidP="009957E0">
      <w:pPr>
        <w:autoSpaceDE w:val="0"/>
        <w:autoSpaceDN w:val="0"/>
        <w:adjustRightInd w:val="0"/>
        <w:spacing w:before="220" w:after="0" w:line="240" w:lineRule="auto"/>
        <w:ind w:firstLine="540"/>
        <w:jc w:val="both"/>
        <w:rPr>
          <w:rFonts w:ascii="Calibri" w:hAnsi="Calibri" w:cs="Calibri"/>
        </w:rPr>
      </w:pPr>
      <w:bookmarkStart w:id="12" w:name="Par130"/>
      <w:bookmarkEnd w:id="12"/>
      <w:r>
        <w:rPr>
          <w:rFonts w:ascii="Calibri" w:hAnsi="Calibri" w:cs="Calibri"/>
        </w:rPr>
        <w:t>а) лицам, пострадавшим в результате чрезвычайных ситуаций, вооруженных межнациональных (межэтнических) конфликтов;</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б) инвалидам Великой Отечественной войны;</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в) участникам Великой Отечественной войны;</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г) инвалидам боевых действий;</w:t>
      </w:r>
    </w:p>
    <w:p w:rsidR="009957E0" w:rsidRDefault="009957E0" w:rsidP="009957E0">
      <w:pPr>
        <w:autoSpaceDE w:val="0"/>
        <w:autoSpaceDN w:val="0"/>
        <w:adjustRightInd w:val="0"/>
        <w:spacing w:before="220" w:after="0" w:line="240" w:lineRule="auto"/>
        <w:ind w:firstLine="540"/>
        <w:jc w:val="both"/>
        <w:rPr>
          <w:rFonts w:ascii="Calibri" w:hAnsi="Calibri" w:cs="Calibri"/>
        </w:rPr>
      </w:pPr>
      <w:bookmarkStart w:id="13" w:name="Par134"/>
      <w:bookmarkEnd w:id="13"/>
      <w:r>
        <w:rPr>
          <w:rFonts w:ascii="Calibri" w:hAnsi="Calibri" w:cs="Calibri"/>
        </w:rPr>
        <w:t>д) ветеранам боевых действий;</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е) получателям социальных услуг, среднедушевой доход которых ниже или равен предельной величине среднедушевого дохода для предоставления социальных услуг бесплатно, установленной в Республике Татарстан;</w:t>
      </w:r>
    </w:p>
    <w:p w:rsidR="009957E0" w:rsidRDefault="009957E0" w:rsidP="009957E0">
      <w:pPr>
        <w:autoSpaceDE w:val="0"/>
        <w:autoSpaceDN w:val="0"/>
        <w:adjustRightInd w:val="0"/>
        <w:spacing w:before="220" w:after="0" w:line="240" w:lineRule="auto"/>
        <w:ind w:firstLine="540"/>
        <w:jc w:val="both"/>
        <w:rPr>
          <w:rFonts w:ascii="Calibri" w:hAnsi="Calibri" w:cs="Calibri"/>
        </w:rPr>
      </w:pPr>
      <w:bookmarkStart w:id="14" w:name="Par136"/>
      <w:bookmarkEnd w:id="14"/>
      <w:r>
        <w:rPr>
          <w:rFonts w:ascii="Calibri" w:hAnsi="Calibri" w:cs="Calibri"/>
        </w:rPr>
        <w:t>ж) лицам, награжденным знаком "Жителю блокадного Ленинграда";</w:t>
      </w:r>
    </w:p>
    <w:p w:rsidR="009957E0" w:rsidRDefault="009957E0" w:rsidP="009957E0">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введен </w:t>
      </w:r>
      <w:hyperlink r:id="rId16" w:history="1">
        <w:r>
          <w:rPr>
            <w:rFonts w:ascii="Calibri" w:hAnsi="Calibri" w:cs="Calibri"/>
            <w:color w:val="0000FF"/>
          </w:rPr>
          <w:t>Постановлением</w:t>
        </w:r>
      </w:hyperlink>
      <w:r>
        <w:rPr>
          <w:rFonts w:ascii="Calibri" w:hAnsi="Calibri" w:cs="Calibri"/>
        </w:rPr>
        <w:t xml:space="preserve"> КМ РТ от 25.02.2019 N 125)</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з) лицам, награжденным знаком "Житель осажденного Севастополя";</w:t>
      </w:r>
    </w:p>
    <w:p w:rsidR="009957E0" w:rsidRDefault="009957E0" w:rsidP="009957E0">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"з" введен </w:t>
      </w:r>
      <w:hyperlink r:id="rId17" w:history="1">
        <w:r>
          <w:rPr>
            <w:rFonts w:ascii="Calibri" w:hAnsi="Calibri" w:cs="Calibri"/>
            <w:color w:val="0000FF"/>
          </w:rPr>
          <w:t>Постановлением</w:t>
        </w:r>
      </w:hyperlink>
      <w:r>
        <w:rPr>
          <w:rFonts w:ascii="Calibri" w:hAnsi="Calibri" w:cs="Calibri"/>
        </w:rPr>
        <w:t xml:space="preserve"> КМ РТ от 02.05.2023 N 555)</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з.1) лицам, награжденным знаком "Житель осажденного Сталинграда";</w:t>
      </w:r>
    </w:p>
    <w:p w:rsidR="009957E0" w:rsidRDefault="009957E0" w:rsidP="009957E0">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"з.1" введен </w:t>
      </w:r>
      <w:hyperlink r:id="rId18" w:history="1">
        <w:r>
          <w:rPr>
            <w:rFonts w:ascii="Calibri" w:hAnsi="Calibri" w:cs="Calibri"/>
            <w:color w:val="0000FF"/>
          </w:rPr>
          <w:t>Постановлением</w:t>
        </w:r>
      </w:hyperlink>
      <w:r>
        <w:rPr>
          <w:rFonts w:ascii="Calibri" w:hAnsi="Calibri" w:cs="Calibri"/>
        </w:rPr>
        <w:t xml:space="preserve"> КМ РТ от 27.07.2023 N 899)</w:t>
      </w:r>
    </w:p>
    <w:p w:rsidR="009957E0" w:rsidRDefault="009957E0" w:rsidP="009957E0">
      <w:pPr>
        <w:autoSpaceDE w:val="0"/>
        <w:autoSpaceDN w:val="0"/>
        <w:adjustRightInd w:val="0"/>
        <w:spacing w:before="220" w:after="0" w:line="240" w:lineRule="auto"/>
        <w:ind w:firstLine="540"/>
        <w:jc w:val="both"/>
        <w:rPr>
          <w:rFonts w:ascii="Calibri" w:hAnsi="Calibri" w:cs="Calibri"/>
        </w:rPr>
      </w:pPr>
      <w:bookmarkStart w:id="15" w:name="Par142"/>
      <w:bookmarkEnd w:id="15"/>
      <w:r>
        <w:rPr>
          <w:rFonts w:ascii="Calibri" w:hAnsi="Calibri" w:cs="Calibri"/>
        </w:rPr>
        <w:t>и)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интернированным в начале Великой Отечественной войны в портах других государств.</w:t>
      </w:r>
    </w:p>
    <w:p w:rsidR="009957E0" w:rsidRDefault="009957E0" w:rsidP="009957E0">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введен </w:t>
      </w:r>
      <w:hyperlink r:id="rId19" w:history="1">
        <w:r>
          <w:rPr>
            <w:rFonts w:ascii="Calibri" w:hAnsi="Calibri" w:cs="Calibri"/>
            <w:color w:val="0000FF"/>
          </w:rPr>
          <w:t>Постановлением</w:t>
        </w:r>
      </w:hyperlink>
      <w:r>
        <w:rPr>
          <w:rFonts w:ascii="Calibri" w:hAnsi="Calibri" w:cs="Calibri"/>
        </w:rPr>
        <w:t xml:space="preserve"> КМ РТ от 02.05.2023 N 555)</w:t>
      </w:r>
    </w:p>
    <w:p w:rsidR="009957E0" w:rsidRDefault="009957E0" w:rsidP="009957E0">
      <w:pPr>
        <w:autoSpaceDE w:val="0"/>
        <w:autoSpaceDN w:val="0"/>
        <w:adjustRightInd w:val="0"/>
        <w:spacing w:after="0" w:line="240" w:lineRule="auto"/>
        <w:jc w:val="both"/>
        <w:rPr>
          <w:rFonts w:ascii="Calibri" w:hAnsi="Calibri" w:cs="Calibri"/>
        </w:rPr>
      </w:pPr>
    </w:p>
    <w:p w:rsidR="009957E0" w:rsidRDefault="009957E0" w:rsidP="009957E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3.3. Требования к деятельности поставщиков</w:t>
      </w:r>
    </w:p>
    <w:p w:rsidR="009957E0" w:rsidRDefault="009957E0" w:rsidP="009957E0">
      <w:pPr>
        <w:autoSpaceDE w:val="0"/>
        <w:autoSpaceDN w:val="0"/>
        <w:adjustRightInd w:val="0"/>
        <w:spacing w:after="0" w:line="240" w:lineRule="auto"/>
        <w:jc w:val="center"/>
        <w:rPr>
          <w:rFonts w:ascii="Calibri" w:hAnsi="Calibri" w:cs="Calibri"/>
          <w:b/>
          <w:bCs/>
        </w:rPr>
      </w:pPr>
      <w:r>
        <w:rPr>
          <w:rFonts w:ascii="Calibri" w:hAnsi="Calibri" w:cs="Calibri"/>
          <w:b/>
          <w:bCs/>
        </w:rPr>
        <w:t>социальных услуг в Республике Татарстан</w:t>
      </w:r>
    </w:p>
    <w:p w:rsidR="009957E0" w:rsidRDefault="009957E0" w:rsidP="009957E0">
      <w:pPr>
        <w:autoSpaceDE w:val="0"/>
        <w:autoSpaceDN w:val="0"/>
        <w:adjustRightInd w:val="0"/>
        <w:spacing w:after="0" w:line="240" w:lineRule="auto"/>
        <w:jc w:val="both"/>
        <w:rPr>
          <w:rFonts w:ascii="Calibri" w:hAnsi="Calibri" w:cs="Calibri"/>
        </w:rPr>
      </w:pPr>
    </w:p>
    <w:p w:rsidR="009957E0" w:rsidRDefault="009957E0" w:rsidP="009957E0">
      <w:pPr>
        <w:autoSpaceDE w:val="0"/>
        <w:autoSpaceDN w:val="0"/>
        <w:adjustRightInd w:val="0"/>
        <w:spacing w:after="0" w:line="240" w:lineRule="auto"/>
        <w:ind w:firstLine="540"/>
        <w:jc w:val="both"/>
        <w:rPr>
          <w:rFonts w:ascii="Calibri" w:hAnsi="Calibri" w:cs="Calibri"/>
        </w:rPr>
      </w:pPr>
      <w:r>
        <w:rPr>
          <w:rFonts w:ascii="Calibri" w:hAnsi="Calibri" w:cs="Calibri"/>
        </w:rPr>
        <w:t>3.3.1. Предоставление социальных услуг в полустационарной форме осуществляется на основании договора о предоставлении социальных услуг, заключаемого между поставщиком социальных услуг и гражданином (его законным представителем), в течение суток с даты представления индивидуальной программы предоставления социальных услуг поставщику социальных услуг.</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Существенными условиями договора о предоставлении социальных услуг являются положения, определенные индивидуальной программой предоставления социальных услуг, а также стоимость социальных услуг в случае, если они предоставляются за частичную плату.</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 превышения спроса на получение социальных услуг у соответствующего поставщика социальных услуг над возможностью их оказания прием получателей социальных услуг на социальное обслуживание осуществляется в соответствии с очередностью, формируемой поставщиком социальных услуг в порядке, определенном Министерством труда, занятости и социальной защиты Республики Татарстан.</w:t>
      </w:r>
    </w:p>
    <w:p w:rsidR="009957E0" w:rsidRDefault="009957E0" w:rsidP="009957E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КМ РТ от 02.04.2020 N 250)</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3.3.2. Прием на социальное обслуживание и снятие с обслуживания оформляются приказом поставщика социальных услуг. На каждого получателя социальных услуг при приеме на социальное обслуживание формируется личное дело, в которое включаются копии документов, необходимых для предоставления социального обслуживания, договор о предоставлении социальных услуг.</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каждого получателя социальных услуг при приеме на социальное обслуживание заводится реабилитационная карта по форме, утвержденной Министерством труда, занятости и социальной </w:t>
      </w:r>
      <w:r>
        <w:rPr>
          <w:rFonts w:ascii="Calibri" w:hAnsi="Calibri" w:cs="Calibri"/>
        </w:rPr>
        <w:lastRenderedPageBreak/>
        <w:t>защиты Республики Татарстан. По окончании социального обслуживания реабилитационная карта приобщается к личному делу получателя социальных услуг.</w:t>
      </w:r>
    </w:p>
    <w:p w:rsidR="009957E0" w:rsidRDefault="009957E0" w:rsidP="009957E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КМ РТ от 02.04.2020 N 250)</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Поставщик социальных услуг осуществляет в соответствии с законодательством учет и хранение личных дел получателей социальных услуг; журналов поступления и выписки получателей социальных услуг (по годам).</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3.3.3. Планирование и предоставление социальных услуг осуществляются по следующим этапам: диагностика, разработка индивидуального плана реализации реабилитационных мероприятий, реализация реабилитационных мероприятий, мониторинг (наблюдение) за ходом их выполнения, оценка эффективности реабилитационных мероприятий.</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Индивидуальный план реабилитационных мероприятий для инвалидов (детей-инвалидов) разрабатывается с учетом рекомендаций федерального учреждения медико-социальной экспертизы, указанных в индивидуальной программе реабилитации или </w:t>
      </w:r>
      <w:proofErr w:type="spellStart"/>
      <w:r>
        <w:rPr>
          <w:rFonts w:ascii="Calibri" w:hAnsi="Calibri" w:cs="Calibri"/>
        </w:rPr>
        <w:t>абилитации</w:t>
      </w:r>
      <w:proofErr w:type="spellEnd"/>
      <w:r>
        <w:rPr>
          <w:rFonts w:ascii="Calibri" w:hAnsi="Calibri" w:cs="Calibri"/>
        </w:rPr>
        <w:t xml:space="preserve"> инвалида (ребенка-инвалида).</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Реализация индивидуальной программы ранней помощи (далее - ИПРП) в отделении ранней помощи реабилитационных центров для детей и подростков с ограниченными возможностями осуществляется в соответствии со следующими требованиями:</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родители (законные представители) ребенка должны участвовать во всех мероприятиях со своим ребенком, являющимся получателем услуг ранней помощи, за исключением тех ситуаций, в которых ребенок адаптирован, а специалист и родитель (законный представитель) ребенка согласовали план проведения занятия, требующего максимальной самостоятельности ребенка;</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взаимодействие с ребенком и его семьей должно строиться на основе их собственной активности и участия;</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услуги ранней помощи должны предоставляться детям целевой группы и их семьям в формах, определенных исходя из целей ИПРП, возможностей и готовности ребенка и его семьи, места и условий проживания ребенка.</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целях координации реабилитационного процесса в рамках социального обслуживания поставщику социальных услуг рекомендуется создавать экспертный совет, который разрабатывает индивидуальный план реабилитационных мероприятий в рамках социального обслуживания и анализирует эффективность их проведения, определяет необходимость продления срока предоставления социальных услуг в полустационарной форме социального обслуживания.</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 и регламент работы экспертного совета утверждаются приказом поставщика социальных услуг.</w:t>
      </w:r>
    </w:p>
    <w:p w:rsidR="009957E0" w:rsidRDefault="009957E0" w:rsidP="009957E0">
      <w:pPr>
        <w:autoSpaceDE w:val="0"/>
        <w:autoSpaceDN w:val="0"/>
        <w:adjustRightInd w:val="0"/>
        <w:spacing w:after="0" w:line="240" w:lineRule="auto"/>
        <w:jc w:val="both"/>
        <w:rPr>
          <w:rFonts w:ascii="Calibri" w:hAnsi="Calibri" w:cs="Calibri"/>
        </w:rPr>
      </w:pPr>
      <w:r>
        <w:rPr>
          <w:rFonts w:ascii="Calibri" w:hAnsi="Calibri" w:cs="Calibri"/>
        </w:rPr>
        <w:t xml:space="preserve">(п. 3.3.3 в ред. </w:t>
      </w:r>
      <w:hyperlink r:id="rId22" w:history="1">
        <w:r>
          <w:rPr>
            <w:rFonts w:ascii="Calibri" w:hAnsi="Calibri" w:cs="Calibri"/>
            <w:color w:val="0000FF"/>
          </w:rPr>
          <w:t>Постановления</w:t>
        </w:r>
      </w:hyperlink>
      <w:r>
        <w:rPr>
          <w:rFonts w:ascii="Calibri" w:hAnsi="Calibri" w:cs="Calibri"/>
        </w:rPr>
        <w:t xml:space="preserve"> КМ РТ от 01.03.2023 N 195)</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3.3.4. Социальные услуги в полустационарной форме социального обслуживания должны предоставляться в здании (зданиях) или помещениях, отвечающих требованиям законодательства о доступности для получателей социальных услуг, о соответствии санитарным нормам и правилам, нормативным требованиям охраны труда и противопожарной безопасности; об обеспечении средствами коммунально-бытового обслуживания и телефонной связью; об оснащении специальным и табельным оборудованием, аппаратурой и приборами, отвечающими требованиям стандартов, технических условий, других нормативных документов и обеспечивающими надлежащее качество предоставляемых социальных услуг.</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3.3.5. В состав специального технического оснащения, необходимого для полного и качественного предоставления социальных услуг, в соответствии с законодательством включаются </w:t>
      </w:r>
      <w:r>
        <w:rPr>
          <w:rFonts w:ascii="Calibri" w:hAnsi="Calibri" w:cs="Calibri"/>
        </w:rPr>
        <w:lastRenderedPageBreak/>
        <w:t>оборудование, приборы, аппаратура, технические средства, необходимые для предоставления социальных услуг, в том числе:</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специальное техническое оснащение в соответствии с </w:t>
      </w:r>
      <w:hyperlink r:id="rId23" w:history="1">
        <w:r>
          <w:rPr>
            <w:rFonts w:ascii="Calibri" w:hAnsi="Calibri" w:cs="Calibri"/>
            <w:color w:val="0000FF"/>
          </w:rPr>
          <w:t>ГОСТ Р 52882-2007</w:t>
        </w:r>
      </w:hyperlink>
      <w:r>
        <w:rPr>
          <w:rFonts w:ascii="Calibri" w:hAnsi="Calibri" w:cs="Calibri"/>
        </w:rPr>
        <w:t xml:space="preserve"> "Социальное обслуживание населения. Специальное техническое оснащение учреждений социального обслуживания";</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столы для </w:t>
      </w:r>
      <w:proofErr w:type="spellStart"/>
      <w:r>
        <w:rPr>
          <w:rFonts w:ascii="Calibri" w:hAnsi="Calibri" w:cs="Calibri"/>
        </w:rPr>
        <w:t>кинезотерапии</w:t>
      </w:r>
      <w:proofErr w:type="spellEnd"/>
      <w:r>
        <w:rPr>
          <w:rFonts w:ascii="Calibri" w:hAnsi="Calibri" w:cs="Calibri"/>
        </w:rPr>
        <w:t>;</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оборудование для коррекции позы, развития двигательных навыков, ходьбы и координации движений, в том числе костюмы для проведения динамической </w:t>
      </w:r>
      <w:proofErr w:type="spellStart"/>
      <w:r>
        <w:rPr>
          <w:rFonts w:ascii="Calibri" w:hAnsi="Calibri" w:cs="Calibri"/>
        </w:rPr>
        <w:t>проприоцептивной</w:t>
      </w:r>
      <w:proofErr w:type="spellEnd"/>
      <w:r>
        <w:rPr>
          <w:rFonts w:ascii="Calibri" w:hAnsi="Calibri" w:cs="Calibri"/>
        </w:rPr>
        <w:t xml:space="preserve"> коррекции (полный размерный ряд), </w:t>
      </w:r>
      <w:proofErr w:type="spellStart"/>
      <w:r>
        <w:rPr>
          <w:rFonts w:ascii="Calibri" w:hAnsi="Calibri" w:cs="Calibri"/>
        </w:rPr>
        <w:t>вертикализаторы</w:t>
      </w:r>
      <w:proofErr w:type="spellEnd"/>
      <w:r>
        <w:rPr>
          <w:rFonts w:ascii="Calibri" w:hAnsi="Calibri" w:cs="Calibri"/>
        </w:rPr>
        <w:t xml:space="preserve">, в </w:t>
      </w:r>
      <w:proofErr w:type="spellStart"/>
      <w:r>
        <w:rPr>
          <w:rFonts w:ascii="Calibri" w:hAnsi="Calibri" w:cs="Calibri"/>
        </w:rPr>
        <w:t>т.ч</w:t>
      </w:r>
      <w:proofErr w:type="spellEnd"/>
      <w:r>
        <w:rPr>
          <w:rFonts w:ascii="Calibri" w:hAnsi="Calibri" w:cs="Calibri"/>
        </w:rPr>
        <w:t>. столы-</w:t>
      </w:r>
      <w:proofErr w:type="spellStart"/>
      <w:r>
        <w:rPr>
          <w:rFonts w:ascii="Calibri" w:hAnsi="Calibri" w:cs="Calibri"/>
        </w:rPr>
        <w:t>вертикализаторы</w:t>
      </w:r>
      <w:proofErr w:type="spellEnd"/>
      <w:r>
        <w:rPr>
          <w:rFonts w:ascii="Calibri" w:hAnsi="Calibri" w:cs="Calibri"/>
        </w:rPr>
        <w:t>;</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оборудование для перемещения получателей социальных услуг с двигательными нарушениями (подъемники);</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комплекты оборудования для спортивных игр (напольного волейбола, баскетбола, тенниса и т.д.), включая специализированные технические средства (кресла-коляски) для занятий физкультурой, спортом и танцами;</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комплект оборудования для психологической разгрузки (сенсорная комната);</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оборудование и дидактические материалы для проведения </w:t>
      </w:r>
      <w:proofErr w:type="spellStart"/>
      <w:r>
        <w:rPr>
          <w:rFonts w:ascii="Calibri" w:hAnsi="Calibri" w:cs="Calibri"/>
        </w:rPr>
        <w:t>кондуктивной</w:t>
      </w:r>
      <w:proofErr w:type="spellEnd"/>
      <w:r>
        <w:rPr>
          <w:rFonts w:ascii="Calibri" w:hAnsi="Calibri" w:cs="Calibri"/>
        </w:rPr>
        <w:t xml:space="preserve"> терапии.</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3.3.6. Регулирование </w:t>
      </w:r>
      <w:hyperlink w:anchor="Par0" w:history="1">
        <w:r>
          <w:rPr>
            <w:rFonts w:ascii="Calibri" w:hAnsi="Calibri" w:cs="Calibri"/>
            <w:color w:val="0000FF"/>
          </w:rPr>
          <w:t>раздела III</w:t>
        </w:r>
      </w:hyperlink>
      <w:r>
        <w:rPr>
          <w:rFonts w:ascii="Calibri" w:hAnsi="Calibri" w:cs="Calibri"/>
        </w:rPr>
        <w:t xml:space="preserve"> настоящего Порядка распространяется на получение социальных услуг в полустационарной форме социального обслуживания в социально-реабилитационных отделениях, центрах реабилитации инвалидов, реабилитационных центрах для детей и подростков с ограниченными возможностями, располагающихся на территории Республики Татарстан.</w:t>
      </w:r>
    </w:p>
    <w:p w:rsidR="009957E0" w:rsidRDefault="009957E0" w:rsidP="009957E0">
      <w:pPr>
        <w:autoSpaceDE w:val="0"/>
        <w:autoSpaceDN w:val="0"/>
        <w:adjustRightInd w:val="0"/>
        <w:spacing w:after="0" w:line="240" w:lineRule="auto"/>
        <w:jc w:val="both"/>
        <w:rPr>
          <w:rFonts w:ascii="Calibri" w:hAnsi="Calibri" w:cs="Calibri"/>
        </w:rPr>
      </w:pPr>
    </w:p>
    <w:p w:rsidR="009957E0" w:rsidRDefault="009957E0" w:rsidP="009957E0">
      <w:pPr>
        <w:autoSpaceDE w:val="0"/>
        <w:autoSpaceDN w:val="0"/>
        <w:adjustRightInd w:val="0"/>
        <w:spacing w:after="0" w:line="240" w:lineRule="auto"/>
        <w:jc w:val="center"/>
        <w:outlineLvl w:val="1"/>
        <w:rPr>
          <w:rFonts w:ascii="Calibri" w:hAnsi="Calibri" w:cs="Calibri"/>
          <w:b/>
          <w:bCs/>
        </w:rPr>
      </w:pPr>
      <w:r>
        <w:rPr>
          <w:rFonts w:ascii="Calibri" w:hAnsi="Calibri" w:cs="Calibri"/>
          <w:b/>
          <w:bCs/>
        </w:rPr>
        <w:t>3.4. Стандарт социальных услуг</w:t>
      </w:r>
    </w:p>
    <w:p w:rsidR="009957E0" w:rsidRDefault="009957E0" w:rsidP="009957E0">
      <w:pPr>
        <w:autoSpaceDE w:val="0"/>
        <w:autoSpaceDN w:val="0"/>
        <w:adjustRightInd w:val="0"/>
        <w:spacing w:after="0" w:line="240" w:lineRule="auto"/>
        <w:jc w:val="both"/>
        <w:rPr>
          <w:rFonts w:ascii="Calibri" w:hAnsi="Calibri" w:cs="Calibri"/>
        </w:rPr>
      </w:pPr>
    </w:p>
    <w:p w:rsidR="009957E0" w:rsidRDefault="009957E0" w:rsidP="009957E0">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3.4.1. </w:t>
      </w:r>
      <w:hyperlink r:id="rId24" w:history="1">
        <w:r>
          <w:rPr>
            <w:rFonts w:ascii="Calibri" w:hAnsi="Calibri" w:cs="Calibri"/>
            <w:color w:val="0000FF"/>
          </w:rPr>
          <w:t>Наименования</w:t>
        </w:r>
      </w:hyperlink>
      <w:r>
        <w:rPr>
          <w:rFonts w:ascii="Calibri" w:hAnsi="Calibri" w:cs="Calibri"/>
        </w:rPr>
        <w:t xml:space="preserve"> социальных услуг, описание, объемы предоставления социальных услуг в полустационарной форме социального обслуживания в социально-реабилитационных отделениях комплексных центров социального обслуживания населения, центрах реабилитации инвалидов, реабилитационных центрах для детей и подростков с ограниченными возможностями (за исключением услуг, предоставляемых в отделениях ранней помощи и дневного пребывания реабилитационных центров для детей и подростков с ограниченными возможностями), показатели качества и оценки результатов предоставления социальных услуг в полустационарной форме социального обслуживания в социально-реабилитационных отделениях комплексных центров социального обслуживания населения, центрах реабилитации инвалидов, реабилитационных центрах для детей и подростков с ограниченными возможностями представлены в приложении N 2 к настоящему Порядку.</w:t>
      </w:r>
    </w:p>
    <w:p w:rsidR="009957E0" w:rsidRDefault="009957E0" w:rsidP="009957E0">
      <w:pPr>
        <w:autoSpaceDE w:val="0"/>
        <w:autoSpaceDN w:val="0"/>
        <w:adjustRightInd w:val="0"/>
        <w:spacing w:after="0" w:line="240" w:lineRule="auto"/>
        <w:jc w:val="both"/>
        <w:rPr>
          <w:rFonts w:ascii="Calibri" w:hAnsi="Calibri" w:cs="Calibri"/>
        </w:rPr>
      </w:pPr>
      <w:r>
        <w:rPr>
          <w:rFonts w:ascii="Calibri" w:hAnsi="Calibri" w:cs="Calibri"/>
        </w:rPr>
        <w:t xml:space="preserve">(п. 3.4.1 в ред. </w:t>
      </w:r>
      <w:hyperlink r:id="rId25" w:history="1">
        <w:r>
          <w:rPr>
            <w:rFonts w:ascii="Calibri" w:hAnsi="Calibri" w:cs="Calibri"/>
            <w:color w:val="0000FF"/>
          </w:rPr>
          <w:t>Постановления</w:t>
        </w:r>
      </w:hyperlink>
      <w:r>
        <w:rPr>
          <w:rFonts w:ascii="Calibri" w:hAnsi="Calibri" w:cs="Calibri"/>
        </w:rPr>
        <w:t xml:space="preserve"> КМ РТ от 01.03.2023 N 195)</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3.4.1.1. </w:t>
      </w:r>
      <w:hyperlink r:id="rId26" w:history="1">
        <w:r>
          <w:rPr>
            <w:rFonts w:ascii="Calibri" w:hAnsi="Calibri" w:cs="Calibri"/>
            <w:color w:val="0000FF"/>
          </w:rPr>
          <w:t>Наименования</w:t>
        </w:r>
      </w:hyperlink>
      <w:r>
        <w:rPr>
          <w:rFonts w:ascii="Calibri" w:hAnsi="Calibri" w:cs="Calibri"/>
        </w:rPr>
        <w:t xml:space="preserve"> социальных услуг, описание, объемы предоставления в полустационарной форме социального обслуживания получателю социальных услуг в отделении ранней помощи реабилитационных центров для детей и подростков с ограниченными возможностями, наименования социальных услуг, описание, объемы предоставления в полустационарной форме социального обслуживания родителю (законному представителю) получателя социальных услуг в отделении ранней помощи реабилитационных центров для детей и подростков с ограниченными возможностями, наименования социальных услуг, описание, объемы краткосрочного предоставления услуг ранней помощи получателю социальных услуг, родителю (законному представителю) получателя социальных услуг в отделении ранней помощи </w:t>
      </w:r>
      <w:r>
        <w:rPr>
          <w:rFonts w:ascii="Calibri" w:hAnsi="Calibri" w:cs="Calibri"/>
        </w:rPr>
        <w:lastRenderedPageBreak/>
        <w:t>реабилитационных центров для детей и подростков с ограниченными возможностями представлены в приложении N 2.1 к настоящему Порядку.</w:t>
      </w:r>
    </w:p>
    <w:p w:rsidR="009957E0" w:rsidRDefault="009957E0" w:rsidP="009957E0">
      <w:pPr>
        <w:autoSpaceDE w:val="0"/>
        <w:autoSpaceDN w:val="0"/>
        <w:adjustRightInd w:val="0"/>
        <w:spacing w:after="0" w:line="240" w:lineRule="auto"/>
        <w:jc w:val="both"/>
        <w:rPr>
          <w:rFonts w:ascii="Calibri" w:hAnsi="Calibri" w:cs="Calibri"/>
        </w:rPr>
      </w:pPr>
      <w:r>
        <w:rPr>
          <w:rFonts w:ascii="Calibri" w:hAnsi="Calibri" w:cs="Calibri"/>
        </w:rPr>
        <w:t xml:space="preserve">(п. 3.4.1.1 введен </w:t>
      </w:r>
      <w:hyperlink r:id="rId27" w:history="1">
        <w:r>
          <w:rPr>
            <w:rFonts w:ascii="Calibri" w:hAnsi="Calibri" w:cs="Calibri"/>
            <w:color w:val="0000FF"/>
          </w:rPr>
          <w:t>Постановлением</w:t>
        </w:r>
      </w:hyperlink>
      <w:r>
        <w:rPr>
          <w:rFonts w:ascii="Calibri" w:hAnsi="Calibri" w:cs="Calibri"/>
        </w:rPr>
        <w:t xml:space="preserve"> КМ РТ от 01.03.2023 N 195)</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3.4.1.2. </w:t>
      </w:r>
      <w:hyperlink r:id="rId28" w:history="1">
        <w:r>
          <w:rPr>
            <w:rFonts w:ascii="Calibri" w:hAnsi="Calibri" w:cs="Calibri"/>
            <w:color w:val="0000FF"/>
          </w:rPr>
          <w:t>Наименования</w:t>
        </w:r>
      </w:hyperlink>
      <w:r>
        <w:rPr>
          <w:rFonts w:ascii="Calibri" w:hAnsi="Calibri" w:cs="Calibri"/>
        </w:rPr>
        <w:t xml:space="preserve"> социальных услуг, описание, объемы предоставления социальных услуг в полустационарной форме социального обслуживания в отделении дневного пребывания реабилитационных центров для детей и подростков с ограниченными возможностями представлены в приложении N 2.2 к настоящему Порядку.</w:t>
      </w:r>
    </w:p>
    <w:p w:rsidR="009957E0" w:rsidRDefault="009957E0" w:rsidP="009957E0">
      <w:pPr>
        <w:autoSpaceDE w:val="0"/>
        <w:autoSpaceDN w:val="0"/>
        <w:adjustRightInd w:val="0"/>
        <w:spacing w:after="0" w:line="240" w:lineRule="auto"/>
        <w:jc w:val="both"/>
        <w:rPr>
          <w:rFonts w:ascii="Calibri" w:hAnsi="Calibri" w:cs="Calibri"/>
        </w:rPr>
      </w:pPr>
      <w:r>
        <w:rPr>
          <w:rFonts w:ascii="Calibri" w:hAnsi="Calibri" w:cs="Calibri"/>
        </w:rPr>
        <w:t xml:space="preserve">(п. 3.4.1.2 введен </w:t>
      </w:r>
      <w:hyperlink r:id="rId29" w:history="1">
        <w:r>
          <w:rPr>
            <w:rFonts w:ascii="Calibri" w:hAnsi="Calibri" w:cs="Calibri"/>
            <w:color w:val="0000FF"/>
          </w:rPr>
          <w:t>Постановлением</w:t>
        </w:r>
      </w:hyperlink>
      <w:r>
        <w:rPr>
          <w:rFonts w:ascii="Calibri" w:hAnsi="Calibri" w:cs="Calibri"/>
        </w:rPr>
        <w:t xml:space="preserve"> КМ РТ от 01.03.2023 N 195)</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3.4.2. Предоставление социальных услуг исчисляется в рабочих днях поставщика социальных услуг и должно составлять до 21 рабочего дня - для детей-инвалидов в реабилитационных центрах для детей и подростков с ограниченными возможностями, 15 рабочих дней - для инвалидов и граждан пожилого возраста в социально-реабилитационных отделениях, 15 рабочих дней - для инвалидов в центрах реабилитации инвалидов.</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Периодичность предоставления социальных услуг в полустационарной форме социального обслуживания в социально-реабилитационных отделениях, центрах реабилитации инвалидов, реабилитационных центрах для детей и подростков с ограниченными возможностями (за исключением предоставления социальных услуг в отделениях ранней помощи и дневного пребывания реабилитационных центров для детей и подростков с ограниченными возможностями) составляет два раза в год.</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Срок социального обслуживания в полустационарной форме для инвалидов в центрах реабилитации инвалидов, для детей-инвалидов, детей с ограниченными возможностями здоровья с психическими расстройствами и расстройствами поведения, нарушением коммуникабельности, социального взаимодействия, не имеющих инвалидности, в реабилитационных центрах для детей и подростков с ограниченными возможностями (за исключением предоставления социальных услуг в отделениях ранней помощи и дневного пребывания реабилитационных центров для детей и подростков с ограниченными возможностями) продлевается (но не более чем на 30 дней, исчисляемых в рабочих днях поставщика социальных услуг) на основании соответствующего заявления получателя социальных услуг (его законного представителя), поданного не позднее чем за пять дней, исчисляемых в рабочих днях поставщика социальных услуг, до окончания срока социального обслуживания.</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Решение о продлении срока социального обслуживания принимается не менее чем за три дня, исчисляемых в рабочих днях поставщика социальных услуг, до дня истечения срока предоставления социальных услуг при наличии у получателя социальных услуг мотивационной готовности (регулярного посещения реабилитационных занятий, исполнения рекомендаций) и положительной динамики в результате проведения реабилитационных мероприятий. Получатель социальных услуг (его законный представитель) о принятом решении о продлении срока социального обслуживания уведомляется не позднее дня, следующего за днем принятия решения о продлении срока социального обслуживания.</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Поставщик социальных услуг в последний день предоставления социальных услуг заключает с получателем социальных услуг (его законным представителем) дополнительное соглашение к договору о предоставлении социальных услуг в части изменения срока предоставления социальных услуг, который продлевается на основании принятого решения о продлении срока социального обслуживания.</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3.4.2.1. Оказание услуг ранней помощи в отделении ранней помощи реабилитационных центров для детей и подростков с ограниченными возможностями осуществляется в соответствии с индивидуальным графиком посещения занятий ребенком, разработанным специалистом, в объеме до 4 часов в день с учетом ИПРП в период до 6 месяцев. Срок социального обслуживания может быть продлен до достижения ребенком возраста 4 лет.</w:t>
      </w:r>
    </w:p>
    <w:p w:rsidR="009957E0" w:rsidRDefault="009957E0" w:rsidP="009957E0">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0" w:history="1">
        <w:r>
          <w:rPr>
            <w:rFonts w:ascii="Calibri" w:hAnsi="Calibri" w:cs="Calibri"/>
            <w:color w:val="0000FF"/>
          </w:rPr>
          <w:t>Постановления</w:t>
        </w:r>
      </w:hyperlink>
      <w:r>
        <w:rPr>
          <w:rFonts w:ascii="Calibri" w:hAnsi="Calibri" w:cs="Calibri"/>
        </w:rPr>
        <w:t xml:space="preserve"> КМ РТ от 13.07.2023 N 823)</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Услуги ранней помощи в полустационарной форме социального обслуживания в отделении ранней помощи реабилитационных центров для детей и подростков с ограниченными возможностями предоставляются детям целевой группы (детям, в возрасте от 0 до 4 лет, имеющим ограничения жизнедеятельности, детям группы риска) и их родителям (законным представителям).</w:t>
      </w:r>
    </w:p>
    <w:p w:rsidR="009957E0" w:rsidRDefault="009957E0" w:rsidP="009957E0">
      <w:pPr>
        <w:autoSpaceDE w:val="0"/>
        <w:autoSpaceDN w:val="0"/>
        <w:adjustRightInd w:val="0"/>
        <w:spacing w:after="0" w:line="240" w:lineRule="auto"/>
        <w:jc w:val="both"/>
        <w:rPr>
          <w:rFonts w:ascii="Calibri" w:hAnsi="Calibri" w:cs="Calibri"/>
        </w:rPr>
      </w:pPr>
      <w:r>
        <w:rPr>
          <w:rFonts w:ascii="Calibri" w:hAnsi="Calibri" w:cs="Calibri"/>
        </w:rPr>
        <w:t xml:space="preserve">(п. 3.4.2.1 введен </w:t>
      </w:r>
      <w:hyperlink r:id="rId31" w:history="1">
        <w:r>
          <w:rPr>
            <w:rFonts w:ascii="Calibri" w:hAnsi="Calibri" w:cs="Calibri"/>
            <w:color w:val="0000FF"/>
          </w:rPr>
          <w:t>Постановлением</w:t>
        </w:r>
      </w:hyperlink>
      <w:r>
        <w:rPr>
          <w:rFonts w:ascii="Calibri" w:hAnsi="Calibri" w:cs="Calibri"/>
        </w:rPr>
        <w:t xml:space="preserve"> КМ РТ от 01.03.2023 N 195)</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3.4.2.2. Оказание услуг в отделении дневного пребывания реабилитационных центров для детей и подростков с ограниченными возможностями осуществляется в соответствии с индивидуальным графиком посещения занятий ребенком, разработанным специалистом, в объеме до 4 часов в день с учетом индивидуальной программы предоставления социальных услуг в период до 6 месяцев.</w:t>
      </w:r>
    </w:p>
    <w:p w:rsidR="009957E0" w:rsidRDefault="009957E0" w:rsidP="009957E0">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КМ РТ от 13.07.2023 N 823)</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Социальные услуги в полустационарной форме социального обслуживания в отделениях дневного пребывания реабилитационных центров для детей и подростков с ограниченными возможностями предоставляются детям целевой группы (детям, в возрасте от 0 до 4 лет, имеющим ограничения жизнедеятельности), детям-инвалидам.</w:t>
      </w:r>
    </w:p>
    <w:p w:rsidR="009957E0" w:rsidRDefault="009957E0" w:rsidP="009957E0">
      <w:pPr>
        <w:autoSpaceDE w:val="0"/>
        <w:autoSpaceDN w:val="0"/>
        <w:adjustRightInd w:val="0"/>
        <w:spacing w:after="0" w:line="240" w:lineRule="auto"/>
        <w:jc w:val="both"/>
        <w:rPr>
          <w:rFonts w:ascii="Calibri" w:hAnsi="Calibri" w:cs="Calibri"/>
        </w:rPr>
      </w:pPr>
      <w:r>
        <w:rPr>
          <w:rFonts w:ascii="Calibri" w:hAnsi="Calibri" w:cs="Calibri"/>
        </w:rPr>
        <w:t xml:space="preserve">(п. 3.4.2.2 введен </w:t>
      </w:r>
      <w:hyperlink r:id="rId33" w:history="1">
        <w:r>
          <w:rPr>
            <w:rFonts w:ascii="Calibri" w:hAnsi="Calibri" w:cs="Calibri"/>
            <w:color w:val="0000FF"/>
          </w:rPr>
          <w:t>Постановлением</w:t>
        </w:r>
      </w:hyperlink>
      <w:r>
        <w:rPr>
          <w:rFonts w:ascii="Calibri" w:hAnsi="Calibri" w:cs="Calibri"/>
        </w:rPr>
        <w:t xml:space="preserve"> КМ РТ от 01.03.2023 N 195)</w:t>
      </w:r>
    </w:p>
    <w:p w:rsidR="009957E0" w:rsidRDefault="009957E0" w:rsidP="009957E0">
      <w:pPr>
        <w:autoSpaceDE w:val="0"/>
        <w:autoSpaceDN w:val="0"/>
        <w:adjustRightInd w:val="0"/>
        <w:spacing w:after="0" w:line="240" w:lineRule="auto"/>
        <w:jc w:val="both"/>
        <w:rPr>
          <w:rFonts w:ascii="Calibri" w:hAnsi="Calibri" w:cs="Calibri"/>
        </w:rPr>
      </w:pPr>
      <w:r>
        <w:rPr>
          <w:rFonts w:ascii="Calibri" w:hAnsi="Calibri" w:cs="Calibri"/>
        </w:rPr>
        <w:t xml:space="preserve">(п. 3.4.2 в ред. </w:t>
      </w:r>
      <w:hyperlink r:id="rId34" w:history="1">
        <w:r>
          <w:rPr>
            <w:rFonts w:ascii="Calibri" w:hAnsi="Calibri" w:cs="Calibri"/>
            <w:color w:val="0000FF"/>
          </w:rPr>
          <w:t>Постановления</w:t>
        </w:r>
      </w:hyperlink>
      <w:r>
        <w:rPr>
          <w:rFonts w:ascii="Calibri" w:hAnsi="Calibri" w:cs="Calibri"/>
        </w:rPr>
        <w:t xml:space="preserve"> КМ РТ от 01.03.2023 N 195)</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3.4.3. </w:t>
      </w:r>
      <w:proofErr w:type="spellStart"/>
      <w:r>
        <w:rPr>
          <w:rFonts w:ascii="Calibri" w:hAnsi="Calibri" w:cs="Calibri"/>
        </w:rPr>
        <w:t>Подушевой</w:t>
      </w:r>
      <w:proofErr w:type="spellEnd"/>
      <w:r>
        <w:rPr>
          <w:rFonts w:ascii="Calibri" w:hAnsi="Calibri" w:cs="Calibri"/>
        </w:rPr>
        <w:t xml:space="preserve"> норматив финансирования социальных услуг в полустационарной форме социального обслуживания в социально-реабилитационных отделениях, центрах реабилитации инвалидов, реабилитационных центрах для детей и подростков с ограниченными возможностями ежегодно устанавливается Кабинетом Министров Республики Татарстан.</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3.4.4. При предоставлении социальных услуг в полустационарной форме социального обслуживания в социально-реабилитационных отделениях, центрах реабилитации инвалидов, реабилитационных центрах для детей и подростков с ограниченными возможностями должны быть обеспечены условия доступности предоставления социальных услуг для инвалидов и других лиц с учетом ограничений их жизнедеятельности в соответствии с </w:t>
      </w:r>
      <w:hyperlink r:id="rId35" w:history="1">
        <w:r>
          <w:rPr>
            <w:rFonts w:ascii="Calibri" w:hAnsi="Calibri" w:cs="Calibri"/>
            <w:color w:val="0000FF"/>
          </w:rPr>
          <w:t>пунктом 4 статьи 19</w:t>
        </w:r>
      </w:hyperlink>
      <w:r>
        <w:rPr>
          <w:rFonts w:ascii="Calibri" w:hAnsi="Calibri" w:cs="Calibri"/>
        </w:rPr>
        <w:t xml:space="preserve"> Федерального закона от 28 декабря 2013 года N 442-ФЗ "Об основах социального обслуживания граждан в Российской Федерации".</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3.4.5. Реабилитационными центрами для детей и подростков с ограниченными возможностями получателям социальных услуг могут быть предоставлены отдельные социальные услуги посредством дистанционного взаимодействия в следующих случаях:</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заболевание получателя социальных услуг;</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заболевание родителя (законного представителя) получателя социальных услуг;</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особый режим работы поставщика социальных услуг, введенный Правительством Республики Татарстан в связи с неблагоприятной санитарно-эпидемиологической ситуацией, связанной с распространением инфекционного заболевания или с возникновением чрезвычайной ситуации природного или техногенного характера;</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получение социальных услуг в отделении ранней помощи реабилитационных центров для детей и подростков с ограниченными возможностями детьми в возрасте до 4 лет и их законными представителями.</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Социальные услуги посредством дистанционного взаимодействия предоставляются на основании заявления о предоставлении социальных услуг получателя социальных услуг (его законного представителя), поданного при поступлении на социальное обслуживание поставщику социальных услуг.</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Социальные услуги посредством дистанционного взаимодействия предоставляются с использованием информационных и телекоммуникационных технологий, в том числе посредством информационно-телекоммуникационных сетей общего пользования, видео-конференц-связи, по контактным номерам телефонов (электронным адресам), указанным в заявлении о предоставлении социальных услуг получателя социальных услуг (его законного представителя), и иных средств связи.</w:t>
      </w:r>
    </w:p>
    <w:p w:rsidR="009957E0" w:rsidRDefault="009957E0" w:rsidP="009957E0">
      <w:pPr>
        <w:autoSpaceDE w:val="0"/>
        <w:autoSpaceDN w:val="0"/>
        <w:adjustRightInd w:val="0"/>
        <w:spacing w:after="0" w:line="240" w:lineRule="auto"/>
        <w:jc w:val="both"/>
        <w:rPr>
          <w:rFonts w:ascii="Calibri" w:hAnsi="Calibri" w:cs="Calibri"/>
        </w:rPr>
      </w:pPr>
      <w:r>
        <w:rPr>
          <w:rFonts w:ascii="Calibri" w:hAnsi="Calibri" w:cs="Calibri"/>
        </w:rPr>
        <w:t xml:space="preserve">(п. 3.4.5 в ред. </w:t>
      </w:r>
      <w:hyperlink r:id="rId36" w:history="1">
        <w:r>
          <w:rPr>
            <w:rFonts w:ascii="Calibri" w:hAnsi="Calibri" w:cs="Calibri"/>
            <w:color w:val="0000FF"/>
          </w:rPr>
          <w:t>Постановления</w:t>
        </w:r>
      </w:hyperlink>
      <w:r>
        <w:rPr>
          <w:rFonts w:ascii="Calibri" w:hAnsi="Calibri" w:cs="Calibri"/>
        </w:rPr>
        <w:t xml:space="preserve"> КМ РТ от 01.03.2023 N 195)</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3.4.6. Социальные услуги посредством дистанционного взаимодействия предоставляются при наличии у поставщика социальных услуг и получателя социальных услуг технической возможности. Предоставление социальных услуг посредством дистанционного взаимодействия отражается в акте сдачи-приемки социальных услуг.</w:t>
      </w:r>
    </w:p>
    <w:p w:rsidR="009957E0" w:rsidRDefault="009957E0" w:rsidP="009957E0">
      <w:pPr>
        <w:autoSpaceDE w:val="0"/>
        <w:autoSpaceDN w:val="0"/>
        <w:adjustRightInd w:val="0"/>
        <w:spacing w:after="0" w:line="240" w:lineRule="auto"/>
        <w:jc w:val="both"/>
        <w:rPr>
          <w:rFonts w:ascii="Calibri" w:hAnsi="Calibri" w:cs="Calibri"/>
        </w:rPr>
      </w:pPr>
      <w:r>
        <w:rPr>
          <w:rFonts w:ascii="Calibri" w:hAnsi="Calibri" w:cs="Calibri"/>
        </w:rPr>
        <w:t xml:space="preserve">(п. 3.4.6 введен </w:t>
      </w:r>
      <w:hyperlink r:id="rId37" w:history="1">
        <w:r>
          <w:rPr>
            <w:rFonts w:ascii="Calibri" w:hAnsi="Calibri" w:cs="Calibri"/>
            <w:color w:val="0000FF"/>
          </w:rPr>
          <w:t>Постановлением</w:t>
        </w:r>
      </w:hyperlink>
      <w:r>
        <w:rPr>
          <w:rFonts w:ascii="Calibri" w:hAnsi="Calibri" w:cs="Calibri"/>
        </w:rPr>
        <w:t xml:space="preserve"> КМ РТ от 06.10.2021 N 954)</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3.4.7. В случае выявления соответствия состояния функционирования ребенка критериям разработки ИПРП (но проблемы функционирования ребенка могут быть решены при условии предоставления краткосрочных услуг) согласно решению межведомственного консилиума организации, предоставляющей услуги ранней помощи, родителям (законным представителям) могут быть предложены краткосрочные услуги ранней помощи без составления ИПРП. Краткосрочные услуги ранней помощи должны предоставляться с согласованной с родителями (законными представителями) частотой в течение 21 рабочего дня. Общее их число должно составлять не более 10.</w:t>
      </w:r>
    </w:p>
    <w:p w:rsidR="009957E0" w:rsidRDefault="009957E0" w:rsidP="009957E0">
      <w:pPr>
        <w:autoSpaceDE w:val="0"/>
        <w:autoSpaceDN w:val="0"/>
        <w:adjustRightInd w:val="0"/>
        <w:spacing w:before="220" w:after="0" w:line="240" w:lineRule="auto"/>
        <w:ind w:firstLine="540"/>
        <w:jc w:val="both"/>
        <w:rPr>
          <w:rFonts w:ascii="Calibri" w:hAnsi="Calibri" w:cs="Calibri"/>
        </w:rPr>
      </w:pPr>
      <w:r>
        <w:rPr>
          <w:rFonts w:ascii="Calibri" w:hAnsi="Calibri" w:cs="Calibri"/>
        </w:rPr>
        <w:t>Оказание краткосрочных услуг ранней помощи без составления ИПРП осуществляется по итогам первичного приема межведомственным консилиумом на основании решения, принятого поставщиком социальных услуг.</w:t>
      </w:r>
    </w:p>
    <w:p w:rsidR="009957E0" w:rsidRDefault="009957E0" w:rsidP="009957E0">
      <w:pPr>
        <w:autoSpaceDE w:val="0"/>
        <w:autoSpaceDN w:val="0"/>
        <w:adjustRightInd w:val="0"/>
        <w:spacing w:after="0" w:line="240" w:lineRule="auto"/>
        <w:jc w:val="both"/>
        <w:rPr>
          <w:rFonts w:ascii="Calibri" w:hAnsi="Calibri" w:cs="Calibri"/>
        </w:rPr>
      </w:pPr>
      <w:r>
        <w:rPr>
          <w:rFonts w:ascii="Calibri" w:hAnsi="Calibri" w:cs="Calibri"/>
        </w:rPr>
        <w:t xml:space="preserve">(п. 3.4.7 введен </w:t>
      </w:r>
      <w:hyperlink r:id="rId38" w:history="1">
        <w:r>
          <w:rPr>
            <w:rFonts w:ascii="Calibri" w:hAnsi="Calibri" w:cs="Calibri"/>
            <w:color w:val="0000FF"/>
          </w:rPr>
          <w:t>Постановлением</w:t>
        </w:r>
      </w:hyperlink>
      <w:r>
        <w:rPr>
          <w:rFonts w:ascii="Calibri" w:hAnsi="Calibri" w:cs="Calibri"/>
        </w:rPr>
        <w:t xml:space="preserve"> КМ РТ от 01.03.2023 N 195)</w:t>
      </w:r>
    </w:p>
    <w:p w:rsidR="005A7EB2" w:rsidRDefault="005A7EB2"/>
    <w:sectPr w:rsidR="005A7EB2" w:rsidSect="00383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0F"/>
    <w:rsid w:val="000B710F"/>
    <w:rsid w:val="005A7EB2"/>
    <w:rsid w:val="009303D3"/>
    <w:rsid w:val="009957E0"/>
    <w:rsid w:val="00A13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08AA8"/>
  <w15:chartTrackingRefBased/>
  <w15:docId w15:val="{B38B2D11-003D-434E-8FBD-A8ED57ED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1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710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AC6C05FC086617D3C71F5F6EC11A4FAA1158CA677800D46866D7364C93D67358D24D5B03F941D3EF4FDC95EBA3E3ABC0C5565B3AEAAB442FD7F732N4s2H" TargetMode="External"/><Relationship Id="rId18" Type="http://schemas.openxmlformats.org/officeDocument/2006/relationships/hyperlink" Target="consultantplus://offline/ref=D8AC6C05FC086617D3C71F5F6EC11A4FAA1158CA677804D46A69D7364C93D67358D24D5B03F941D3EF4FDC90EFA3E3ABC0C5565B3AEAAB442FD7F732N4s2H" TargetMode="External"/><Relationship Id="rId26" Type="http://schemas.openxmlformats.org/officeDocument/2006/relationships/hyperlink" Target="consultantplus://offline/ref=D8AC6C05FC086617D3C71F5F6EC11A4FAA1158CA677805D76B6ED7364C93D67358D24D5B03F941D3EF4DDC96EAA3E3ABC0C5565B3AEAAB442FD7F732N4s2H" TargetMode="External"/><Relationship Id="rId39" Type="http://schemas.openxmlformats.org/officeDocument/2006/relationships/fontTable" Target="fontTable.xml"/><Relationship Id="rId21" Type="http://schemas.openxmlformats.org/officeDocument/2006/relationships/hyperlink" Target="consultantplus://offline/ref=D8AC6C05FC086617D3C71F5F6EC11A4FAA1158CA677B04DE6068D7364C93D67358D24D5B03F941D3EF4FDC92E7A3E3ABC0C5565B3AEAAB442FD7F732N4s2H" TargetMode="External"/><Relationship Id="rId34" Type="http://schemas.openxmlformats.org/officeDocument/2006/relationships/hyperlink" Target="consultantplus://offline/ref=D8AC6C05FC086617D3C71F5F6EC11A4FAA1158CA677800D46866D7364C93D67358D24D5B03F941D3EF4FDC9BEEA3E3ABC0C5565B3AEAAB442FD7F732N4s2H" TargetMode="External"/><Relationship Id="rId7" Type="http://schemas.openxmlformats.org/officeDocument/2006/relationships/hyperlink" Target="consultantplus://offline/ref=D8AC6C05FC086617D3C71F5F6EC11A4FAA1158CA677800D46866D7364C93D67358D24D5B03F941D3EF4FDC94E7A3E3ABC0C5565B3AEAAB442FD7F732N4s2H" TargetMode="External"/><Relationship Id="rId12" Type="http://schemas.openxmlformats.org/officeDocument/2006/relationships/hyperlink" Target="consultantplus://offline/ref=D8AC6C05FC086617D3C71F5F6EC11A4FAA1158CA677800D46866D7364C93D67358D24D5B03F941D3EF4FDC95EAA3E3ABC0C5565B3AEAAB442FD7F732N4s2H" TargetMode="External"/><Relationship Id="rId17" Type="http://schemas.openxmlformats.org/officeDocument/2006/relationships/hyperlink" Target="consultantplus://offline/ref=D8AC6C05FC086617D3C71F5F6EC11A4FAA1158CA677806D36967D7364C93D67358D24D5B03F941D3EF4FDC97EDA3E3ABC0C5565B3AEAAB442FD7F732N4s2H" TargetMode="External"/><Relationship Id="rId25" Type="http://schemas.openxmlformats.org/officeDocument/2006/relationships/hyperlink" Target="consultantplus://offline/ref=D8AC6C05FC086617D3C71F5F6EC11A4FAA1158CA677800D46866D7364C93D67358D24D5B03F941D3EF4FDC9AEBA3E3ABC0C5565B3AEAAB442FD7F732N4s2H" TargetMode="External"/><Relationship Id="rId33" Type="http://schemas.openxmlformats.org/officeDocument/2006/relationships/hyperlink" Target="consultantplus://offline/ref=D8AC6C05FC086617D3C71F5F6EC11A4FAA1158CA677800D46866D7364C93D67358D24D5B03F941D3EF4FDC9BE7A3E3ABC0C5565B3AEAAB442FD7F732N4s2H" TargetMode="External"/><Relationship Id="rId38" Type="http://schemas.openxmlformats.org/officeDocument/2006/relationships/hyperlink" Target="consultantplus://offline/ref=D8AC6C05FC086617D3C71F5F6EC11A4FAA1158CA677800D46866D7364C93D67358D24D5B03F941D3EF4FDD92E7A3E3ABC0C5565B3AEAAB442FD7F732N4s2H" TargetMode="External"/><Relationship Id="rId2" Type="http://schemas.openxmlformats.org/officeDocument/2006/relationships/settings" Target="settings.xml"/><Relationship Id="rId16" Type="http://schemas.openxmlformats.org/officeDocument/2006/relationships/hyperlink" Target="consultantplus://offline/ref=D8AC6C05FC086617D3C71F5F6EC11A4FAA1158CA677C05D5616DD7364C93D67358D24D5B03F941D3EF4FDC93E7A3E3ABC0C5565B3AEAAB442FD7F732N4s2H" TargetMode="External"/><Relationship Id="rId20" Type="http://schemas.openxmlformats.org/officeDocument/2006/relationships/hyperlink" Target="consultantplus://offline/ref=D8AC6C05FC086617D3C71F5F6EC11A4FAA1158CA677B04DE6068D7364C93D67358D24D5B03F941D3EF4FDC92E9A3E3ABC0C5565B3AEAAB442FD7F732N4s2H" TargetMode="External"/><Relationship Id="rId29" Type="http://schemas.openxmlformats.org/officeDocument/2006/relationships/hyperlink" Target="consultantplus://offline/ref=D8AC6C05FC086617D3C71F5F6EC11A4FAA1158CA677800D46866D7364C93D67358D24D5B03F941D3EF4FDC9AE7A3E3ABC0C5565B3AEAAB442FD7F732N4s2H" TargetMode="External"/><Relationship Id="rId1" Type="http://schemas.openxmlformats.org/officeDocument/2006/relationships/styles" Target="styles.xml"/><Relationship Id="rId6" Type="http://schemas.openxmlformats.org/officeDocument/2006/relationships/hyperlink" Target="consultantplus://offline/ref=D8AC6C05FC086617D3C71F5F6EC11A4FAA1158CA677800D46866D7364C93D67358D24D5B03F941D3EF4FDC92E8A3E3ABC0C5565B3AEAAB442FD7F732N4s2H" TargetMode="External"/><Relationship Id="rId11" Type="http://schemas.openxmlformats.org/officeDocument/2006/relationships/hyperlink" Target="consultantplus://offline/ref=D8AC6C05FC086617D3C71F5F6EC11A4FAA1158CA677806D36967D7364C93D67358D24D5B03F941D3EF4FDC97EFA3E3ABC0C5565B3AEAAB442FD7F732N4s2H" TargetMode="External"/><Relationship Id="rId24" Type="http://schemas.openxmlformats.org/officeDocument/2006/relationships/hyperlink" Target="consultantplus://offline/ref=D8AC6C05FC086617D3C71F5F6EC11A4FAA1158CA677805D76B6ED7364C93D67358D24D5B03F941D3EF4FDA93EDA3E3ABC0C5565B3AEAAB442FD7F732N4s2H" TargetMode="External"/><Relationship Id="rId32" Type="http://schemas.openxmlformats.org/officeDocument/2006/relationships/hyperlink" Target="consultantplus://offline/ref=D8AC6C05FC086617D3C71F5F6EC11A4FAA1158CA677807DE6E67D7364C93D67358D24D5B03F941D3EF4FDC92E6A3E3ABC0C5565B3AEAAB442FD7F732N4s2H" TargetMode="External"/><Relationship Id="rId37" Type="http://schemas.openxmlformats.org/officeDocument/2006/relationships/hyperlink" Target="consultantplus://offline/ref=D8AC6C05FC086617D3C71F5F6EC11A4FAA1158CA677902D76867D7364C93D67358D24D5B03F941D3EF4FDC90EBA3E3ABC0C5565B3AEAAB442FD7F732N4s2H" TargetMode="External"/><Relationship Id="rId40" Type="http://schemas.openxmlformats.org/officeDocument/2006/relationships/theme" Target="theme/theme1.xml"/><Relationship Id="rId5" Type="http://schemas.openxmlformats.org/officeDocument/2006/relationships/hyperlink" Target="consultantplus://offline/ref=D8AC6C05FC086617D3C71F5F6EC11A4FAA1158CA677806D66E69D7364C93D67358D24D5B03F941D3EF4FDC96E8A3E3ABC0C5565B3AEAAB442FD7F732N4s2H" TargetMode="External"/><Relationship Id="rId15" Type="http://schemas.openxmlformats.org/officeDocument/2006/relationships/hyperlink" Target="consultantplus://offline/ref=D8AC6C05FC086617D3C71F5F6EC11A4FAA1158CA677805D76B6ED7364C93D67358D24D5B03F941D3EF4FDC94EAA3E3ABC0C5565B3AEAAB442FD7F732N4s2H" TargetMode="External"/><Relationship Id="rId23" Type="http://schemas.openxmlformats.org/officeDocument/2006/relationships/hyperlink" Target="consultantplus://offline/ref=D8AC6C05FC086617D3C7084B7FAD4744AD1804C46F7E0981353AD16113C3D0260A92130243BC52D2E751DE92ECNAsBH" TargetMode="External"/><Relationship Id="rId28" Type="http://schemas.openxmlformats.org/officeDocument/2006/relationships/hyperlink" Target="consultantplus://offline/ref=D8AC6C05FC086617D3C71F5F6EC11A4FAA1158CA677805D76B6ED7364C93D67358D24D5B03F941D3EF4DDF97E8A3E3ABC0C5565B3AEAAB442FD7F732N4s2H" TargetMode="External"/><Relationship Id="rId36" Type="http://schemas.openxmlformats.org/officeDocument/2006/relationships/hyperlink" Target="consultantplus://offline/ref=D8AC6C05FC086617D3C71F5F6EC11A4FAA1158CA677800D46866D7364C93D67358D24D5B03F941D3EF4FDD92EFA3E3ABC0C5565B3AEAAB442FD7F732N4s2H" TargetMode="External"/><Relationship Id="rId10" Type="http://schemas.openxmlformats.org/officeDocument/2006/relationships/hyperlink" Target="consultantplus://offline/ref=D8AC6C05FC086617D3C71F5F6EC11A4FAA1158CA677806D36967D7364C93D67358D24D5B03F941D3EF4FDC96E7A3E3ABC0C5565B3AEAAB442FD7F732N4s2H" TargetMode="External"/><Relationship Id="rId19" Type="http://schemas.openxmlformats.org/officeDocument/2006/relationships/hyperlink" Target="consultantplus://offline/ref=D8AC6C05FC086617D3C71F5F6EC11A4FAA1158CA677806D36967D7364C93D67358D24D5B03F941D3EF4FDC97EBA3E3ABC0C5565B3AEAAB442FD7F732N4s2H" TargetMode="External"/><Relationship Id="rId31" Type="http://schemas.openxmlformats.org/officeDocument/2006/relationships/hyperlink" Target="consultantplus://offline/ref=D8AC6C05FC086617D3C71F5F6EC11A4FAA1158CA677800D46866D7364C93D67358D24D5B03F941D3EF4FDC9BE8A3E3ABC0C5565B3AEAAB442FD7F732N4s2H" TargetMode="External"/><Relationship Id="rId4" Type="http://schemas.openxmlformats.org/officeDocument/2006/relationships/hyperlink" Target="consultantplus://offline/ref=D8AC6C05FC086617D3C7015278AD4744AA130FCF67760981353AD16113C3D0260A92130243BC52D2E751DE92ECNAsBH" TargetMode="External"/><Relationship Id="rId9" Type="http://schemas.openxmlformats.org/officeDocument/2006/relationships/hyperlink" Target="consultantplus://offline/ref=D8AC6C05FC086617D3C71F5F6EC11A4FAA1158CA677800D46866D7364C93D67358D24D5B03F941D3EF4FDC95EFA3E3ABC0C5565B3AEAAB442FD7F732N4s2H" TargetMode="External"/><Relationship Id="rId14" Type="http://schemas.openxmlformats.org/officeDocument/2006/relationships/hyperlink" Target="consultantplus://offline/ref=D8AC6C05FC086617D3C71F5F6EC11A4FAA1158CA677E01DF6968D7364C93D67358D24D5B03F941D3EF4FDC97EFA3E3ABC0C5565B3AEAAB442FD7F732N4s2H" TargetMode="External"/><Relationship Id="rId22" Type="http://schemas.openxmlformats.org/officeDocument/2006/relationships/hyperlink" Target="consultantplus://offline/ref=D8AC6C05FC086617D3C71F5F6EC11A4FAA1158CA677800D46866D7364C93D67358D24D5B03F941D3EF4FDC95E8A3E3ABC0C5565B3AEAAB442FD7F732N4s2H" TargetMode="External"/><Relationship Id="rId27" Type="http://schemas.openxmlformats.org/officeDocument/2006/relationships/hyperlink" Target="consultantplus://offline/ref=D8AC6C05FC086617D3C71F5F6EC11A4FAA1158CA677800D46866D7364C93D67358D24D5B03F941D3EF4FDC9AE9A3E3ABC0C5565B3AEAAB442FD7F732N4s2H" TargetMode="External"/><Relationship Id="rId30" Type="http://schemas.openxmlformats.org/officeDocument/2006/relationships/hyperlink" Target="consultantplus://offline/ref=D8AC6C05FC086617D3C71F5F6EC11A4FAA1158CA677807DE6E67D7364C93D67358D24D5B03F941D3EF4FDC92E8A3E3ABC0C5565B3AEAAB442FD7F732N4s2H" TargetMode="External"/><Relationship Id="rId35" Type="http://schemas.openxmlformats.org/officeDocument/2006/relationships/hyperlink" Target="consultantplus://offline/ref=D8AC6C05FC086617D3C7015278AD4744AD1E00C7607F0981353AD16113C3D02618924B0E40BD4ED2EC4488C3AAFDBAF9858E5B5025F6AB4EN3s2H" TargetMode="External"/><Relationship Id="rId8" Type="http://schemas.openxmlformats.org/officeDocument/2006/relationships/hyperlink" Target="consultantplus://offline/ref=D8AC6C05FC086617D3C71F5F6EC11A4FAA1158CA677800D46866D7364C93D67358D24D5B03F941D3EF4FDC95EEA3E3ABC0C5565B3AEAAB442FD7F732N4s2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5294</Words>
  <Characters>30181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Бадрутдинова Дарина Хамзиевна</dc:creator>
  <cp:keywords/>
  <dc:description/>
  <cp:lastModifiedBy>Галлямова Аделя Ильсуровна</cp:lastModifiedBy>
  <cp:revision>3</cp:revision>
  <dcterms:created xsi:type="dcterms:W3CDTF">2023-08-31T07:41:00Z</dcterms:created>
  <dcterms:modified xsi:type="dcterms:W3CDTF">2023-08-31T07:45:00Z</dcterms:modified>
</cp:coreProperties>
</file>