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65" w:rsidRDefault="00FC5265">
      <w:pPr>
        <w:pStyle w:val="ConsPlusNormal"/>
        <w:jc w:val="both"/>
      </w:pPr>
    </w:p>
    <w:p w:rsidR="00FC5265" w:rsidRDefault="00FC5265">
      <w:pPr>
        <w:pStyle w:val="ConsPlusTitle"/>
        <w:jc w:val="center"/>
      </w:pPr>
      <w:r>
        <w:t>МИНИСТЕРСТВО ТРУДА, ЗАНЯТОСТИ И СОЦИАЛЬНОЙ ЗАЩИТЫ</w:t>
      </w:r>
    </w:p>
    <w:p w:rsidR="00FC5265" w:rsidRDefault="00FC5265">
      <w:pPr>
        <w:pStyle w:val="ConsPlusTitle"/>
        <w:jc w:val="center"/>
      </w:pPr>
      <w:r>
        <w:t>РЕСПУБЛИКИ ТАТАРСТАН</w:t>
      </w:r>
    </w:p>
    <w:p w:rsidR="00FC5265" w:rsidRDefault="00FC5265">
      <w:pPr>
        <w:pStyle w:val="ConsPlusTitle"/>
        <w:jc w:val="center"/>
      </w:pPr>
    </w:p>
    <w:p w:rsidR="00FC5265" w:rsidRDefault="00FC5265">
      <w:pPr>
        <w:pStyle w:val="ConsPlusTitle"/>
        <w:jc w:val="center"/>
      </w:pPr>
      <w:r>
        <w:t>ПРИКАЗ</w:t>
      </w:r>
    </w:p>
    <w:p w:rsidR="00FC5265" w:rsidRDefault="00FC5265">
      <w:pPr>
        <w:pStyle w:val="ConsPlusTitle"/>
        <w:jc w:val="center"/>
      </w:pPr>
      <w:r>
        <w:t>от 6 апреля 2018 г. N 254</w:t>
      </w:r>
    </w:p>
    <w:p w:rsidR="00FC5265" w:rsidRDefault="00FC5265">
      <w:pPr>
        <w:pStyle w:val="ConsPlusTitle"/>
        <w:jc w:val="center"/>
      </w:pPr>
    </w:p>
    <w:p w:rsidR="00FC5265" w:rsidRDefault="00FC5265">
      <w:pPr>
        <w:pStyle w:val="ConsPlusTitle"/>
        <w:jc w:val="center"/>
      </w:pPr>
      <w:r>
        <w:t>ОБ УТВЕРЖДЕНИИ АДМИНИСТРАТИВНОГО РЕГЛАМЕНТА ПРЕДОСТАВЛЕНИЯ</w:t>
      </w:r>
    </w:p>
    <w:p w:rsidR="00FC5265" w:rsidRDefault="00FC5265">
      <w:pPr>
        <w:pStyle w:val="ConsPlusTitle"/>
        <w:jc w:val="center"/>
      </w:pPr>
      <w:r>
        <w:t>ГОСУДАРСТВЕННОЙ УСЛУГИ ПО НАЗНАЧЕНИЮ ЕДИНОВРЕМЕННОЙ ВЫПЛАТЫ</w:t>
      </w:r>
    </w:p>
    <w:p w:rsidR="00FC5265" w:rsidRDefault="00FC5265">
      <w:pPr>
        <w:pStyle w:val="ConsPlusTitle"/>
        <w:jc w:val="center"/>
      </w:pPr>
      <w:r>
        <w:t>ЖЕНЩИНАМ, ПОСТОЯННО ПРОЖИВАЮЩИМ В СЕЛЬСКОЙ МЕСТНОСТИ,</w:t>
      </w:r>
    </w:p>
    <w:p w:rsidR="00FC5265" w:rsidRDefault="00FC5265">
      <w:pPr>
        <w:pStyle w:val="ConsPlusTitle"/>
        <w:jc w:val="center"/>
      </w:pPr>
      <w:r>
        <w:t>ПОСЕЛКАХ ГОРОДСКОГО ТИПА, ПРИ РОЖДЕНИИ РЕБЕНКА</w:t>
      </w:r>
    </w:p>
    <w:p w:rsidR="00FC5265" w:rsidRDefault="00FC5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5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265" w:rsidRDefault="00FC5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265" w:rsidRDefault="00FC5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265" w:rsidRDefault="00FC5265">
            <w:pPr>
              <w:pStyle w:val="ConsPlusNormal"/>
              <w:jc w:val="center"/>
            </w:pPr>
            <w:r>
              <w:rPr>
                <w:color w:val="392C69"/>
              </w:rPr>
              <w:t>Список изменяющих документов</w:t>
            </w:r>
          </w:p>
          <w:p w:rsidR="00FC5265" w:rsidRDefault="00FC5265">
            <w:pPr>
              <w:pStyle w:val="ConsPlusNormal"/>
              <w:jc w:val="center"/>
            </w:pPr>
            <w:r>
              <w:rPr>
                <w:color w:val="392C69"/>
              </w:rPr>
              <w:t xml:space="preserve">(в ред. Приказов Минтруда, занятости и соцзащиты РТ от 25.07.2018 </w:t>
            </w:r>
            <w:hyperlink r:id="rId4">
              <w:r>
                <w:rPr>
                  <w:color w:val="0000FF"/>
                </w:rPr>
                <w:t>N 703</w:t>
              </w:r>
            </w:hyperlink>
            <w:r>
              <w:rPr>
                <w:color w:val="392C69"/>
              </w:rPr>
              <w:t>,</w:t>
            </w:r>
          </w:p>
          <w:p w:rsidR="00FC5265" w:rsidRDefault="00FC5265">
            <w:pPr>
              <w:pStyle w:val="ConsPlusNormal"/>
              <w:jc w:val="center"/>
            </w:pPr>
            <w:r>
              <w:rPr>
                <w:color w:val="392C69"/>
              </w:rPr>
              <w:t xml:space="preserve">от 18.09.2018 </w:t>
            </w:r>
            <w:hyperlink r:id="rId5">
              <w:r>
                <w:rPr>
                  <w:color w:val="0000FF"/>
                </w:rPr>
                <w:t>N 885</w:t>
              </w:r>
            </w:hyperlink>
            <w:r>
              <w:rPr>
                <w:color w:val="392C69"/>
              </w:rPr>
              <w:t xml:space="preserve">, от 24.06.2019 </w:t>
            </w:r>
            <w:hyperlink r:id="rId6">
              <w:r>
                <w:rPr>
                  <w:color w:val="0000FF"/>
                </w:rPr>
                <w:t>N 494</w:t>
              </w:r>
            </w:hyperlink>
            <w:r>
              <w:rPr>
                <w:color w:val="392C69"/>
              </w:rPr>
              <w:t xml:space="preserve">, от 17.10.2019 </w:t>
            </w:r>
            <w:hyperlink r:id="rId7">
              <w:r>
                <w:rPr>
                  <w:color w:val="0000FF"/>
                </w:rPr>
                <w:t>N 853</w:t>
              </w:r>
            </w:hyperlink>
            <w:r>
              <w:rPr>
                <w:color w:val="392C69"/>
              </w:rPr>
              <w:t>,</w:t>
            </w:r>
          </w:p>
          <w:p w:rsidR="00FC5265" w:rsidRDefault="00FC5265">
            <w:pPr>
              <w:pStyle w:val="ConsPlusNormal"/>
              <w:jc w:val="center"/>
            </w:pPr>
            <w:r>
              <w:rPr>
                <w:color w:val="392C69"/>
              </w:rPr>
              <w:t xml:space="preserve">от 09.04.2020 </w:t>
            </w:r>
            <w:hyperlink r:id="rId8">
              <w:r>
                <w:rPr>
                  <w:color w:val="0000FF"/>
                </w:rPr>
                <w:t>N 238</w:t>
              </w:r>
            </w:hyperlink>
            <w:r>
              <w:rPr>
                <w:color w:val="392C69"/>
              </w:rPr>
              <w:t xml:space="preserve">, от 14.07.2020 </w:t>
            </w:r>
            <w:hyperlink r:id="rId9">
              <w:r>
                <w:rPr>
                  <w:color w:val="0000FF"/>
                </w:rPr>
                <w:t>N 516</w:t>
              </w:r>
            </w:hyperlink>
            <w:r>
              <w:rPr>
                <w:color w:val="392C69"/>
              </w:rPr>
              <w:t xml:space="preserve">, от 09.10.2020 </w:t>
            </w:r>
            <w:hyperlink r:id="rId10">
              <w:r>
                <w:rPr>
                  <w:color w:val="0000FF"/>
                </w:rPr>
                <w:t>N 717</w:t>
              </w:r>
            </w:hyperlink>
            <w:r>
              <w:rPr>
                <w:color w:val="392C69"/>
              </w:rPr>
              <w:t>,</w:t>
            </w:r>
          </w:p>
          <w:p w:rsidR="00FC5265" w:rsidRDefault="00FC5265">
            <w:pPr>
              <w:pStyle w:val="ConsPlusNormal"/>
              <w:jc w:val="center"/>
            </w:pPr>
            <w:r>
              <w:rPr>
                <w:color w:val="392C69"/>
              </w:rPr>
              <w:t xml:space="preserve">от 19.03.2021 </w:t>
            </w:r>
            <w:hyperlink r:id="rId11">
              <w:r>
                <w:rPr>
                  <w:color w:val="0000FF"/>
                </w:rPr>
                <w:t>N 150</w:t>
              </w:r>
            </w:hyperlink>
            <w:r>
              <w:rPr>
                <w:color w:val="392C69"/>
              </w:rPr>
              <w:t xml:space="preserve">, от 25.10.2021 </w:t>
            </w:r>
            <w:hyperlink r:id="rId12">
              <w:r>
                <w:rPr>
                  <w:color w:val="0000FF"/>
                </w:rPr>
                <w:t>N 784</w:t>
              </w:r>
            </w:hyperlink>
            <w:r>
              <w:rPr>
                <w:color w:val="392C69"/>
              </w:rPr>
              <w:t xml:space="preserve">, от 21.04.2022 </w:t>
            </w:r>
            <w:hyperlink r:id="rId13">
              <w:r>
                <w:rPr>
                  <w:color w:val="0000FF"/>
                </w:rPr>
                <w:t>N 299</w:t>
              </w:r>
            </w:hyperlink>
            <w:r>
              <w:rPr>
                <w:color w:val="392C69"/>
              </w:rPr>
              <w:t>,</w:t>
            </w:r>
          </w:p>
          <w:p w:rsidR="00FC5265" w:rsidRDefault="00FC5265">
            <w:pPr>
              <w:pStyle w:val="ConsPlusNormal"/>
              <w:jc w:val="center"/>
            </w:pPr>
            <w:r>
              <w:rPr>
                <w:color w:val="392C69"/>
              </w:rPr>
              <w:t xml:space="preserve">от 09.11.2022 </w:t>
            </w:r>
            <w:hyperlink r:id="rId14">
              <w:r>
                <w:rPr>
                  <w:color w:val="0000FF"/>
                </w:rPr>
                <w:t>N 996</w:t>
              </w:r>
            </w:hyperlink>
            <w:r>
              <w:rPr>
                <w:color w:val="392C69"/>
              </w:rPr>
              <w:t xml:space="preserve">, от 27.02.2023 </w:t>
            </w:r>
            <w:hyperlink r:id="rId15">
              <w:r>
                <w:rPr>
                  <w:color w:val="0000FF"/>
                </w:rPr>
                <w:t>N 119</w:t>
              </w:r>
            </w:hyperlink>
            <w:r>
              <w:rPr>
                <w:color w:val="392C69"/>
              </w:rPr>
              <w:t xml:space="preserve">, от 04.10.2023 </w:t>
            </w:r>
            <w:hyperlink r:id="rId16">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265" w:rsidRDefault="00FC5265">
            <w:pPr>
              <w:pStyle w:val="ConsPlusNormal"/>
            </w:pPr>
          </w:p>
        </w:tc>
      </w:tr>
    </w:tbl>
    <w:p w:rsidR="00FC5265" w:rsidRDefault="00FC5265">
      <w:pPr>
        <w:pStyle w:val="ConsPlusNormal"/>
        <w:jc w:val="both"/>
      </w:pPr>
    </w:p>
    <w:p w:rsidR="00FC5265" w:rsidRDefault="00FC5265">
      <w:pPr>
        <w:pStyle w:val="ConsPlusNormal"/>
        <w:ind w:firstLine="540"/>
        <w:jc w:val="both"/>
      </w:pPr>
      <w:r>
        <w:t xml:space="preserve">Во исполнение Федерального </w:t>
      </w:r>
      <w:hyperlink r:id="rId17">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FC5265" w:rsidRDefault="00FC5265">
      <w:pPr>
        <w:pStyle w:val="ConsPlusNormal"/>
        <w:jc w:val="both"/>
      </w:pPr>
    </w:p>
    <w:p w:rsidR="00FC5265" w:rsidRDefault="00FC5265">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государственной услуги по назначению единовременной выплаты женщинам, постоянно проживающим в сельской местности, поселках городского типа, при рождении ребенка (далее - Регламент).</w:t>
      </w:r>
    </w:p>
    <w:p w:rsidR="00FC5265" w:rsidRDefault="00FC5265">
      <w:pPr>
        <w:pStyle w:val="ConsPlusNormal"/>
        <w:spacing w:before="220"/>
        <w:ind w:firstLine="540"/>
        <w:jc w:val="both"/>
      </w:pPr>
      <w:r>
        <w:t xml:space="preserve">2. Директору Государственного казенного учреждения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Регламента.</w:t>
      </w:r>
    </w:p>
    <w:p w:rsidR="00FC5265" w:rsidRDefault="00FC5265">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FC5265" w:rsidRDefault="00FC5265">
      <w:pPr>
        <w:pStyle w:val="ConsPlusNormal"/>
        <w:jc w:val="both"/>
      </w:pPr>
    </w:p>
    <w:p w:rsidR="00FC5265" w:rsidRDefault="00FC5265">
      <w:pPr>
        <w:pStyle w:val="ConsPlusNormal"/>
        <w:jc w:val="right"/>
      </w:pPr>
      <w:proofErr w:type="spellStart"/>
      <w:r>
        <w:t>И.о</w:t>
      </w:r>
      <w:proofErr w:type="spellEnd"/>
      <w:r>
        <w:t>. министра</w:t>
      </w:r>
    </w:p>
    <w:p w:rsidR="00FC5265" w:rsidRDefault="00FC5265">
      <w:pPr>
        <w:pStyle w:val="ConsPlusNormal"/>
        <w:jc w:val="right"/>
      </w:pPr>
      <w:r>
        <w:t>Р.Ф.ВАЛИУЛЛОВ</w:t>
      </w:r>
    </w:p>
    <w:p w:rsidR="00FC5265" w:rsidRDefault="00FC5265">
      <w:pPr>
        <w:pStyle w:val="ConsPlusNormal"/>
        <w:jc w:val="both"/>
      </w:pPr>
    </w:p>
    <w:p w:rsidR="00FC5265" w:rsidRDefault="00FC5265">
      <w:pPr>
        <w:pStyle w:val="ConsPlusNormal"/>
        <w:jc w:val="both"/>
      </w:pPr>
    </w:p>
    <w:p w:rsidR="00FC5265" w:rsidRDefault="00FC5265">
      <w:pPr>
        <w:pStyle w:val="ConsPlusNormal"/>
        <w:jc w:val="both"/>
      </w:pPr>
    </w:p>
    <w:p w:rsidR="00FC5265" w:rsidRDefault="00FC5265">
      <w:pPr>
        <w:pStyle w:val="ConsPlusNormal"/>
        <w:jc w:val="both"/>
      </w:pPr>
    </w:p>
    <w:p w:rsidR="00FC5265" w:rsidRDefault="00FC5265">
      <w:pPr>
        <w:pStyle w:val="ConsPlusNormal"/>
        <w:jc w:val="both"/>
      </w:pPr>
    </w:p>
    <w:p w:rsidR="00FC5265" w:rsidRDefault="00FC5265">
      <w:pPr>
        <w:pStyle w:val="ConsPlusNormal"/>
        <w:jc w:val="right"/>
        <w:outlineLvl w:val="0"/>
      </w:pPr>
      <w:r>
        <w:t>Утвержден</w:t>
      </w:r>
    </w:p>
    <w:p w:rsidR="00FC5265" w:rsidRDefault="00FC5265">
      <w:pPr>
        <w:pStyle w:val="ConsPlusNormal"/>
        <w:jc w:val="right"/>
      </w:pPr>
      <w:r>
        <w:t>приказом</w:t>
      </w:r>
    </w:p>
    <w:p w:rsidR="00FC5265" w:rsidRDefault="00FC5265">
      <w:pPr>
        <w:pStyle w:val="ConsPlusNormal"/>
        <w:jc w:val="right"/>
      </w:pPr>
      <w:r>
        <w:t>Министерства труда,</w:t>
      </w:r>
    </w:p>
    <w:p w:rsidR="00FC5265" w:rsidRDefault="00FC5265">
      <w:pPr>
        <w:pStyle w:val="ConsPlusNormal"/>
        <w:jc w:val="right"/>
      </w:pPr>
      <w:r>
        <w:t>занятости и социальной защиты</w:t>
      </w:r>
    </w:p>
    <w:p w:rsidR="00FC5265" w:rsidRDefault="00FC5265">
      <w:pPr>
        <w:pStyle w:val="ConsPlusNormal"/>
        <w:jc w:val="right"/>
      </w:pPr>
      <w:r>
        <w:t>Республики Татарстан</w:t>
      </w:r>
    </w:p>
    <w:p w:rsidR="00FC5265" w:rsidRDefault="00FC5265">
      <w:pPr>
        <w:pStyle w:val="ConsPlusNormal"/>
        <w:jc w:val="right"/>
      </w:pPr>
      <w:r>
        <w:t>от 6 апреля 2018 г. N 254</w:t>
      </w:r>
    </w:p>
    <w:p w:rsidR="00FC5265" w:rsidRDefault="00FC5265">
      <w:pPr>
        <w:pStyle w:val="ConsPlusNormal"/>
        <w:jc w:val="both"/>
      </w:pPr>
    </w:p>
    <w:p w:rsidR="00FC5265" w:rsidRDefault="00FC5265">
      <w:pPr>
        <w:pStyle w:val="ConsPlusTitle"/>
        <w:jc w:val="center"/>
      </w:pPr>
      <w:bookmarkStart w:id="0" w:name="P42"/>
      <w:bookmarkEnd w:id="0"/>
      <w:r>
        <w:t>АДМИНИСТРАТИВНЫЙ РЕГЛАМЕНТ</w:t>
      </w:r>
    </w:p>
    <w:p w:rsidR="00FC5265" w:rsidRDefault="00FC5265">
      <w:pPr>
        <w:pStyle w:val="ConsPlusTitle"/>
        <w:jc w:val="center"/>
      </w:pPr>
      <w:r>
        <w:t>ПРЕДОСТАВЛЕНИЯ ГОСУДАРСТВЕННОЙ УСЛУГИ ПО НАЗНАЧЕНИЮ</w:t>
      </w:r>
    </w:p>
    <w:p w:rsidR="00FC5265" w:rsidRDefault="00FC5265">
      <w:pPr>
        <w:pStyle w:val="ConsPlusTitle"/>
        <w:jc w:val="center"/>
      </w:pPr>
      <w:r>
        <w:t>ЕДИНОВРЕМЕННОЙ ВЫПЛАТЫ ЖЕНЩИНАМ, ПОСТОЯННО ПРОЖИВАЮЩИМ В</w:t>
      </w:r>
    </w:p>
    <w:p w:rsidR="00FC5265" w:rsidRDefault="00FC5265">
      <w:pPr>
        <w:pStyle w:val="ConsPlusTitle"/>
        <w:jc w:val="center"/>
      </w:pPr>
      <w:r>
        <w:t>СЕЛЬСКОЙ МЕСТНОСТИ, ПОСЕЛКАХ ГОРОДСКОГО ТИПА, ПРИ РОЖДЕНИИ</w:t>
      </w:r>
    </w:p>
    <w:p w:rsidR="00FC5265" w:rsidRDefault="00FC5265">
      <w:pPr>
        <w:pStyle w:val="ConsPlusTitle"/>
        <w:jc w:val="center"/>
      </w:pPr>
      <w:r>
        <w:t>РЕБЕНКА</w:t>
      </w:r>
    </w:p>
    <w:p w:rsidR="00FC5265" w:rsidRDefault="00FC5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5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265" w:rsidRDefault="00FC5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265" w:rsidRDefault="00FC5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265" w:rsidRDefault="00FC5265">
            <w:pPr>
              <w:pStyle w:val="ConsPlusNormal"/>
              <w:jc w:val="center"/>
            </w:pPr>
            <w:r>
              <w:rPr>
                <w:color w:val="392C69"/>
              </w:rPr>
              <w:t>Список изменяющих документов</w:t>
            </w:r>
          </w:p>
          <w:p w:rsidR="00FC5265" w:rsidRDefault="00FC5265">
            <w:pPr>
              <w:pStyle w:val="ConsPlusNormal"/>
              <w:jc w:val="center"/>
            </w:pPr>
            <w:r>
              <w:rPr>
                <w:color w:val="392C69"/>
              </w:rPr>
              <w:t xml:space="preserve">(в ред. Приказов Минтруда, занятости и соцзащиты РТ от 25.07.2018 </w:t>
            </w:r>
            <w:hyperlink r:id="rId18">
              <w:r>
                <w:rPr>
                  <w:color w:val="0000FF"/>
                </w:rPr>
                <w:t>N 703</w:t>
              </w:r>
            </w:hyperlink>
            <w:r>
              <w:rPr>
                <w:color w:val="392C69"/>
              </w:rPr>
              <w:t>,</w:t>
            </w:r>
          </w:p>
          <w:p w:rsidR="00FC5265" w:rsidRDefault="00FC5265">
            <w:pPr>
              <w:pStyle w:val="ConsPlusNormal"/>
              <w:jc w:val="center"/>
            </w:pPr>
            <w:r>
              <w:rPr>
                <w:color w:val="392C69"/>
              </w:rPr>
              <w:t xml:space="preserve">от 18.09.2018 </w:t>
            </w:r>
            <w:hyperlink r:id="rId19">
              <w:r>
                <w:rPr>
                  <w:color w:val="0000FF"/>
                </w:rPr>
                <w:t>N 885</w:t>
              </w:r>
            </w:hyperlink>
            <w:r>
              <w:rPr>
                <w:color w:val="392C69"/>
              </w:rPr>
              <w:t xml:space="preserve">, от 24.06.2019 </w:t>
            </w:r>
            <w:hyperlink r:id="rId20">
              <w:r>
                <w:rPr>
                  <w:color w:val="0000FF"/>
                </w:rPr>
                <w:t>N 494</w:t>
              </w:r>
            </w:hyperlink>
            <w:r>
              <w:rPr>
                <w:color w:val="392C69"/>
              </w:rPr>
              <w:t xml:space="preserve">, от 17.10.2019 </w:t>
            </w:r>
            <w:hyperlink r:id="rId21">
              <w:r>
                <w:rPr>
                  <w:color w:val="0000FF"/>
                </w:rPr>
                <w:t>N 853</w:t>
              </w:r>
            </w:hyperlink>
            <w:r>
              <w:rPr>
                <w:color w:val="392C69"/>
              </w:rPr>
              <w:t>,</w:t>
            </w:r>
          </w:p>
          <w:p w:rsidR="00FC5265" w:rsidRDefault="00FC5265">
            <w:pPr>
              <w:pStyle w:val="ConsPlusNormal"/>
              <w:jc w:val="center"/>
            </w:pPr>
            <w:r>
              <w:rPr>
                <w:color w:val="392C69"/>
              </w:rPr>
              <w:t xml:space="preserve">от 09.04.2020 </w:t>
            </w:r>
            <w:hyperlink r:id="rId22">
              <w:r>
                <w:rPr>
                  <w:color w:val="0000FF"/>
                </w:rPr>
                <w:t>N 238</w:t>
              </w:r>
            </w:hyperlink>
            <w:r>
              <w:rPr>
                <w:color w:val="392C69"/>
              </w:rPr>
              <w:t xml:space="preserve">, от 14.07.2020 </w:t>
            </w:r>
            <w:hyperlink r:id="rId23">
              <w:r>
                <w:rPr>
                  <w:color w:val="0000FF"/>
                </w:rPr>
                <w:t>N 516</w:t>
              </w:r>
            </w:hyperlink>
            <w:r>
              <w:rPr>
                <w:color w:val="392C69"/>
              </w:rPr>
              <w:t xml:space="preserve">, от 09.10.2020 </w:t>
            </w:r>
            <w:hyperlink r:id="rId24">
              <w:r>
                <w:rPr>
                  <w:color w:val="0000FF"/>
                </w:rPr>
                <w:t>N 717</w:t>
              </w:r>
            </w:hyperlink>
            <w:r>
              <w:rPr>
                <w:color w:val="392C69"/>
              </w:rPr>
              <w:t>,</w:t>
            </w:r>
          </w:p>
          <w:p w:rsidR="00FC5265" w:rsidRDefault="00FC5265">
            <w:pPr>
              <w:pStyle w:val="ConsPlusNormal"/>
              <w:jc w:val="center"/>
            </w:pPr>
            <w:r>
              <w:rPr>
                <w:color w:val="392C69"/>
              </w:rPr>
              <w:t xml:space="preserve">от 19.03.2021 </w:t>
            </w:r>
            <w:hyperlink r:id="rId25">
              <w:r>
                <w:rPr>
                  <w:color w:val="0000FF"/>
                </w:rPr>
                <w:t>N 150</w:t>
              </w:r>
            </w:hyperlink>
            <w:r>
              <w:rPr>
                <w:color w:val="392C69"/>
              </w:rPr>
              <w:t xml:space="preserve">, от 25.10.2021 </w:t>
            </w:r>
            <w:hyperlink r:id="rId26">
              <w:r>
                <w:rPr>
                  <w:color w:val="0000FF"/>
                </w:rPr>
                <w:t>N 784</w:t>
              </w:r>
            </w:hyperlink>
            <w:r>
              <w:rPr>
                <w:color w:val="392C69"/>
              </w:rPr>
              <w:t xml:space="preserve">, от 21.04.2022 </w:t>
            </w:r>
            <w:hyperlink r:id="rId27">
              <w:r>
                <w:rPr>
                  <w:color w:val="0000FF"/>
                </w:rPr>
                <w:t>N 299</w:t>
              </w:r>
            </w:hyperlink>
            <w:r>
              <w:rPr>
                <w:color w:val="392C69"/>
              </w:rPr>
              <w:t>,</w:t>
            </w:r>
          </w:p>
          <w:p w:rsidR="00FC5265" w:rsidRDefault="00FC5265">
            <w:pPr>
              <w:pStyle w:val="ConsPlusNormal"/>
              <w:jc w:val="center"/>
            </w:pPr>
            <w:r>
              <w:rPr>
                <w:color w:val="392C69"/>
              </w:rPr>
              <w:t xml:space="preserve">от 09.11.2022 </w:t>
            </w:r>
            <w:hyperlink r:id="rId28">
              <w:r>
                <w:rPr>
                  <w:color w:val="0000FF"/>
                </w:rPr>
                <w:t>N 996</w:t>
              </w:r>
            </w:hyperlink>
            <w:r>
              <w:rPr>
                <w:color w:val="392C69"/>
              </w:rPr>
              <w:t xml:space="preserve">, от 27.02.2023 </w:t>
            </w:r>
            <w:hyperlink r:id="rId29">
              <w:r>
                <w:rPr>
                  <w:color w:val="0000FF"/>
                </w:rPr>
                <w:t>N 119</w:t>
              </w:r>
            </w:hyperlink>
            <w:r>
              <w:rPr>
                <w:color w:val="392C69"/>
              </w:rPr>
              <w:t xml:space="preserve">, от 04.10.2023 </w:t>
            </w:r>
            <w:hyperlink r:id="rId30">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265" w:rsidRDefault="00FC5265">
            <w:pPr>
              <w:pStyle w:val="ConsPlusNormal"/>
            </w:pPr>
          </w:p>
        </w:tc>
      </w:tr>
    </w:tbl>
    <w:p w:rsidR="00FC5265" w:rsidRDefault="00FC5265">
      <w:pPr>
        <w:pStyle w:val="ConsPlusNormal"/>
        <w:jc w:val="both"/>
      </w:pPr>
    </w:p>
    <w:p w:rsidR="00FC5265" w:rsidRDefault="00FC5265">
      <w:pPr>
        <w:pStyle w:val="ConsPlusTitle"/>
        <w:jc w:val="center"/>
        <w:outlineLvl w:val="1"/>
      </w:pPr>
      <w:r>
        <w:t>1. Общие положения</w:t>
      </w:r>
    </w:p>
    <w:p w:rsidR="00FC5265" w:rsidRDefault="00FC5265">
      <w:pPr>
        <w:pStyle w:val="ConsPlusNormal"/>
        <w:jc w:val="both"/>
      </w:pPr>
    </w:p>
    <w:p w:rsidR="00FC5265" w:rsidRDefault="00FC5265">
      <w:pPr>
        <w:pStyle w:val="ConsPlusNormal"/>
        <w:ind w:firstLine="540"/>
        <w:jc w:val="both"/>
      </w:pPr>
      <w:r>
        <w:t>1.1. Настоящий Административный регламент предоставления государственной услуги по назначению единовременной выплаты женщинам, постоянно проживающим в сельской местности, поселках городского типа, при рождении ребенка (далее - Регламент) устанавливает стандарт и порядок предоставления государственной услуги по назначению единовременной выплаты женщинам, постоянно проживающим в сельской местности, поселках городского типа, при рождении ребенка (далее - государственная услуга).</w:t>
      </w:r>
    </w:p>
    <w:p w:rsidR="00FC5265" w:rsidRDefault="00FC5265">
      <w:pPr>
        <w:pStyle w:val="ConsPlusNormal"/>
        <w:spacing w:before="220"/>
        <w:ind w:firstLine="540"/>
        <w:jc w:val="both"/>
      </w:pPr>
      <w:bookmarkStart w:id="1" w:name="P58"/>
      <w:bookmarkEnd w:id="1"/>
      <w:r>
        <w:t>1.2. Заявители - граждане Российской Федерации из числа:</w:t>
      </w:r>
    </w:p>
    <w:p w:rsidR="00FC5265" w:rsidRDefault="00FC5265">
      <w:pPr>
        <w:pStyle w:val="ConsPlusNormal"/>
        <w:spacing w:before="220"/>
        <w:ind w:firstLine="540"/>
        <w:jc w:val="both"/>
      </w:pPr>
      <w:r>
        <w:t>женщин в возрасте до 25 лет, постоянно проживающих в сельской местности, поселках городского типа на территории Республики Татарстан на дату обращения не менее трех лет, при рождении первого ребенка;</w:t>
      </w:r>
    </w:p>
    <w:p w:rsidR="00FC5265" w:rsidRDefault="00FC5265">
      <w:pPr>
        <w:pStyle w:val="ConsPlusNormal"/>
        <w:spacing w:before="220"/>
        <w:ind w:firstLine="540"/>
        <w:jc w:val="both"/>
      </w:pPr>
      <w:r>
        <w:t>женщин в возрасте до 29 лет, постоянно проживающих в сельской местности, поселках городского типа на территории Республики Татарстан на дату обращения не менее трех лет, при рождении третьего и каждого последующего ребенка;</w:t>
      </w:r>
    </w:p>
    <w:p w:rsidR="00FC5265" w:rsidRDefault="00FC5265">
      <w:pPr>
        <w:pStyle w:val="ConsPlusNormal"/>
        <w:spacing w:before="220"/>
        <w:ind w:firstLine="540"/>
        <w:jc w:val="both"/>
      </w:pPr>
      <w:r>
        <w:t>отцов (опекунов), в случае смерти заявителей, указанных в абзацах втором и третьем настоящего пункта, или лишения их родительских прав (ограничения в родительских правах).</w:t>
      </w:r>
    </w:p>
    <w:p w:rsidR="00FC5265" w:rsidRDefault="00FC5265">
      <w:pPr>
        <w:pStyle w:val="ConsPlusNormal"/>
        <w:spacing w:before="220"/>
        <w:ind w:firstLine="540"/>
        <w:jc w:val="both"/>
      </w:pPr>
      <w:r>
        <w:t xml:space="preserve">1.3. Утратил силу. - </w:t>
      </w:r>
      <w:hyperlink r:id="rId31">
        <w:r>
          <w:rPr>
            <w:color w:val="0000FF"/>
          </w:rPr>
          <w:t>Приказ</w:t>
        </w:r>
      </w:hyperlink>
      <w:r>
        <w:t xml:space="preserve"> Минтруда, занятости и соцзащиты РТ от 17.10.2019 N 853.</w:t>
      </w:r>
    </w:p>
    <w:p w:rsidR="00FC5265" w:rsidRDefault="00FC5265">
      <w:pPr>
        <w:pStyle w:val="ConsPlusNormal"/>
        <w:spacing w:before="220"/>
        <w:ind w:firstLine="540"/>
        <w:jc w:val="both"/>
      </w:pPr>
      <w:r>
        <w:t>1.4.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FC5265" w:rsidRDefault="00FC5265">
      <w:pPr>
        <w:pStyle w:val="ConsPlusNormal"/>
        <w:spacing w:before="220"/>
        <w:ind w:firstLine="540"/>
        <w:jc w:val="both"/>
      </w:pPr>
      <w:r>
        <w:t xml:space="preserve">1.4.1. - 1.6. Утратили силу. - </w:t>
      </w:r>
      <w:hyperlink r:id="rId32">
        <w:r>
          <w:rPr>
            <w:color w:val="0000FF"/>
          </w:rPr>
          <w:t>Приказ</w:t>
        </w:r>
      </w:hyperlink>
      <w:r>
        <w:t xml:space="preserve"> Минтруда, занятости и соцзащиты РТ от 21.04.2022 N 299.</w:t>
      </w:r>
    </w:p>
    <w:p w:rsidR="00FC5265" w:rsidRDefault="00FC5265">
      <w:pPr>
        <w:pStyle w:val="ConsPlusNormal"/>
        <w:jc w:val="both"/>
      </w:pPr>
    </w:p>
    <w:p w:rsidR="00FC5265" w:rsidRDefault="00FC5265">
      <w:pPr>
        <w:pStyle w:val="ConsPlusTitle"/>
        <w:jc w:val="center"/>
        <w:outlineLvl w:val="1"/>
      </w:pPr>
      <w:r>
        <w:t>2. Стандарт предоставления государственной услуги</w:t>
      </w:r>
    </w:p>
    <w:p w:rsidR="00FC5265" w:rsidRDefault="00FC5265">
      <w:pPr>
        <w:pStyle w:val="ConsPlusTitle"/>
        <w:jc w:val="center"/>
        <w:outlineLvl w:val="2"/>
      </w:pPr>
      <w:r>
        <w:t>2.1. Наименование государственной услуги</w:t>
      </w:r>
    </w:p>
    <w:p w:rsidR="00FC5265" w:rsidRDefault="00FC5265">
      <w:pPr>
        <w:pStyle w:val="ConsPlusNormal"/>
        <w:jc w:val="both"/>
      </w:pPr>
    </w:p>
    <w:p w:rsidR="00FC5265" w:rsidRDefault="00FC5265">
      <w:pPr>
        <w:pStyle w:val="ConsPlusNormal"/>
        <w:ind w:firstLine="540"/>
        <w:jc w:val="both"/>
      </w:pPr>
      <w:r>
        <w:t>Назначение единовременной выплаты женщинам, постоянно проживающим в сельской местности, поселках городского типа, при рождении ребенка (далее - единовременная выплата).</w:t>
      </w:r>
    </w:p>
    <w:p w:rsidR="00FC5265" w:rsidRDefault="00FC5265">
      <w:pPr>
        <w:pStyle w:val="ConsPlusNormal"/>
        <w:jc w:val="both"/>
      </w:pPr>
    </w:p>
    <w:p w:rsidR="00FC5265" w:rsidRDefault="00FC5265">
      <w:pPr>
        <w:pStyle w:val="ConsPlusTitle"/>
        <w:jc w:val="center"/>
        <w:outlineLvl w:val="2"/>
      </w:pPr>
      <w:r>
        <w:t>2.2. Наименование органа государственной власти</w:t>
      </w:r>
    </w:p>
    <w:p w:rsidR="00FC5265" w:rsidRDefault="00FC5265">
      <w:pPr>
        <w:pStyle w:val="ConsPlusNormal"/>
        <w:jc w:val="both"/>
      </w:pPr>
    </w:p>
    <w:p w:rsidR="00FC5265" w:rsidRDefault="00FC5265">
      <w:pPr>
        <w:pStyle w:val="ConsPlusNormal"/>
        <w:ind w:firstLine="540"/>
        <w:jc w:val="both"/>
      </w:pPr>
      <w:r>
        <w:t>2.2.1. Государственная услуга предоставляется государственным казенным учреждением "Республиканский Центр материальной помощи (компенсационных выплат)" (далее - Центр) в лице отделения Центра в муниципальном районе или городском округе Республики Татарстан по месту жительства заявителя (далее - отделение Центра). Функции и полномочия учредителя в отношении Центра осуществляются Министерством труда, занятости и социальной защиты Республики Татарстан.</w:t>
      </w:r>
    </w:p>
    <w:p w:rsidR="00FC5265" w:rsidRDefault="00FC5265">
      <w:pPr>
        <w:pStyle w:val="ConsPlusNormal"/>
        <w:spacing w:before="220"/>
        <w:ind w:firstLine="540"/>
        <w:jc w:val="both"/>
      </w:pPr>
      <w:r>
        <w:t xml:space="preserve">2.2.2. Государственная услуга через многофункциональный центр предоставления </w:t>
      </w:r>
      <w:r>
        <w:lastRenderedPageBreak/>
        <w:t>государственных и муниципальных услуг (далее - МФЦ) не предоставляется.</w:t>
      </w:r>
    </w:p>
    <w:p w:rsidR="00FC5265" w:rsidRDefault="00FC5265">
      <w:pPr>
        <w:pStyle w:val="ConsPlusNormal"/>
        <w:jc w:val="both"/>
      </w:pPr>
    </w:p>
    <w:p w:rsidR="00FC5265" w:rsidRDefault="00FC5265">
      <w:pPr>
        <w:pStyle w:val="ConsPlusTitle"/>
        <w:jc w:val="center"/>
        <w:outlineLvl w:val="2"/>
      </w:pPr>
      <w:r>
        <w:t>2.3. Результат предоставления государственной услуги</w:t>
      </w:r>
    </w:p>
    <w:p w:rsidR="00FC5265" w:rsidRDefault="00FC5265">
      <w:pPr>
        <w:pStyle w:val="ConsPlusNormal"/>
        <w:jc w:val="both"/>
      </w:pPr>
    </w:p>
    <w:p w:rsidR="00FC5265" w:rsidRDefault="00FC5265">
      <w:pPr>
        <w:pStyle w:val="ConsPlusNormal"/>
        <w:ind w:firstLine="540"/>
        <w:jc w:val="both"/>
      </w:pPr>
      <w:r>
        <w:t xml:space="preserve">2.3.1. Результатом предоставления государственной услуги является </w:t>
      </w:r>
      <w:hyperlink w:anchor="P755">
        <w:r>
          <w:rPr>
            <w:color w:val="0000FF"/>
          </w:rPr>
          <w:t>решение</w:t>
        </w:r>
      </w:hyperlink>
      <w:r>
        <w:t xml:space="preserve"> о назначении (об </w:t>
      </w:r>
      <w:hyperlink w:anchor="P755">
        <w:r>
          <w:rPr>
            <w:color w:val="0000FF"/>
          </w:rPr>
          <w:t>отказе</w:t>
        </w:r>
      </w:hyperlink>
      <w:r>
        <w:t xml:space="preserve"> в назначении) единовременной выплаты по форме согласно приложению N 4 к настоящему Регламенту.</w:t>
      </w:r>
    </w:p>
    <w:p w:rsidR="00FC5265" w:rsidRDefault="00FC5265">
      <w:pPr>
        <w:pStyle w:val="ConsPlusNormal"/>
        <w:spacing w:before="220"/>
        <w:ind w:firstLine="540"/>
        <w:jc w:val="both"/>
      </w:pPr>
      <w:r>
        <w:t>Результат предоставления государственной услуги фиксируется в государственной информационной системе "Социальный регистр населения Республики Татарстан.</w:t>
      </w:r>
    </w:p>
    <w:p w:rsidR="00FC5265" w:rsidRDefault="00FC5265">
      <w:pPr>
        <w:pStyle w:val="ConsPlusNormal"/>
        <w:spacing w:before="220"/>
        <w:ind w:firstLine="540"/>
        <w:jc w:val="both"/>
      </w:pPr>
      <w:r>
        <w:t>2.3.2. Результат предоставления государственной услуги выдается (направляется) заявителю в соответствии с выбранным им способом получения:</w:t>
      </w:r>
    </w:p>
    <w:p w:rsidR="00FC5265" w:rsidRDefault="00FC5265">
      <w:pPr>
        <w:pStyle w:val="ConsPlusNormal"/>
        <w:spacing w:before="220"/>
        <w:ind w:firstLine="540"/>
        <w:jc w:val="both"/>
      </w:pPr>
      <w:r>
        <w:t>в письменной форме лично заявителю;</w:t>
      </w:r>
    </w:p>
    <w:p w:rsidR="00FC5265" w:rsidRDefault="00FC5265">
      <w:pPr>
        <w:pStyle w:val="ConsPlusNormal"/>
        <w:spacing w:before="220"/>
        <w:ind w:firstLine="540"/>
        <w:jc w:val="both"/>
      </w:pPr>
      <w:r>
        <w:t>в форме электронного документа по адресу электронной почты и (или) в личный кабинет заявителя в государственной информационной системе "Портал государственных и муниципальных услуг Республики Татарстан" (http://uslugi.tatarstan.ru/) (далее - Портал государственных и муниципальных услуг Республики Татарстан) или на Едином портале государственных и муниципальных услуг (функций) (http://www.gosuslugi.ru/) (далее - Единый портал) (при наличии технической возможности).</w:t>
      </w:r>
    </w:p>
    <w:p w:rsidR="00FC5265" w:rsidRDefault="00FC5265">
      <w:pPr>
        <w:pStyle w:val="ConsPlusNormal"/>
        <w:spacing w:before="220"/>
        <w:ind w:firstLine="540"/>
        <w:jc w:val="both"/>
      </w:pPr>
      <w:r>
        <w:t>Уведомление заявителя о принятом решении может быть направлено смс-сообщением на телефон, электронной почтой.</w:t>
      </w:r>
    </w:p>
    <w:p w:rsidR="00FC5265" w:rsidRDefault="00FC5265">
      <w:pPr>
        <w:pStyle w:val="ConsPlusNormal"/>
        <w:spacing w:before="220"/>
        <w:ind w:firstLine="540"/>
        <w:jc w:val="both"/>
      </w:pPr>
      <w:r>
        <w:t>2.3.3. Результатом предоставления государственной услуги не является реестровая запись.</w:t>
      </w:r>
    </w:p>
    <w:p w:rsidR="00FC5265" w:rsidRDefault="00FC5265">
      <w:pPr>
        <w:pStyle w:val="ConsPlusNormal"/>
        <w:spacing w:before="220"/>
        <w:ind w:firstLine="540"/>
        <w:jc w:val="both"/>
      </w:pPr>
      <w:r>
        <w:t>2.3.4. Реквизиты решения о назначении единовременной выплаты:</w:t>
      </w:r>
    </w:p>
    <w:p w:rsidR="00FC5265" w:rsidRDefault="00FC5265">
      <w:pPr>
        <w:pStyle w:val="ConsPlusNormal"/>
        <w:spacing w:before="220"/>
        <w:ind w:firstLine="540"/>
        <w:jc w:val="both"/>
      </w:pPr>
      <w:r>
        <w:t>номер и дата решения;</w:t>
      </w:r>
    </w:p>
    <w:p w:rsidR="00FC5265" w:rsidRDefault="00FC5265">
      <w:pPr>
        <w:pStyle w:val="ConsPlusNormal"/>
        <w:spacing w:before="220"/>
        <w:ind w:firstLine="540"/>
        <w:jc w:val="both"/>
      </w:pPr>
      <w:r>
        <w:t>наименование органа, уполномоченного на принятие решения;</w:t>
      </w:r>
    </w:p>
    <w:p w:rsidR="00FC5265" w:rsidRDefault="00FC5265">
      <w:pPr>
        <w:pStyle w:val="ConsPlusNormal"/>
        <w:spacing w:before="220"/>
        <w:ind w:firstLine="540"/>
        <w:jc w:val="both"/>
      </w:pPr>
      <w:r>
        <w:t>номер и дата заявления;</w:t>
      </w:r>
    </w:p>
    <w:p w:rsidR="00FC5265" w:rsidRDefault="00FC5265">
      <w:pPr>
        <w:pStyle w:val="ConsPlusNormal"/>
        <w:spacing w:before="220"/>
        <w:ind w:firstLine="540"/>
        <w:jc w:val="both"/>
      </w:pPr>
      <w:r>
        <w:t>фамилия, имя, отчество (последнее - при наличии) заявителя;</w:t>
      </w:r>
    </w:p>
    <w:p w:rsidR="00FC5265" w:rsidRDefault="00FC5265">
      <w:pPr>
        <w:pStyle w:val="ConsPlusNormal"/>
        <w:spacing w:before="220"/>
        <w:ind w:firstLine="540"/>
        <w:jc w:val="both"/>
      </w:pPr>
      <w:r>
        <w:t>должность лица, уполномоченного на принятие решения (далее уполномоченное лицо);</w:t>
      </w:r>
    </w:p>
    <w:p w:rsidR="00FC5265" w:rsidRDefault="00FC5265">
      <w:pPr>
        <w:pStyle w:val="ConsPlusNormal"/>
        <w:spacing w:before="220"/>
        <w:ind w:firstLine="540"/>
        <w:jc w:val="both"/>
      </w:pPr>
      <w:r>
        <w:t>Ф.И.О. (последнее - при наличии) уполномоченного лица;</w:t>
      </w:r>
    </w:p>
    <w:p w:rsidR="00FC5265" w:rsidRDefault="00FC5265">
      <w:pPr>
        <w:pStyle w:val="ConsPlusNormal"/>
        <w:spacing w:before="220"/>
        <w:ind w:firstLine="540"/>
        <w:jc w:val="both"/>
      </w:pPr>
      <w:r>
        <w:t>сведения об электронной подписи.</w:t>
      </w:r>
    </w:p>
    <w:p w:rsidR="00FC5265" w:rsidRDefault="00FC5265">
      <w:pPr>
        <w:pStyle w:val="ConsPlusNormal"/>
        <w:spacing w:before="220"/>
        <w:ind w:firstLine="540"/>
        <w:jc w:val="both"/>
      </w:pPr>
      <w:r>
        <w:t>Реквизиты решения об отказе в назначении единовременной выплаты:</w:t>
      </w:r>
    </w:p>
    <w:p w:rsidR="00FC5265" w:rsidRDefault="00FC5265">
      <w:pPr>
        <w:pStyle w:val="ConsPlusNormal"/>
        <w:spacing w:before="220"/>
        <w:ind w:firstLine="540"/>
        <w:jc w:val="both"/>
      </w:pPr>
      <w:r>
        <w:t>номер и дата решения об отказе в назначении единовременной выплаты;</w:t>
      </w:r>
    </w:p>
    <w:p w:rsidR="00FC5265" w:rsidRDefault="00FC5265">
      <w:pPr>
        <w:pStyle w:val="ConsPlusNormal"/>
        <w:spacing w:before="220"/>
        <w:ind w:firstLine="540"/>
        <w:jc w:val="both"/>
      </w:pPr>
      <w:r>
        <w:t>наименование органа, уполномоченного на принятие решения;</w:t>
      </w:r>
    </w:p>
    <w:p w:rsidR="00FC5265" w:rsidRDefault="00FC5265">
      <w:pPr>
        <w:pStyle w:val="ConsPlusNormal"/>
        <w:spacing w:before="220"/>
        <w:ind w:firstLine="540"/>
        <w:jc w:val="both"/>
      </w:pPr>
      <w:r>
        <w:t>Ф.И.О. (последнее - при наличии) заявителя;</w:t>
      </w:r>
    </w:p>
    <w:p w:rsidR="00FC5265" w:rsidRDefault="00FC5265">
      <w:pPr>
        <w:pStyle w:val="ConsPlusNormal"/>
        <w:spacing w:before="220"/>
        <w:ind w:firstLine="540"/>
        <w:jc w:val="both"/>
      </w:pPr>
      <w:r>
        <w:t>представленные заявителем документы;</w:t>
      </w:r>
    </w:p>
    <w:p w:rsidR="00FC5265" w:rsidRDefault="00FC5265">
      <w:pPr>
        <w:pStyle w:val="ConsPlusNormal"/>
        <w:spacing w:before="220"/>
        <w:ind w:firstLine="540"/>
        <w:jc w:val="both"/>
      </w:pPr>
      <w:r>
        <w:t>основания для принятия решения об отказе в назначении единовременной выплаты;</w:t>
      </w:r>
    </w:p>
    <w:p w:rsidR="00FC5265" w:rsidRDefault="00FC5265">
      <w:pPr>
        <w:pStyle w:val="ConsPlusNormal"/>
        <w:spacing w:before="220"/>
        <w:ind w:firstLine="540"/>
        <w:jc w:val="both"/>
      </w:pPr>
      <w:r>
        <w:t>должность уполномоченного лица;</w:t>
      </w:r>
    </w:p>
    <w:p w:rsidR="00FC5265" w:rsidRDefault="00FC5265">
      <w:pPr>
        <w:pStyle w:val="ConsPlusNormal"/>
        <w:spacing w:before="220"/>
        <w:ind w:firstLine="540"/>
        <w:jc w:val="both"/>
      </w:pPr>
      <w:r>
        <w:lastRenderedPageBreak/>
        <w:t>Ф.И.О. (последнее - при наличии) уполномоченного лица;</w:t>
      </w:r>
    </w:p>
    <w:p w:rsidR="00FC5265" w:rsidRDefault="00FC5265">
      <w:pPr>
        <w:pStyle w:val="ConsPlusNormal"/>
        <w:spacing w:before="220"/>
        <w:ind w:firstLine="540"/>
        <w:jc w:val="both"/>
      </w:pPr>
      <w:r>
        <w:t>сведения об электронной подписи.</w:t>
      </w:r>
    </w:p>
    <w:p w:rsidR="00FC5265" w:rsidRDefault="00FC5265">
      <w:pPr>
        <w:pStyle w:val="ConsPlusNormal"/>
        <w:jc w:val="both"/>
      </w:pPr>
    </w:p>
    <w:p w:rsidR="00FC5265" w:rsidRDefault="00FC5265">
      <w:pPr>
        <w:pStyle w:val="ConsPlusTitle"/>
        <w:jc w:val="center"/>
        <w:outlineLvl w:val="2"/>
      </w:pPr>
      <w:r>
        <w:t>2.4. Срок предоставления государственной услуги</w:t>
      </w:r>
    </w:p>
    <w:p w:rsidR="00FC5265" w:rsidRDefault="00FC5265">
      <w:pPr>
        <w:pStyle w:val="ConsPlusNormal"/>
        <w:jc w:val="both"/>
      </w:pPr>
    </w:p>
    <w:p w:rsidR="00FC5265" w:rsidRDefault="00FC5265">
      <w:pPr>
        <w:pStyle w:val="ConsPlusNormal"/>
        <w:ind w:firstLine="540"/>
        <w:jc w:val="both"/>
      </w:pPr>
      <w: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10 рабочих дней со дня регистрации заявления и документов, указанных в </w:t>
      </w:r>
      <w:hyperlink w:anchor="P137">
        <w:r>
          <w:rPr>
            <w:color w:val="0000FF"/>
          </w:rPr>
          <w:t>пункте 2.6.1</w:t>
        </w:r>
      </w:hyperlink>
      <w:r>
        <w:t xml:space="preserve"> настоящего Регламента.</w:t>
      </w:r>
    </w:p>
    <w:p w:rsidR="00FC5265" w:rsidRDefault="00FC5265">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10 рабочих дней со дня регистрации заявления и документов, указанных в </w:t>
      </w:r>
      <w:hyperlink w:anchor="P137">
        <w:r>
          <w:rPr>
            <w:color w:val="0000FF"/>
          </w:rPr>
          <w:t>пункте 2.6.1</w:t>
        </w:r>
      </w:hyperlink>
      <w:r>
        <w:t xml:space="preserve"> настоящего Регламента.</w:t>
      </w:r>
    </w:p>
    <w:p w:rsidR="00FC5265" w:rsidRDefault="00FC5265">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или на Едином портале (при наличии технической возможности), предоставляется отделением Центра в течение 10 рабочих дней, со дня присвоения заявлению номера в соответствии с номенклатурой дел и статуса "Проверка документов", отражаемая в личном кабинете на Едином портале, Портале государственных и муниципальных услуг Республики Татарстан.</w:t>
      </w:r>
    </w:p>
    <w:p w:rsidR="00FC5265" w:rsidRDefault="00FC5265">
      <w:pPr>
        <w:pStyle w:val="ConsPlusNormal"/>
        <w:spacing w:before="220"/>
        <w:ind w:firstLine="540"/>
        <w:jc w:val="both"/>
      </w:pPr>
      <w:r>
        <w:t>2.4.2. Приостановление срока предоставления государственной услуги не предусмотрено.</w:t>
      </w:r>
    </w:p>
    <w:p w:rsidR="00FC5265" w:rsidRDefault="00FC5265">
      <w:pPr>
        <w:pStyle w:val="ConsPlusNormal"/>
        <w:spacing w:before="220"/>
        <w:ind w:firstLine="540"/>
        <w:jc w:val="both"/>
      </w:pPr>
      <w:r>
        <w:t>2.4.3. Выдача (направление) результата предоставления государственной услуги осуществляется в день принятия решения о назначении (об отказе в назначении) единовременной выплаты.</w:t>
      </w:r>
    </w:p>
    <w:p w:rsidR="00FC5265" w:rsidRDefault="00FC5265">
      <w:pPr>
        <w:pStyle w:val="ConsPlusNormal"/>
        <w:spacing w:before="220"/>
        <w:ind w:firstLine="540"/>
        <w:jc w:val="both"/>
      </w:pPr>
      <w:r>
        <w:t>В случае обращения заявителя, получившего уведомление о принятом решении о назначении (об отказе в назначении) единовременной выплаты, за результатом предоставления государственной услуги лично выдача копии решения о назначении (об отказе в назначении) единовременной выплаты осуществляется в день обращения заявителя.</w:t>
      </w:r>
    </w:p>
    <w:p w:rsidR="00FC5265" w:rsidRDefault="00FC5265">
      <w:pPr>
        <w:pStyle w:val="ConsPlusNormal"/>
        <w:jc w:val="both"/>
      </w:pPr>
    </w:p>
    <w:p w:rsidR="00FC5265" w:rsidRDefault="00FC5265">
      <w:pPr>
        <w:pStyle w:val="ConsPlusTitle"/>
        <w:jc w:val="center"/>
        <w:outlineLvl w:val="2"/>
      </w:pPr>
      <w:r>
        <w:t>2.5. Правовые основания для предоставления</w:t>
      </w:r>
    </w:p>
    <w:p w:rsidR="00FC5265" w:rsidRDefault="00FC5265">
      <w:pPr>
        <w:pStyle w:val="ConsPlusTitle"/>
        <w:jc w:val="center"/>
      </w:pPr>
      <w:r>
        <w:t>государственной услуги</w:t>
      </w:r>
    </w:p>
    <w:p w:rsidR="00FC5265" w:rsidRDefault="00FC5265">
      <w:pPr>
        <w:pStyle w:val="ConsPlusNormal"/>
        <w:jc w:val="both"/>
      </w:pPr>
    </w:p>
    <w:p w:rsidR="00FC5265" w:rsidRDefault="00FC5265">
      <w:pPr>
        <w:pStyle w:val="ConsPlusNormal"/>
        <w:ind w:firstLine="540"/>
        <w:jc w:val="both"/>
      </w:pPr>
      <w:r>
        <w:t>На Едином портале, Портале государственных и муниципальных услуг Республики Татарстан размещены:</w:t>
      </w:r>
    </w:p>
    <w:p w:rsidR="00FC5265" w:rsidRDefault="00FC5265">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FC5265" w:rsidRDefault="00FC5265">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FC5265" w:rsidRDefault="00FC5265">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FC5265" w:rsidRDefault="00FC5265">
      <w:pPr>
        <w:pStyle w:val="ConsPlusNormal"/>
        <w:jc w:val="both"/>
      </w:pPr>
    </w:p>
    <w:p w:rsidR="00FC5265" w:rsidRDefault="00FC5265">
      <w:pPr>
        <w:pStyle w:val="ConsPlusTitle"/>
        <w:jc w:val="center"/>
        <w:outlineLvl w:val="2"/>
      </w:pPr>
      <w:r>
        <w:t>2.6. Исчерпывающий перечень документов, необходимых</w:t>
      </w:r>
    </w:p>
    <w:p w:rsidR="00FC5265" w:rsidRDefault="00FC5265">
      <w:pPr>
        <w:pStyle w:val="ConsPlusTitle"/>
        <w:jc w:val="center"/>
      </w:pPr>
      <w:r>
        <w:t>для предоставления государственной услуги</w:t>
      </w:r>
    </w:p>
    <w:p w:rsidR="00FC5265" w:rsidRDefault="00FC5265">
      <w:pPr>
        <w:pStyle w:val="ConsPlusNormal"/>
        <w:jc w:val="both"/>
      </w:pPr>
    </w:p>
    <w:p w:rsidR="00FC5265" w:rsidRDefault="00FC5265">
      <w:pPr>
        <w:pStyle w:val="ConsPlusNormal"/>
        <w:ind w:firstLine="540"/>
        <w:jc w:val="both"/>
      </w:pPr>
      <w:bookmarkStart w:id="2" w:name="P137"/>
      <w:bookmarkEnd w:id="2"/>
      <w:r>
        <w:t xml:space="preserve">2.6.1. Документы, необходимые для предоставления государственной услуги, которые </w:t>
      </w:r>
      <w:r>
        <w:lastRenderedPageBreak/>
        <w:t>заявитель предоставляет лично:</w:t>
      </w:r>
    </w:p>
    <w:p w:rsidR="00FC5265" w:rsidRDefault="00FC5265">
      <w:pPr>
        <w:pStyle w:val="ConsPlusNormal"/>
        <w:spacing w:before="220"/>
        <w:ind w:firstLine="540"/>
        <w:jc w:val="both"/>
      </w:pPr>
      <w:r>
        <w:t>1) заявление о назначении единовременной выплаты с указанием реквизитов лицевого счета, открытого в банке или иной кредитной организации:</w:t>
      </w:r>
    </w:p>
    <w:p w:rsidR="00FC5265" w:rsidRDefault="00FC5265">
      <w:pPr>
        <w:pStyle w:val="ConsPlusNormal"/>
        <w:spacing w:before="220"/>
        <w:ind w:firstLine="540"/>
        <w:jc w:val="both"/>
      </w:pPr>
      <w:r>
        <w:t xml:space="preserve">в </w:t>
      </w:r>
      <w:hyperlink w:anchor="P551">
        <w:r>
          <w:rPr>
            <w:color w:val="0000FF"/>
          </w:rPr>
          <w:t>форме</w:t>
        </w:r>
      </w:hyperlink>
      <w:r>
        <w:t xml:space="preserve"> документа на бумажном носителе согласно приложению N 1 к настоящему Регламенту;</w:t>
      </w:r>
    </w:p>
    <w:p w:rsidR="00FC5265" w:rsidRDefault="00FC5265">
      <w:pPr>
        <w:pStyle w:val="ConsPlusNormal"/>
        <w:spacing w:before="220"/>
        <w:ind w:firstLine="540"/>
        <w:jc w:val="both"/>
      </w:pPr>
      <w:bookmarkStart w:id="3" w:name="P140"/>
      <w:bookmarkEnd w:id="3"/>
      <w: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Федерального </w:t>
      </w:r>
      <w:hyperlink r:id="rId33">
        <w:r>
          <w:rPr>
            <w:color w:val="0000FF"/>
          </w:rPr>
          <w:t>закона</w:t>
        </w:r>
      </w:hyperlink>
      <w:r>
        <w:t xml:space="preserve"> от 6 апреля 2011 года N 63-ФЗ "Об электронной подписи" (далее - Федеральный закон N 63-ФЗ), при обращении посредством Портала государственных и муниципальных услуг Республики Татарстан или Единого портала (при наличии технической возможности);.</w:t>
      </w:r>
    </w:p>
    <w:p w:rsidR="00FC5265" w:rsidRDefault="00FC5265">
      <w:pPr>
        <w:pStyle w:val="ConsPlusNormal"/>
        <w:spacing w:before="220"/>
        <w:ind w:firstLine="540"/>
        <w:jc w:val="both"/>
      </w:pPr>
      <w:bookmarkStart w:id="4" w:name="P142"/>
      <w:bookmarkEnd w:id="4"/>
      <w:r>
        <w:t>2) копию свидетельства о рождении ребенка (детей), выданного компетентным органом иностранного государства, и копию его нотариально удостоверенного перевода на русский язык;</w:t>
      </w:r>
    </w:p>
    <w:p w:rsidR="00FC5265" w:rsidRDefault="00FC5265">
      <w:pPr>
        <w:pStyle w:val="ConsPlusNormal"/>
        <w:spacing w:before="220"/>
        <w:ind w:firstLine="540"/>
        <w:jc w:val="both"/>
      </w:pPr>
      <w:r>
        <w:t>3) копию свидетельства о смерти матери, выданного компетентным органом иностранного государства, и копию его нотариально удостоверенного перевода на русский язык;</w:t>
      </w:r>
    </w:p>
    <w:p w:rsidR="00FC5265" w:rsidRDefault="00FC5265">
      <w:pPr>
        <w:pStyle w:val="ConsPlusNormal"/>
        <w:spacing w:before="220"/>
        <w:ind w:firstLine="540"/>
        <w:jc w:val="both"/>
      </w:pPr>
      <w:r>
        <w:t>4) копию вступившего в законную силу решения суда об установлении факта постоянного проживания не менее трех лет в сельской местности, поселках городского типа на территории Республики Татарстан - в случае отсутствия регистрации по месту жительства в сельской местности, поселках городского типа на территории Республики Татарстан не менее трех лет на дату обращения с заявлением;</w:t>
      </w:r>
    </w:p>
    <w:p w:rsidR="00FC5265" w:rsidRDefault="00FC5265">
      <w:pPr>
        <w:pStyle w:val="ConsPlusNormal"/>
        <w:spacing w:before="220"/>
        <w:ind w:firstLine="540"/>
        <w:jc w:val="both"/>
      </w:pPr>
      <w:r>
        <w:t>5) копию доверенности для уполномоченных лиц.</w:t>
      </w:r>
    </w:p>
    <w:p w:rsidR="00FC5265" w:rsidRDefault="00FC5265">
      <w:pPr>
        <w:pStyle w:val="ConsPlusNormal"/>
        <w:spacing w:before="220"/>
        <w:ind w:firstLine="540"/>
        <w:jc w:val="both"/>
      </w:pPr>
      <w:r>
        <w:t>Заявитель при обращении предъявляет документ, удостоверяющий личность.</w:t>
      </w:r>
    </w:p>
    <w:p w:rsidR="00FC5265" w:rsidRDefault="00FC5265">
      <w:pPr>
        <w:pStyle w:val="ConsPlusNormal"/>
        <w:spacing w:before="220"/>
        <w:ind w:firstLine="540"/>
        <w:jc w:val="both"/>
      </w:pPr>
      <w:r>
        <w:t>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FC5265" w:rsidRDefault="00FC5265">
      <w:pPr>
        <w:pStyle w:val="ConsPlusNormal"/>
        <w:spacing w:before="220"/>
        <w:ind w:firstLine="540"/>
        <w:jc w:val="both"/>
      </w:pPr>
      <w: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сотрудником отделения Центра.</w:t>
      </w:r>
    </w:p>
    <w:p w:rsidR="00FC5265" w:rsidRDefault="00FC5265">
      <w:pPr>
        <w:pStyle w:val="ConsPlusNormal"/>
        <w:spacing w:before="220"/>
        <w:ind w:firstLine="540"/>
        <w:jc w:val="both"/>
      </w:pPr>
      <w:r>
        <w:t>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FC5265" w:rsidRDefault="00FC5265">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FC5265" w:rsidRDefault="00FC5265">
      <w:pPr>
        <w:pStyle w:val="ConsPlusNormal"/>
        <w:spacing w:before="220"/>
        <w:ind w:firstLine="540"/>
        <w:jc w:val="both"/>
      </w:pPr>
      <w:r>
        <w:t>Бланк заявления для получения государственной услуги заявитель может получить при личном обращении в отделение Центра. Электронная форма бланка размещена на официальном сайте Министерства труда, занятости и социальной защиты Республики Татарстан (далее - Министерство) в информационно-телекоммуникационной сети общего пользования, включая сеть "Интернет" (далее - официальный сайт Министерства) (http://mtsz.tatarstan.ru).</w:t>
      </w:r>
    </w:p>
    <w:p w:rsidR="00FC5265" w:rsidRDefault="00FC5265">
      <w:pPr>
        <w:pStyle w:val="ConsPlusNormal"/>
        <w:spacing w:before="220"/>
        <w:ind w:firstLine="540"/>
        <w:jc w:val="both"/>
      </w:pPr>
      <w:r>
        <w:t xml:space="preserve">Заявление и копии документов в форме электронных документов могут быть направлены в отделение Центра с использованием информационно-телекоммуникационных сетей общего пользования, включая сеть "Интернет" (далее - сеть "Интернет"). При этом заявление должно быть подписано простой электронной подписью, а прилагаемые к заявлению документы должны быть заверены в установленном законодательством порядке электронной подписью в соответствии с требованиями Федерального </w:t>
      </w:r>
      <w:hyperlink r:id="rId34">
        <w:r>
          <w:rPr>
            <w:color w:val="0000FF"/>
          </w:rPr>
          <w:t>закона</w:t>
        </w:r>
      </w:hyperlink>
      <w:r>
        <w:t xml:space="preserve"> N 63-ФЗ и </w:t>
      </w:r>
      <w:hyperlink r:id="rId35">
        <w:r>
          <w:rPr>
            <w:color w:val="0000FF"/>
          </w:rPr>
          <w:t>статей 21.1</w:t>
        </w:r>
      </w:hyperlink>
      <w:r>
        <w:t xml:space="preserve"> и </w:t>
      </w:r>
      <w:hyperlink r:id="rId36">
        <w:r>
          <w:rPr>
            <w:color w:val="0000FF"/>
          </w:rPr>
          <w:t>21.2</w:t>
        </w:r>
      </w:hyperlink>
      <w:r>
        <w:t xml:space="preserve"> Федерального закона от 27 июля </w:t>
      </w:r>
      <w:r>
        <w:lastRenderedPageBreak/>
        <w:t>2010 года N 210-ФЗ "Об организации предоставления государственных и муниципальных услуг" (далее - Федеральный закон N 210-ФЗ).</w:t>
      </w:r>
    </w:p>
    <w:p w:rsidR="00FC5265" w:rsidRDefault="00FC5265">
      <w:pPr>
        <w:pStyle w:val="ConsPlusNormal"/>
        <w:spacing w:before="220"/>
        <w:ind w:firstLine="540"/>
        <w:jc w:val="both"/>
      </w:pPr>
      <w:r>
        <w:t>Заявитель при направлении заявления и необходимых документов посредством Портала государственных и муниципальных услуг Республики Татарстан или Единого портала (при наличии технической возможности) подписывает заявление простой электронной подписью.</w:t>
      </w:r>
    </w:p>
    <w:p w:rsidR="00FC5265" w:rsidRDefault="00FC5265">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FC5265" w:rsidRDefault="00FC5265">
      <w:pPr>
        <w:pStyle w:val="ConsPlusNormal"/>
        <w:spacing w:before="220"/>
        <w:ind w:firstLine="540"/>
        <w:jc w:val="both"/>
      </w:pPr>
      <w:bookmarkStart w:id="5" w:name="P157"/>
      <w:bookmarkEnd w:id="5"/>
      <w:r>
        <w:t>2.6.2. Получаются по каналам межведомственного информационного взаимодействия сведения:</w:t>
      </w:r>
    </w:p>
    <w:p w:rsidR="00FC5265" w:rsidRDefault="00FC5265">
      <w:pPr>
        <w:pStyle w:val="ConsPlusNormal"/>
        <w:spacing w:before="220"/>
        <w:ind w:firstLine="540"/>
        <w:jc w:val="both"/>
      </w:pPr>
      <w:r>
        <w:t>о государственной регистрации рождения ребенка (детей) (из Федеральной налоговой службы);</w:t>
      </w:r>
    </w:p>
    <w:p w:rsidR="00FC5265" w:rsidRDefault="00FC5265">
      <w:pPr>
        <w:pStyle w:val="ConsPlusNormal"/>
        <w:spacing w:before="220"/>
        <w:ind w:firstLine="540"/>
        <w:jc w:val="both"/>
      </w:pPr>
      <w:r>
        <w:t>о государственной регистрации смерти матери (отца) (из Федеральной налоговой службы);</w:t>
      </w:r>
    </w:p>
    <w:p w:rsidR="00FC5265" w:rsidRDefault="00FC5265">
      <w:pPr>
        <w:pStyle w:val="ConsPlusNormal"/>
        <w:spacing w:before="220"/>
        <w:ind w:firstLine="540"/>
        <w:jc w:val="both"/>
      </w:pPr>
      <w:r>
        <w:t>об установлении опеки (попечительства) (из органов местного самоуправления);</w:t>
      </w:r>
    </w:p>
    <w:p w:rsidR="00FC5265" w:rsidRDefault="00FC5265">
      <w:pPr>
        <w:pStyle w:val="ConsPlusNormal"/>
        <w:spacing w:before="220"/>
        <w:ind w:firstLine="540"/>
        <w:jc w:val="both"/>
      </w:pPr>
      <w:r>
        <w:t>о лишении родительских прав или об ограничении в родительских правах (из органов местного самоуправления);</w:t>
      </w:r>
    </w:p>
    <w:p w:rsidR="00FC5265" w:rsidRDefault="00FC5265">
      <w:pPr>
        <w:pStyle w:val="ConsPlusNormal"/>
        <w:spacing w:before="220"/>
        <w:ind w:firstLine="540"/>
        <w:jc w:val="both"/>
      </w:pPr>
      <w:r>
        <w:t xml:space="preserve">подтверждающие факт постоянного проживания в сельской местности, поселках городского типа на территории Республики Татарстан не менее трех лет, за исключением случая, указанного в </w:t>
      </w:r>
      <w:hyperlink w:anchor="P142">
        <w:r>
          <w:rPr>
            <w:color w:val="0000FF"/>
          </w:rPr>
          <w:t>абзаце пятом пункта 2.6.1</w:t>
        </w:r>
      </w:hyperlink>
      <w:r>
        <w:t xml:space="preserve"> настоящего Регламента (из Министерства внутренних дел Российской Федерации);</w:t>
      </w:r>
    </w:p>
    <w:p w:rsidR="00FC5265" w:rsidRDefault="00FC5265">
      <w:pPr>
        <w:pStyle w:val="ConsPlusNormal"/>
        <w:spacing w:before="220"/>
        <w:ind w:firstLine="540"/>
        <w:jc w:val="both"/>
      </w:pPr>
      <w:r>
        <w:t>об отсутствии задолженности по уплате налогов, сборов и страховых взносов в бюджеты бюджетной системы Российской Федерации (из Федеральной налоговой службы);</w:t>
      </w:r>
    </w:p>
    <w:p w:rsidR="00FC5265" w:rsidRDefault="00FC5265">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 (требования настоящего абзаца действуют с 1 января 2023 года).</w:t>
      </w:r>
    </w:p>
    <w:p w:rsidR="00FC5265" w:rsidRDefault="00FC5265">
      <w:pPr>
        <w:pStyle w:val="ConsPlusNormal"/>
        <w:spacing w:before="220"/>
        <w:ind w:firstLine="540"/>
        <w:jc w:val="both"/>
      </w:pPr>
      <w:r>
        <w:t>При обращении заявителя через Портал государственных и муниципальных услуг Республики Татарстан или Единый портал (при наличии технической возможности) дополнительно получаются по каналам межведомственного взаимодействия сведения о подтверждении действительности паспорта заявителя.</w:t>
      </w:r>
    </w:p>
    <w:p w:rsidR="00FC5265" w:rsidRDefault="00FC5265">
      <w:pPr>
        <w:pStyle w:val="ConsPlusNormal"/>
        <w:spacing w:before="220"/>
        <w:ind w:firstLine="540"/>
        <w:jc w:val="both"/>
      </w:pPr>
      <w:r>
        <w:t>Заявитель вправе представить документы, содержащие вышеуказанные сведения, по собственной инициативе.</w:t>
      </w:r>
    </w:p>
    <w:p w:rsidR="00FC5265" w:rsidRDefault="00FC5265">
      <w:pPr>
        <w:pStyle w:val="ConsPlusNormal"/>
        <w:spacing w:before="220"/>
        <w:ind w:firstLine="540"/>
        <w:jc w:val="both"/>
      </w:pPr>
      <w:r>
        <w:t xml:space="preserve">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37">
        <w:r>
          <w:rPr>
            <w:color w:val="0000FF"/>
          </w:rPr>
          <w:t>пунктом 2.6.1</w:t>
        </w:r>
      </w:hyperlink>
      <w:r>
        <w:t xml:space="preserve"> настоящего Регламента.</w:t>
      </w:r>
    </w:p>
    <w:p w:rsidR="00FC5265" w:rsidRDefault="00FC5265">
      <w:pPr>
        <w:pStyle w:val="ConsPlusNormal"/>
        <w:spacing w:before="220"/>
        <w:ind w:firstLine="540"/>
        <w:jc w:val="both"/>
      </w:pPr>
      <w:r>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FC5265" w:rsidRDefault="00FC5265">
      <w:pPr>
        <w:pStyle w:val="ConsPlusNormal"/>
        <w:jc w:val="both"/>
      </w:pPr>
    </w:p>
    <w:p w:rsidR="00FC5265" w:rsidRDefault="00FC5265">
      <w:pPr>
        <w:pStyle w:val="ConsPlusTitle"/>
        <w:jc w:val="center"/>
        <w:outlineLvl w:val="2"/>
      </w:pPr>
      <w:bookmarkStart w:id="6" w:name="P173"/>
      <w:bookmarkEnd w:id="6"/>
      <w:r>
        <w:t>2.7. Исчерпывающий перечень оснований для отказа в приеме</w:t>
      </w:r>
    </w:p>
    <w:p w:rsidR="00FC5265" w:rsidRDefault="00FC5265">
      <w:pPr>
        <w:pStyle w:val="ConsPlusTitle"/>
        <w:jc w:val="center"/>
      </w:pPr>
      <w:r>
        <w:lastRenderedPageBreak/>
        <w:t>документов, необходимых для предоставления государственной</w:t>
      </w:r>
    </w:p>
    <w:p w:rsidR="00FC5265" w:rsidRDefault="00FC5265">
      <w:pPr>
        <w:pStyle w:val="ConsPlusTitle"/>
        <w:jc w:val="center"/>
      </w:pPr>
      <w:r>
        <w:t>услуги</w:t>
      </w:r>
    </w:p>
    <w:p w:rsidR="00FC5265" w:rsidRDefault="00FC5265">
      <w:pPr>
        <w:pStyle w:val="ConsPlusNormal"/>
        <w:jc w:val="both"/>
      </w:pPr>
    </w:p>
    <w:p w:rsidR="00FC5265" w:rsidRDefault="00FC5265">
      <w:pPr>
        <w:pStyle w:val="ConsPlusNormal"/>
        <w:ind w:firstLine="540"/>
        <w:jc w:val="both"/>
      </w:pPr>
      <w:r>
        <w:t>2.7.1. Основаниями для отказа в приеме документов, необходимых для предоставления государственной услуги, являются:</w:t>
      </w:r>
    </w:p>
    <w:p w:rsidR="00FC5265" w:rsidRDefault="00FC5265">
      <w:pPr>
        <w:pStyle w:val="ConsPlusNormal"/>
        <w:spacing w:before="220"/>
        <w:ind w:firstLine="540"/>
        <w:jc w:val="both"/>
      </w:pPr>
      <w:r>
        <w:t xml:space="preserve">1) непредставление (представление не в полном объеме) документа из перечня документов, указанных в </w:t>
      </w:r>
      <w:hyperlink w:anchor="P137">
        <w:r>
          <w:rPr>
            <w:color w:val="0000FF"/>
          </w:rPr>
          <w:t>пункте 2.6.1</w:t>
        </w:r>
      </w:hyperlink>
      <w:r>
        <w:t xml:space="preserve"> настоящего Регламента;</w:t>
      </w:r>
    </w:p>
    <w:p w:rsidR="00FC5265" w:rsidRDefault="00FC5265">
      <w:pPr>
        <w:pStyle w:val="ConsPlusNormal"/>
        <w:spacing w:before="220"/>
        <w:ind w:firstLine="540"/>
        <w:jc w:val="both"/>
      </w:pPr>
      <w:r>
        <w:t xml:space="preserve">2) обращение лица, не указанного в </w:t>
      </w:r>
      <w:hyperlink w:anchor="P58">
        <w:r>
          <w:rPr>
            <w:color w:val="0000FF"/>
          </w:rPr>
          <w:t>пункте 1.2</w:t>
        </w:r>
      </w:hyperlink>
      <w:r>
        <w:t xml:space="preserve"> настоящего Регламента;</w:t>
      </w:r>
    </w:p>
    <w:p w:rsidR="00FC5265" w:rsidRDefault="00FC5265">
      <w:pPr>
        <w:pStyle w:val="ConsPlusNormal"/>
        <w:spacing w:before="220"/>
        <w:ind w:firstLine="540"/>
        <w:jc w:val="both"/>
      </w:pPr>
      <w:r>
        <w:t>3) наличие в документах подчисток, приписок, зачеркнутых слов и исправлений, не заверенных в соответствии с законодательством Российской Федерации;</w:t>
      </w:r>
    </w:p>
    <w:p w:rsidR="00FC5265" w:rsidRDefault="00FC5265">
      <w:pPr>
        <w:pStyle w:val="ConsPlusNormal"/>
        <w:spacing w:before="220"/>
        <w:ind w:firstLine="540"/>
        <w:jc w:val="both"/>
      </w:pPr>
      <w:r>
        <w:t xml:space="preserve">4) </w:t>
      </w:r>
      <w:proofErr w:type="spellStart"/>
      <w:r>
        <w:t>непредъявление</w:t>
      </w:r>
      <w:proofErr w:type="spellEnd"/>
      <w:r>
        <w:t xml:space="preserve"> оригиналов документов в случае, если их копии не заверены в соответствии с законодательством Российской Федерации, в случае личного обращения;</w:t>
      </w:r>
    </w:p>
    <w:p w:rsidR="00FC5265" w:rsidRDefault="00FC5265">
      <w:pPr>
        <w:pStyle w:val="ConsPlusNormal"/>
        <w:spacing w:before="220"/>
        <w:ind w:firstLine="540"/>
        <w:jc w:val="both"/>
      </w:pPr>
      <w:r>
        <w:t>5) представление в отделение Центра заявления и документов (копий документов) в форме электронных документов, не подписанных (не заверенных) электронной подписью;</w:t>
      </w:r>
    </w:p>
    <w:p w:rsidR="00FC5265" w:rsidRDefault="00FC5265">
      <w:pPr>
        <w:pStyle w:val="ConsPlusNormal"/>
        <w:spacing w:before="220"/>
        <w:ind w:firstLine="540"/>
        <w:jc w:val="both"/>
      </w:pPr>
      <w:r>
        <w:t>6) направление заявителем по почте копий документов, не заверенных в соответствии с законодательством Российской Федерации;</w:t>
      </w:r>
    </w:p>
    <w:p w:rsidR="00FC5265" w:rsidRDefault="00FC5265">
      <w:pPr>
        <w:pStyle w:val="ConsPlusNormal"/>
        <w:spacing w:before="220"/>
        <w:ind w:firstLine="540"/>
        <w:jc w:val="both"/>
      </w:pPr>
      <w:r>
        <w:t>7) неполное (некорректное) заполнение полей в форме заявления, в том числе в интерактивной форме заявления на Едином портале, Портале государственных и муниципальных услуг Республики Татарстан.</w:t>
      </w:r>
    </w:p>
    <w:p w:rsidR="00FC5265" w:rsidRDefault="00FC5265">
      <w:pPr>
        <w:pStyle w:val="ConsPlusNormal"/>
        <w:spacing w:before="220"/>
        <w:ind w:firstLine="540"/>
        <w:jc w:val="both"/>
      </w:pPr>
      <w:r>
        <w:t>2.7.2. 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FC5265" w:rsidRDefault="00FC5265">
      <w:pPr>
        <w:pStyle w:val="ConsPlusTitle"/>
        <w:jc w:val="center"/>
        <w:outlineLvl w:val="2"/>
      </w:pPr>
      <w:bookmarkStart w:id="7" w:name="P189"/>
      <w:bookmarkEnd w:id="7"/>
      <w:r>
        <w:t>2.8. Исчерпывающий перечень оснований для приостановления</w:t>
      </w:r>
    </w:p>
    <w:p w:rsidR="00FC5265" w:rsidRDefault="00FC5265">
      <w:pPr>
        <w:pStyle w:val="ConsPlusTitle"/>
        <w:jc w:val="center"/>
      </w:pPr>
      <w:r>
        <w:t>или отказа в предоставлении государственной услуги</w:t>
      </w:r>
    </w:p>
    <w:p w:rsidR="00FC5265" w:rsidRDefault="00FC5265">
      <w:pPr>
        <w:pStyle w:val="ConsPlusNormal"/>
        <w:jc w:val="both"/>
      </w:pPr>
    </w:p>
    <w:p w:rsidR="00FC5265" w:rsidRDefault="00FC5265">
      <w:pPr>
        <w:pStyle w:val="ConsPlusNormal"/>
        <w:ind w:firstLine="540"/>
        <w:jc w:val="both"/>
      </w:pPr>
      <w:r>
        <w:t>2.8.1. Основания для приостановления государственной услуги не предусмотрены.</w:t>
      </w:r>
    </w:p>
    <w:p w:rsidR="00FC5265" w:rsidRDefault="00FC5265">
      <w:pPr>
        <w:pStyle w:val="ConsPlusNormal"/>
        <w:spacing w:before="220"/>
        <w:ind w:firstLine="540"/>
        <w:jc w:val="both"/>
      </w:pPr>
      <w:r>
        <w:t>2.8.2. Основанием для отказа в назначении единовременной выплаты является выявленное на основании имеющихся сведений и (или) документов отсутствие права на ее получение.</w:t>
      </w:r>
    </w:p>
    <w:p w:rsidR="00FC5265" w:rsidRDefault="00FC5265">
      <w:pPr>
        <w:pStyle w:val="ConsPlusNormal"/>
        <w:spacing w:before="220"/>
        <w:ind w:firstLine="540"/>
        <w:jc w:val="both"/>
      </w:pPr>
      <w:r>
        <w:t>2.8.3. Запрещается отказывать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FC5265" w:rsidRDefault="00FC5265">
      <w:pPr>
        <w:pStyle w:val="ConsPlusNormal"/>
        <w:jc w:val="both"/>
      </w:pPr>
    </w:p>
    <w:p w:rsidR="00FC5265" w:rsidRDefault="00FC5265">
      <w:pPr>
        <w:pStyle w:val="ConsPlusTitle"/>
        <w:jc w:val="center"/>
        <w:outlineLvl w:val="2"/>
      </w:pPr>
      <w:r>
        <w:t>2.9. Размер платы, взимаемой с заявителя при предоставлении</w:t>
      </w:r>
    </w:p>
    <w:p w:rsidR="00FC5265" w:rsidRDefault="00FC5265">
      <w:pPr>
        <w:pStyle w:val="ConsPlusTitle"/>
        <w:jc w:val="center"/>
      </w:pPr>
      <w:r>
        <w:t>государственной услуги, и способы ее взимания</w:t>
      </w:r>
    </w:p>
    <w:p w:rsidR="00FC5265" w:rsidRDefault="00FC5265">
      <w:pPr>
        <w:pStyle w:val="ConsPlusNormal"/>
        <w:jc w:val="both"/>
      </w:pPr>
    </w:p>
    <w:p w:rsidR="00FC5265" w:rsidRDefault="00FC5265">
      <w:pPr>
        <w:pStyle w:val="ConsPlusNormal"/>
        <w:ind w:firstLine="540"/>
        <w:jc w:val="both"/>
      </w:pPr>
      <w:r>
        <w:t>Государственная услуга предоставляется на безвозмездной основе.</w:t>
      </w:r>
    </w:p>
    <w:p w:rsidR="00FC5265" w:rsidRDefault="00FC5265">
      <w:pPr>
        <w:pStyle w:val="ConsPlusNormal"/>
        <w:jc w:val="both"/>
      </w:pPr>
    </w:p>
    <w:p w:rsidR="00FC5265" w:rsidRDefault="00FC5265">
      <w:pPr>
        <w:pStyle w:val="ConsPlusTitle"/>
        <w:jc w:val="center"/>
        <w:outlineLvl w:val="2"/>
      </w:pPr>
      <w:r>
        <w:t>2.10. Максимальный срок ожидания в очереди при подаче</w:t>
      </w:r>
    </w:p>
    <w:p w:rsidR="00FC5265" w:rsidRDefault="00FC5265">
      <w:pPr>
        <w:pStyle w:val="ConsPlusTitle"/>
        <w:jc w:val="center"/>
      </w:pPr>
      <w:r>
        <w:t>заявителем запроса о предоставлении государственной услуги</w:t>
      </w:r>
    </w:p>
    <w:p w:rsidR="00FC5265" w:rsidRDefault="00FC5265">
      <w:pPr>
        <w:pStyle w:val="ConsPlusTitle"/>
        <w:jc w:val="center"/>
      </w:pPr>
      <w:r>
        <w:t>и при получении результата предоставления государственной</w:t>
      </w:r>
    </w:p>
    <w:p w:rsidR="00FC5265" w:rsidRDefault="00FC5265">
      <w:pPr>
        <w:pStyle w:val="ConsPlusTitle"/>
        <w:jc w:val="center"/>
      </w:pPr>
      <w:r>
        <w:t>услуги</w:t>
      </w:r>
    </w:p>
    <w:p w:rsidR="00FC5265" w:rsidRDefault="00FC5265">
      <w:pPr>
        <w:pStyle w:val="ConsPlusNormal"/>
        <w:jc w:val="both"/>
      </w:pPr>
    </w:p>
    <w:p w:rsidR="00FC5265" w:rsidRDefault="00FC5265">
      <w:pPr>
        <w:pStyle w:val="ConsPlusNormal"/>
        <w:ind w:firstLine="540"/>
        <w:jc w:val="both"/>
      </w:pPr>
      <w:r>
        <w:t xml:space="preserve">2.10.1. Максимальный срок ожидания в очереди при подаче запроса о предоставлении </w:t>
      </w:r>
      <w:r>
        <w:lastRenderedPageBreak/>
        <w:t>государственной услуги и при получении результата предоставления таких услуг - не более 15 минут.</w:t>
      </w:r>
    </w:p>
    <w:p w:rsidR="00FC5265" w:rsidRDefault="00FC5265">
      <w:pPr>
        <w:pStyle w:val="ConsPlusNormal"/>
        <w:spacing w:before="220"/>
        <w:ind w:firstLine="540"/>
        <w:jc w:val="both"/>
      </w:pPr>
      <w:r>
        <w:t>2.10.2. Очередность для отдельных категорий получателей государственной услуги не установлена.</w:t>
      </w:r>
    </w:p>
    <w:p w:rsidR="00FC5265" w:rsidRDefault="00FC5265">
      <w:pPr>
        <w:pStyle w:val="ConsPlusNormal"/>
        <w:jc w:val="both"/>
      </w:pPr>
    </w:p>
    <w:p w:rsidR="00FC5265" w:rsidRDefault="00FC5265">
      <w:pPr>
        <w:pStyle w:val="ConsPlusTitle"/>
        <w:jc w:val="center"/>
        <w:outlineLvl w:val="2"/>
      </w:pPr>
      <w:r>
        <w:t>2.11. Срок регистрации запроса заявителя о предоставлении</w:t>
      </w:r>
    </w:p>
    <w:p w:rsidR="00FC5265" w:rsidRDefault="00FC5265">
      <w:pPr>
        <w:pStyle w:val="ConsPlusTitle"/>
        <w:jc w:val="center"/>
      </w:pPr>
      <w:r>
        <w:t>государственной услуги</w:t>
      </w:r>
    </w:p>
    <w:p w:rsidR="00FC5265" w:rsidRDefault="00FC5265">
      <w:pPr>
        <w:pStyle w:val="ConsPlusNormal"/>
        <w:jc w:val="both"/>
      </w:pPr>
    </w:p>
    <w:p w:rsidR="00FC5265" w:rsidRDefault="00FC5265">
      <w:pPr>
        <w:pStyle w:val="ConsPlusNormal"/>
        <w:ind w:firstLine="540"/>
        <w:jc w:val="both"/>
      </w:pPr>
      <w:r>
        <w:t>2.11.1. В течение одного дня со дня поступления заявления и документов.</w:t>
      </w:r>
    </w:p>
    <w:p w:rsidR="00FC5265" w:rsidRDefault="00FC5265">
      <w:pPr>
        <w:pStyle w:val="ConsPlusNormal"/>
        <w:spacing w:before="220"/>
        <w:ind w:firstLine="540"/>
        <w:jc w:val="both"/>
      </w:pPr>
      <w:r>
        <w:t>2.11.2. Запрос, поступивший в электронной форме в выходной (праздничный) день, регистрируется на следующий за выходным (праздничным) рабочий день.</w:t>
      </w:r>
    </w:p>
    <w:p w:rsidR="00FC5265" w:rsidRDefault="00FC5265">
      <w:pPr>
        <w:pStyle w:val="ConsPlusNormal"/>
        <w:jc w:val="both"/>
      </w:pPr>
    </w:p>
    <w:p w:rsidR="00FC5265" w:rsidRDefault="00FC5265">
      <w:pPr>
        <w:pStyle w:val="ConsPlusTitle"/>
        <w:jc w:val="center"/>
        <w:outlineLvl w:val="2"/>
      </w:pPr>
      <w:r>
        <w:t>2.12. Требования к помещениям, в которых предоставляются</w:t>
      </w:r>
    </w:p>
    <w:p w:rsidR="00FC5265" w:rsidRDefault="00FC5265">
      <w:pPr>
        <w:pStyle w:val="ConsPlusTitle"/>
        <w:jc w:val="center"/>
      </w:pPr>
      <w:r>
        <w:t>государственные услуги</w:t>
      </w:r>
    </w:p>
    <w:p w:rsidR="00FC5265" w:rsidRDefault="00FC5265">
      <w:pPr>
        <w:pStyle w:val="ConsPlusNormal"/>
        <w:jc w:val="both"/>
      </w:pPr>
    </w:p>
    <w:p w:rsidR="00FC5265" w:rsidRDefault="00FC5265">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FC5265" w:rsidRDefault="00FC5265">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о предоставлении государственной услуги, а также формы запросов о предоставлении государственной услуги с образцами их заполнения.</w:t>
      </w:r>
    </w:p>
    <w:p w:rsidR="00FC5265" w:rsidRDefault="00FC5265">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FC5265" w:rsidRDefault="00FC5265">
      <w:pPr>
        <w:pStyle w:val="ConsPlusNormal"/>
        <w:spacing w:before="220"/>
        <w:ind w:firstLine="540"/>
        <w:jc w:val="both"/>
      </w:pPr>
      <w:r>
        <w:t>а) возможность беспрепятственного входа в объекты и выхода из них;</w:t>
      </w:r>
    </w:p>
    <w:p w:rsidR="00FC5265" w:rsidRDefault="00FC5265">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FC5265" w:rsidRDefault="00FC5265">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C5265" w:rsidRDefault="00FC5265">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FC5265" w:rsidRDefault="00FC5265">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FC5265" w:rsidRDefault="00FC5265">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C5265" w:rsidRDefault="00FC5265">
      <w:pPr>
        <w:pStyle w:val="ConsPlusNormal"/>
        <w:spacing w:before="220"/>
        <w:ind w:firstLine="540"/>
        <w:jc w:val="both"/>
      </w:pPr>
      <w:r>
        <w:lastRenderedPageBreak/>
        <w:t xml:space="preserve">ж) обеспечение допуска на объект собаки-проводника при наличии </w:t>
      </w:r>
      <w:hyperlink r:id="rId37">
        <w:r>
          <w:rPr>
            <w:color w:val="0000FF"/>
          </w:rPr>
          <w:t>документа</w:t>
        </w:r>
      </w:hyperlink>
      <w:r>
        <w:t xml:space="preserve">, подтверждающего ее специальное обучение, выданного по форме и в </w:t>
      </w:r>
      <w:hyperlink r:id="rId38">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FC5265" w:rsidRDefault="00FC5265">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FC5265" w:rsidRDefault="00FC5265">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FC5265" w:rsidRDefault="00FC5265">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FC5265" w:rsidRDefault="00FC5265">
      <w:pPr>
        <w:pStyle w:val="ConsPlusNormal"/>
        <w:spacing w:before="220"/>
        <w:ind w:firstLine="540"/>
        <w:jc w:val="both"/>
      </w:pPr>
      <w:r>
        <w:t>в) оказание иной необходимой инвалидам помощи в преодолении барьеров, мешающих получению ими государственной услуги наравне с другими лицами;</w:t>
      </w:r>
    </w:p>
    <w:p w:rsidR="00FC5265" w:rsidRDefault="00FC5265">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w:t>
      </w:r>
    </w:p>
    <w:p w:rsidR="00FC5265" w:rsidRDefault="00FC5265">
      <w:pPr>
        <w:pStyle w:val="ConsPlusNormal"/>
        <w:spacing w:before="220"/>
        <w:ind w:firstLine="540"/>
        <w:jc w:val="both"/>
      </w:pPr>
      <w: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FC5265" w:rsidRDefault="00FC5265">
      <w:pPr>
        <w:pStyle w:val="ConsPlusNormal"/>
        <w:jc w:val="both"/>
      </w:pPr>
    </w:p>
    <w:p w:rsidR="00FC5265" w:rsidRDefault="00FC5265">
      <w:pPr>
        <w:pStyle w:val="ConsPlusTitle"/>
        <w:jc w:val="center"/>
        <w:outlineLvl w:val="2"/>
      </w:pPr>
      <w:r>
        <w:t>2.13. Показатели доступности и качества</w:t>
      </w:r>
    </w:p>
    <w:p w:rsidR="00FC5265" w:rsidRDefault="00FC5265">
      <w:pPr>
        <w:pStyle w:val="ConsPlusTitle"/>
        <w:jc w:val="center"/>
      </w:pPr>
      <w:r>
        <w:t>государственной услуги</w:t>
      </w:r>
    </w:p>
    <w:p w:rsidR="00FC5265" w:rsidRDefault="00FC5265">
      <w:pPr>
        <w:pStyle w:val="ConsPlusNormal"/>
        <w:jc w:val="both"/>
      </w:pPr>
    </w:p>
    <w:p w:rsidR="00FC5265" w:rsidRDefault="00FC5265">
      <w:pPr>
        <w:pStyle w:val="ConsPlusNormal"/>
        <w:ind w:firstLine="540"/>
        <w:jc w:val="both"/>
      </w:pPr>
      <w:r>
        <w:t>2.13.1. Показателями доступности предоставления государственной услуги являются:</w:t>
      </w:r>
    </w:p>
    <w:p w:rsidR="00FC5265" w:rsidRDefault="00FC5265">
      <w:pPr>
        <w:pStyle w:val="ConsPlusNormal"/>
        <w:spacing w:before="220"/>
        <w:ind w:firstLine="540"/>
        <w:jc w:val="both"/>
      </w:pPr>
      <w:r>
        <w:t>расположенность помещений отделений Центра в зоне доступности к общественному транспорту;</w:t>
      </w:r>
    </w:p>
    <w:p w:rsidR="00FC5265" w:rsidRDefault="00FC5265">
      <w:pPr>
        <w:pStyle w:val="ConsPlusNormal"/>
        <w:spacing w:before="220"/>
        <w:ind w:firstLine="540"/>
        <w:jc w:val="both"/>
      </w:pPr>
      <w:r>
        <w:t>доступность для инвалидов помещений, в которых предоставляется государственная услуга;</w:t>
      </w:r>
    </w:p>
    <w:p w:rsidR="00FC5265" w:rsidRDefault="00FC5265">
      <w:pPr>
        <w:pStyle w:val="ConsPlusNormal"/>
        <w:spacing w:before="220"/>
        <w:ind w:firstLine="540"/>
        <w:jc w:val="both"/>
      </w:pPr>
      <w:r>
        <w:t>наличие необходимого количества сотрудников, а также помещений, в которых осуществляется прием документов от заявителей;</w:t>
      </w:r>
    </w:p>
    <w:p w:rsidR="00FC5265" w:rsidRDefault="00FC5265">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FC5265" w:rsidRDefault="00FC5265">
      <w:pPr>
        <w:pStyle w:val="ConsPlusNormal"/>
        <w:spacing w:before="220"/>
        <w:ind w:firstLine="540"/>
        <w:jc w:val="both"/>
      </w:pPr>
      <w:r>
        <w:t>возможность подачи заявления в электронной форме;</w:t>
      </w:r>
    </w:p>
    <w:p w:rsidR="00FC5265" w:rsidRDefault="00FC5265">
      <w:pPr>
        <w:pStyle w:val="ConsPlusNormal"/>
        <w:spacing w:before="220"/>
        <w:ind w:firstLine="540"/>
        <w:jc w:val="both"/>
      </w:pPr>
      <w:r>
        <w:t>возможность получения заявителем результатов предоставления государственной услуги в электронной форме через личный кабинет на Портале государственных и муниципальных услуг Республики Татарстан или Едином портале (при наличии технической возможности);</w:t>
      </w:r>
    </w:p>
    <w:p w:rsidR="00FC5265" w:rsidRDefault="00FC5265">
      <w:pPr>
        <w:pStyle w:val="ConsPlusNormal"/>
        <w:spacing w:before="220"/>
        <w:ind w:firstLine="540"/>
        <w:jc w:val="both"/>
      </w:pPr>
      <w:r>
        <w:t>оказание сотрудниками отделения Центра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FC5265" w:rsidRDefault="00FC5265">
      <w:pPr>
        <w:pStyle w:val="ConsPlusNormal"/>
        <w:spacing w:before="220"/>
        <w:ind w:firstLine="540"/>
        <w:jc w:val="both"/>
      </w:pPr>
      <w:r>
        <w:lastRenderedPageBreak/>
        <w:t>2.13.2. Показателями качества предоставления государственной услуги являются:</w:t>
      </w:r>
    </w:p>
    <w:p w:rsidR="00FC5265" w:rsidRDefault="00FC5265">
      <w:pPr>
        <w:pStyle w:val="ConsPlusNormal"/>
        <w:spacing w:before="220"/>
        <w:ind w:firstLine="540"/>
        <w:jc w:val="both"/>
      </w:pPr>
      <w:r>
        <w:t>соблюдение сроков приема и рассмотрения документов;</w:t>
      </w:r>
    </w:p>
    <w:p w:rsidR="00FC5265" w:rsidRDefault="00FC5265">
      <w:pPr>
        <w:pStyle w:val="ConsPlusNormal"/>
        <w:spacing w:before="220"/>
        <w:ind w:firstLine="540"/>
        <w:jc w:val="both"/>
      </w:pPr>
      <w:r>
        <w:t>соблюдение срока получения результата государственной услуги;</w:t>
      </w:r>
    </w:p>
    <w:p w:rsidR="00FC5265" w:rsidRDefault="00FC5265">
      <w:pPr>
        <w:pStyle w:val="ConsPlusNormal"/>
        <w:spacing w:before="220"/>
        <w:ind w:firstLine="540"/>
        <w:jc w:val="both"/>
      </w:pPr>
      <w:r>
        <w:t>отсутствие прецедентов (обоснованных жалоб) на нарушение настоящего Регламента, совершенных сотрудниками отделения Центра.</w:t>
      </w:r>
    </w:p>
    <w:p w:rsidR="00FC5265" w:rsidRDefault="00FC5265">
      <w:pPr>
        <w:pStyle w:val="ConsPlusNormal"/>
        <w:spacing w:before="220"/>
        <w:ind w:firstLine="540"/>
        <w:jc w:val="both"/>
      </w:pPr>
      <w:r>
        <w:t>2.13.3. Количество взаимодействий заявителя с сотрудниками отделения Центра:</w:t>
      </w:r>
    </w:p>
    <w:p w:rsidR="00FC5265" w:rsidRDefault="00FC5265">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FC5265" w:rsidRDefault="00FC5265">
      <w:pPr>
        <w:pStyle w:val="ConsPlusNormal"/>
        <w:spacing w:before="220"/>
        <w:ind w:firstLine="540"/>
        <w:jc w:val="both"/>
      </w:pPr>
      <w:r>
        <w:t>при направлении документов, необходимых для предоставления государственной услуги, по почте - отсутствует (без учета консультаций);</w:t>
      </w:r>
    </w:p>
    <w:p w:rsidR="00FC5265" w:rsidRDefault="00FC5265">
      <w:pPr>
        <w:pStyle w:val="ConsPlusNormal"/>
        <w:spacing w:before="220"/>
        <w:ind w:firstLine="540"/>
        <w:jc w:val="both"/>
      </w:pPr>
      <w:r>
        <w:t>при направлении документов, необходимых для предоставления государственной услуги, через Портал государственных и муниципальных услуг Республики Татарстан или Единый портал (при наличии технической возможности) непосредственного взаимодействия не требуется.</w:t>
      </w:r>
    </w:p>
    <w:p w:rsidR="00FC5265" w:rsidRDefault="00FC5265">
      <w:pPr>
        <w:pStyle w:val="ConsPlusNormal"/>
        <w:spacing w:before="220"/>
        <w:ind w:firstLine="540"/>
        <w:jc w:val="both"/>
      </w:pPr>
      <w:r>
        <w:t>2.13.4. Продолжительность одного взаимодействия заявителя с сотрудниками отделения Центра при предоставлении государственной услуги - не превышает 15 минут.</w:t>
      </w:r>
    </w:p>
    <w:p w:rsidR="00FC5265" w:rsidRDefault="00FC5265">
      <w:pPr>
        <w:pStyle w:val="ConsPlusNormal"/>
        <w:spacing w:before="220"/>
        <w:ind w:firstLine="540"/>
        <w:jc w:val="both"/>
      </w:pPr>
      <w:r>
        <w:t>2.13.5. Предоставление государственной услуги, включая подачу заявления на предоставление государственной услуги, через многофункциональный центр предоставления государственных и муниципальных услуг, удаленные рабочие места многофункционального центра предоставления государственных и муниципальных услуг не осуществляется.</w:t>
      </w:r>
    </w:p>
    <w:p w:rsidR="00FC5265" w:rsidRDefault="00FC5265">
      <w:pPr>
        <w:pStyle w:val="ConsPlusNormal"/>
        <w:spacing w:before="220"/>
        <w:ind w:firstLine="540"/>
        <w:jc w:val="both"/>
      </w:pPr>
      <w:r>
        <w:t>2.13.6. Информация о ходе предоставления государственной услуги может быть получена заявителем на официальном сайте Министерства (http://mtsz.tatarstan.ru), на Портале государственных и муниципальных услуг Республики Татарстан или Едином портале (при наличии технической возможности).</w:t>
      </w:r>
    </w:p>
    <w:p w:rsidR="00FC5265" w:rsidRDefault="00FC5265">
      <w:pPr>
        <w:pStyle w:val="ConsPlusNormal"/>
        <w:spacing w:before="220"/>
        <w:ind w:firstLine="540"/>
        <w:jc w:val="both"/>
      </w:pPr>
      <w:r>
        <w:t>2.13.7. Государственная услуга по экстерриториальному принципу и в составе комплексного запроса не предоставляется.</w:t>
      </w:r>
    </w:p>
    <w:p w:rsidR="00FC5265" w:rsidRDefault="00FC5265">
      <w:pPr>
        <w:pStyle w:val="ConsPlusNormal"/>
        <w:jc w:val="both"/>
      </w:pPr>
    </w:p>
    <w:p w:rsidR="00FC5265" w:rsidRDefault="00FC5265">
      <w:pPr>
        <w:pStyle w:val="ConsPlusTitle"/>
        <w:jc w:val="center"/>
        <w:outlineLvl w:val="2"/>
      </w:pPr>
      <w:r>
        <w:t>2.14. Иные требования к предоставлению государственной</w:t>
      </w:r>
    </w:p>
    <w:p w:rsidR="00FC5265" w:rsidRDefault="00FC5265">
      <w:pPr>
        <w:pStyle w:val="ConsPlusTitle"/>
        <w:jc w:val="center"/>
      </w:pPr>
      <w:r>
        <w:t>услуги, в том числе: учитывающие особенности предоставления</w:t>
      </w:r>
    </w:p>
    <w:p w:rsidR="00FC5265" w:rsidRDefault="00FC5265">
      <w:pPr>
        <w:pStyle w:val="ConsPlusTitle"/>
        <w:jc w:val="center"/>
      </w:pPr>
      <w:r>
        <w:t>государственной услуги в многофункциональных центрах</w:t>
      </w:r>
    </w:p>
    <w:p w:rsidR="00FC5265" w:rsidRDefault="00FC5265">
      <w:pPr>
        <w:pStyle w:val="ConsPlusTitle"/>
        <w:jc w:val="center"/>
      </w:pPr>
      <w:r>
        <w:t>и особенности предоставления государственной услуги</w:t>
      </w:r>
    </w:p>
    <w:p w:rsidR="00FC5265" w:rsidRDefault="00FC5265">
      <w:pPr>
        <w:pStyle w:val="ConsPlusTitle"/>
        <w:jc w:val="center"/>
      </w:pPr>
      <w:r>
        <w:t>в электронной форме; о предоставлении сведений</w:t>
      </w:r>
    </w:p>
    <w:p w:rsidR="00FC5265" w:rsidRDefault="00FC5265">
      <w:pPr>
        <w:pStyle w:val="ConsPlusTitle"/>
        <w:jc w:val="center"/>
      </w:pPr>
      <w:r>
        <w:t>о государственной услуге на государственных языках</w:t>
      </w:r>
    </w:p>
    <w:p w:rsidR="00FC5265" w:rsidRDefault="00FC5265">
      <w:pPr>
        <w:pStyle w:val="ConsPlusTitle"/>
        <w:jc w:val="center"/>
      </w:pPr>
      <w:r>
        <w:t>Республики Татарстан</w:t>
      </w:r>
    </w:p>
    <w:p w:rsidR="00FC5265" w:rsidRDefault="00FC5265">
      <w:pPr>
        <w:pStyle w:val="ConsPlusNormal"/>
        <w:jc w:val="both"/>
      </w:pPr>
    </w:p>
    <w:p w:rsidR="00FC5265" w:rsidRDefault="00FC5265">
      <w:pPr>
        <w:pStyle w:val="ConsPlusNormal"/>
        <w:ind w:firstLine="540"/>
        <w:jc w:val="both"/>
      </w:pPr>
      <w:r>
        <w:t>2.14.1 Предоставление государственной услуги, включая подачу заявления на предоставление государственной услуги, через МФЦ не осуществляется.</w:t>
      </w:r>
    </w:p>
    <w:p w:rsidR="00FC5265" w:rsidRDefault="00FC5265">
      <w:pPr>
        <w:pStyle w:val="ConsPlusNormal"/>
        <w:spacing w:before="220"/>
        <w:ind w:firstLine="540"/>
        <w:jc w:val="both"/>
      </w:pPr>
      <w:r>
        <w:t>2.14.2. При предоставлении государственной услуги в электронной форме заявитель вправе:</w:t>
      </w:r>
    </w:p>
    <w:p w:rsidR="00FC5265" w:rsidRDefault="00FC5265">
      <w:pPr>
        <w:pStyle w:val="ConsPlusNormal"/>
        <w:spacing w:before="220"/>
        <w:ind w:firstLine="540"/>
        <w:jc w:val="both"/>
      </w:pPr>
      <w:r>
        <w:t>а) получить информацию о порядке и сроках предоставления государственной услуги, размещенную на Едином портале и на Портале государственных и муниципальных услуг Республики Татарстан;</w:t>
      </w:r>
    </w:p>
    <w:p w:rsidR="00FC5265" w:rsidRDefault="00FC5265">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w:t>
      </w:r>
      <w:r>
        <w:lastRenderedPageBreak/>
        <w:t xml:space="preserve">электронные образы которых ранее были заверены в соответствии с </w:t>
      </w:r>
      <w:hyperlink r:id="rId39">
        <w:r>
          <w:rPr>
            <w:color w:val="0000FF"/>
          </w:rPr>
          <w:t>пунктом 7.2 части 1 статьи 16</w:t>
        </w:r>
      </w:hyperlink>
      <w:r>
        <w:t xml:space="preserve"> Федерального закона N 210-ФЗ, с использованием Портала государственных и муниципальных услуг Республики Татарстан;</w:t>
      </w:r>
    </w:p>
    <w:p w:rsidR="00FC5265" w:rsidRDefault="00FC5265">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FC5265" w:rsidRDefault="00FC5265">
      <w:pPr>
        <w:pStyle w:val="ConsPlusNormal"/>
        <w:spacing w:before="220"/>
        <w:ind w:firstLine="540"/>
        <w:jc w:val="both"/>
      </w:pPr>
      <w:r>
        <w:t>г) осуществить оценку качества предоставления государственной услуги посредством Портала государственных и муниципальных услуг Республики Татарстан;</w:t>
      </w:r>
    </w:p>
    <w:p w:rsidR="00FC5265" w:rsidRDefault="00FC5265">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FC5265" w:rsidRDefault="00FC5265">
      <w:pPr>
        <w:pStyle w:val="ConsPlusNormal"/>
        <w:spacing w:before="220"/>
        <w:ind w:firstLine="540"/>
        <w:jc w:val="both"/>
      </w:pPr>
      <w:r>
        <w:t>е) подать жалобу на решение и действие (бездействие) отделения Центра, а также его должностных лиц, государственных служащих посредством Портала государственных и муниципальных услуг Республики Татарстан,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C5265" w:rsidRDefault="00FC5265">
      <w:pPr>
        <w:pStyle w:val="ConsPlusNormal"/>
        <w:spacing w:before="220"/>
        <w:ind w:firstLine="540"/>
        <w:jc w:val="both"/>
      </w:pPr>
      <w:r>
        <w:t>2.14.3.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(при наличии технической возможности) без необходимости дополнительной подачи заявления в какой-либо иной форме.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FC5265" w:rsidRDefault="00FC5265">
      <w:pPr>
        <w:pStyle w:val="ConsPlusNormal"/>
        <w:spacing w:before="220"/>
        <w:ind w:firstLine="540"/>
        <w:jc w:val="both"/>
      </w:pPr>
      <w:r>
        <w:t>2.14.4. Электронные документы представляются в следующих форматах:</w:t>
      </w:r>
    </w:p>
    <w:p w:rsidR="00FC5265" w:rsidRDefault="00FC5265">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FC5265" w:rsidRDefault="00FC5265">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C5265" w:rsidRDefault="00FC5265">
      <w:pPr>
        <w:pStyle w:val="ConsPlusNormal"/>
        <w:spacing w:before="22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FC5265" w:rsidRDefault="00FC5265">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C5265" w:rsidRDefault="00FC5265">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FC5265" w:rsidRDefault="00FC5265">
      <w:pPr>
        <w:pStyle w:val="ConsPlusNormal"/>
        <w:spacing w:before="220"/>
        <w:ind w:firstLine="540"/>
        <w:jc w:val="both"/>
      </w:pPr>
      <w:r>
        <w:t>"черно-белый" (при отсутствии в документе графических изображений и (или) цветного текста);</w:t>
      </w:r>
    </w:p>
    <w:p w:rsidR="00FC5265" w:rsidRDefault="00FC5265">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FC5265" w:rsidRDefault="00FC5265">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FC5265" w:rsidRDefault="00FC5265">
      <w:pPr>
        <w:pStyle w:val="ConsPlusNormal"/>
        <w:spacing w:before="220"/>
        <w:ind w:firstLine="540"/>
        <w:jc w:val="both"/>
      </w:pPr>
      <w:r>
        <w:lastRenderedPageBreak/>
        <w:t>сохранением всех аутентичных признаков подлинности, а именно: графической подписи лица, печати, углового штампа бланка;</w:t>
      </w:r>
    </w:p>
    <w:p w:rsidR="00FC5265" w:rsidRDefault="00FC526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C5265" w:rsidRDefault="00FC5265">
      <w:pPr>
        <w:pStyle w:val="ConsPlusNormal"/>
        <w:spacing w:before="220"/>
        <w:ind w:firstLine="540"/>
        <w:jc w:val="both"/>
      </w:pPr>
      <w:r>
        <w:t>Электронные документы должны обеспечивать:</w:t>
      </w:r>
    </w:p>
    <w:p w:rsidR="00FC5265" w:rsidRDefault="00FC5265">
      <w:pPr>
        <w:pStyle w:val="ConsPlusNormal"/>
        <w:spacing w:before="220"/>
        <w:ind w:firstLine="540"/>
        <w:jc w:val="both"/>
      </w:pPr>
      <w:r>
        <w:t>возможность идентифицировать документ и количество листов в документе;</w:t>
      </w:r>
    </w:p>
    <w:p w:rsidR="00FC5265" w:rsidRDefault="00FC5265">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5265" w:rsidRDefault="00FC5265">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FC5265" w:rsidRDefault="00FC5265">
      <w:pPr>
        <w:pStyle w:val="ConsPlusNormal"/>
        <w:spacing w:before="220"/>
        <w:ind w:firstLine="540"/>
        <w:jc w:val="both"/>
      </w:pPr>
      <w:r>
        <w:t>2.14.5. 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телефонной связи по номеру отделения Центра.</w:t>
      </w:r>
    </w:p>
    <w:p w:rsidR="00FC5265" w:rsidRDefault="00FC5265">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отделении Центра графика приема.</w:t>
      </w:r>
    </w:p>
    <w:p w:rsidR="00FC5265" w:rsidRDefault="00FC5265">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w:t>
      </w:r>
    </w:p>
    <w:p w:rsidR="00FC5265" w:rsidRDefault="00FC5265">
      <w:pPr>
        <w:pStyle w:val="ConsPlusNormal"/>
        <w:spacing w:before="220"/>
        <w:ind w:firstLine="540"/>
        <w:jc w:val="both"/>
      </w:pPr>
      <w:r>
        <w:t>фамилию, имя, отчество (при наличии);</w:t>
      </w:r>
    </w:p>
    <w:p w:rsidR="00FC5265" w:rsidRDefault="00FC5265">
      <w:pPr>
        <w:pStyle w:val="ConsPlusNormal"/>
        <w:spacing w:before="220"/>
        <w:ind w:firstLine="540"/>
        <w:jc w:val="both"/>
      </w:pPr>
      <w:r>
        <w:t>номер телефона;</w:t>
      </w:r>
    </w:p>
    <w:p w:rsidR="00FC5265" w:rsidRDefault="00FC5265">
      <w:pPr>
        <w:pStyle w:val="ConsPlusNormal"/>
        <w:spacing w:before="220"/>
        <w:ind w:firstLine="540"/>
        <w:jc w:val="both"/>
      </w:pPr>
      <w:r>
        <w:t>адрес электронной почты (по желанию);</w:t>
      </w:r>
    </w:p>
    <w:p w:rsidR="00FC5265" w:rsidRDefault="00FC5265">
      <w:pPr>
        <w:pStyle w:val="ConsPlusNormal"/>
        <w:spacing w:before="220"/>
        <w:ind w:firstLine="540"/>
        <w:jc w:val="both"/>
      </w:pPr>
      <w:r>
        <w:t>желаемую дату и время приема.</w:t>
      </w:r>
    </w:p>
    <w:p w:rsidR="00FC5265" w:rsidRDefault="00FC5265">
      <w:pPr>
        <w:pStyle w:val="ConsPlusNormal"/>
        <w:spacing w:before="220"/>
        <w:ind w:firstLine="540"/>
        <w:jc w:val="both"/>
      </w:pPr>
      <w:r>
        <w:t>При осуществлении предварительной записи заявителю обеспечивается возможность распечатать талон-подтверждение. В случае, если заявителем указан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FC5265" w:rsidRDefault="00FC5265">
      <w:pPr>
        <w:pStyle w:val="ConsPlusNormal"/>
        <w:spacing w:before="220"/>
        <w:ind w:firstLine="540"/>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C5265" w:rsidRDefault="00FC5265">
      <w:pPr>
        <w:pStyle w:val="ConsPlusNormal"/>
        <w:spacing w:before="220"/>
        <w:ind w:firstLine="540"/>
        <w:jc w:val="both"/>
      </w:pPr>
      <w:r>
        <w:t>Заявитель в любое время вправе отказаться от предварительной записи.</w:t>
      </w:r>
    </w:p>
    <w:p w:rsidR="00FC5265" w:rsidRDefault="00FC5265">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C5265" w:rsidRDefault="00FC5265">
      <w:pPr>
        <w:pStyle w:val="ConsPlusNormal"/>
        <w:spacing w:before="220"/>
        <w:ind w:firstLine="540"/>
        <w:jc w:val="both"/>
      </w:pPr>
      <w:r>
        <w:t>Отсутствие предварительной записи не препятствует приему заявителя в порядке очередности.</w:t>
      </w:r>
    </w:p>
    <w:p w:rsidR="00FC5265" w:rsidRDefault="00FC5265">
      <w:pPr>
        <w:pStyle w:val="ConsPlusNormal"/>
        <w:spacing w:before="220"/>
        <w:ind w:firstLine="540"/>
        <w:jc w:val="both"/>
      </w:pPr>
      <w:r>
        <w:t xml:space="preserve">2.14.6. При подаче заявления через Портал государственных и муниципальных услуг Республики Татарстан или Единый портал (при наличии технической возможности) уведомление о </w:t>
      </w:r>
      <w:r>
        <w:lastRenderedPageBreak/>
        <w:t>принятом решении о назначении (об отказе в назначении) единовременной выплаты направляется в электронной форме.</w:t>
      </w:r>
    </w:p>
    <w:p w:rsidR="00FC5265" w:rsidRDefault="00FC5265">
      <w:pPr>
        <w:pStyle w:val="ConsPlusNormal"/>
        <w:spacing w:before="220"/>
        <w:ind w:firstLine="540"/>
        <w:jc w:val="both"/>
      </w:pPr>
      <w:r>
        <w:t>2.14.7. Предоставление услуг, которые являются необходимыми и обязательными для предоставления государственной услуги, не требуется.</w:t>
      </w:r>
    </w:p>
    <w:p w:rsidR="00FC5265" w:rsidRDefault="00FC5265">
      <w:pPr>
        <w:pStyle w:val="ConsPlusNormal"/>
        <w:spacing w:before="220"/>
        <w:ind w:firstLine="540"/>
        <w:jc w:val="both"/>
      </w:pPr>
      <w:r>
        <w:t>2.14.8. При предоставлении государственной услуги используются:</w:t>
      </w:r>
    </w:p>
    <w:p w:rsidR="00FC5265" w:rsidRDefault="00FC5265">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FC5265" w:rsidRDefault="00FC5265">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FC5265" w:rsidRDefault="00FC5265">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FC5265" w:rsidRDefault="00FC5265">
      <w:pPr>
        <w:pStyle w:val="ConsPlusNormal"/>
        <w:jc w:val="both"/>
      </w:pPr>
    </w:p>
    <w:p w:rsidR="00FC5265" w:rsidRDefault="00FC5265">
      <w:pPr>
        <w:pStyle w:val="ConsPlusTitle"/>
        <w:jc w:val="center"/>
        <w:outlineLvl w:val="1"/>
      </w:pPr>
      <w:r>
        <w:t>3. Состав, последовательность и сроки выполнения</w:t>
      </w:r>
    </w:p>
    <w:p w:rsidR="00FC5265" w:rsidRDefault="00FC5265">
      <w:pPr>
        <w:pStyle w:val="ConsPlusTitle"/>
        <w:jc w:val="center"/>
      </w:pPr>
      <w:r>
        <w:t>административных процедур</w:t>
      </w:r>
    </w:p>
    <w:p w:rsidR="00FC5265" w:rsidRDefault="00FC5265">
      <w:pPr>
        <w:pStyle w:val="ConsPlusNormal"/>
        <w:ind w:firstLine="540"/>
        <w:jc w:val="both"/>
      </w:pPr>
      <w:r>
        <w:t>3.1. Описание последовательности действий при предоставлении государственной услуги</w:t>
      </w:r>
    </w:p>
    <w:p w:rsidR="00FC5265" w:rsidRDefault="00FC5265">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FC5265" w:rsidRDefault="00FC5265">
      <w:pPr>
        <w:pStyle w:val="ConsPlusNormal"/>
        <w:spacing w:before="220"/>
        <w:ind w:firstLine="540"/>
        <w:jc w:val="both"/>
      </w:pPr>
      <w:r>
        <w:t>консультирование заявителя, оказание помощи заявителю, в том числе в части составления заявления;</w:t>
      </w:r>
    </w:p>
    <w:p w:rsidR="00FC5265" w:rsidRDefault="00FC5265">
      <w:pPr>
        <w:pStyle w:val="ConsPlusNormal"/>
        <w:spacing w:before="220"/>
        <w:ind w:firstLine="540"/>
        <w:jc w:val="both"/>
      </w:pPr>
      <w:r>
        <w:t>принятие и регистрация заявления и документов;</w:t>
      </w:r>
    </w:p>
    <w:p w:rsidR="00FC5265" w:rsidRDefault="00FC5265">
      <w:pPr>
        <w:pStyle w:val="ConsPlusNormal"/>
        <w:spacing w:before="220"/>
        <w:ind w:firstLine="540"/>
        <w:jc w:val="both"/>
      </w:pPr>
      <w:r>
        <w:t>получение сведений, формирование и направление межведомственных запросов в органы, участвующие в предоставлении государственной услуги;</w:t>
      </w:r>
    </w:p>
    <w:p w:rsidR="00FC5265" w:rsidRDefault="00FC5265">
      <w:pPr>
        <w:pStyle w:val="ConsPlusNormal"/>
        <w:spacing w:before="220"/>
        <w:ind w:firstLine="540"/>
        <w:jc w:val="both"/>
      </w:pPr>
      <w:r>
        <w:t>подготовку решения о назначении (об отказе в назначении) единовременной выплаты;</w:t>
      </w:r>
    </w:p>
    <w:p w:rsidR="00FC5265" w:rsidRDefault="00FC5265">
      <w:pPr>
        <w:pStyle w:val="ConsPlusNormal"/>
        <w:spacing w:before="220"/>
        <w:ind w:firstLine="540"/>
        <w:jc w:val="both"/>
      </w:pPr>
      <w:r>
        <w:t>выдачу заявителю результата государственной услуги при личном обращении гражданина либо направление результата государственной услуги по почте;</w:t>
      </w:r>
    </w:p>
    <w:p w:rsidR="00FC5265" w:rsidRDefault="00FC5265">
      <w:pPr>
        <w:pStyle w:val="ConsPlusNormal"/>
        <w:spacing w:before="220"/>
        <w:ind w:firstLine="540"/>
        <w:jc w:val="both"/>
      </w:pPr>
      <w:r>
        <w:t>исправление допущенных опечаток и ошибок (далее - техническая ошибка) в выданном в результате предоставления государственной услуги документе.</w:t>
      </w:r>
    </w:p>
    <w:p w:rsidR="00FC5265" w:rsidRDefault="00FC5265">
      <w:pPr>
        <w:pStyle w:val="ConsPlusNormal"/>
        <w:spacing w:before="220"/>
        <w:ind w:firstLine="540"/>
        <w:jc w:val="both"/>
      </w:pPr>
      <w:r>
        <w:t xml:space="preserve">3.1.2. Утратил силу. - </w:t>
      </w:r>
      <w:hyperlink r:id="rId40">
        <w:r>
          <w:rPr>
            <w:color w:val="0000FF"/>
          </w:rPr>
          <w:t>Приказ</w:t>
        </w:r>
      </w:hyperlink>
      <w:r>
        <w:t xml:space="preserve"> Минтруда, занятости и соцзащиты РТ от 17.10.2019 N 853.</w:t>
      </w:r>
    </w:p>
    <w:p w:rsidR="00FC5265" w:rsidRDefault="00FC5265">
      <w:pPr>
        <w:pStyle w:val="ConsPlusNormal"/>
        <w:spacing w:before="220"/>
        <w:ind w:firstLine="540"/>
        <w:jc w:val="both"/>
      </w:pPr>
      <w:r>
        <w:t>3.2. Консультирование заявителя, оказание помощи заявителю, в том числе в части составления заявления</w:t>
      </w:r>
    </w:p>
    <w:p w:rsidR="00FC5265" w:rsidRDefault="00FC5265">
      <w:pPr>
        <w:pStyle w:val="ConsPlusNormal"/>
        <w:spacing w:before="220"/>
        <w:ind w:firstLine="540"/>
        <w:jc w:val="both"/>
      </w:pPr>
      <w:r>
        <w:t>3.2.1. Заявитель обращается лично, по телефону, почте, электронной почте, в том числе при наличии технической возможности через Портал государственных и муниципальных услуг Республики Татарстан и (или) письмом в отделение Центра для получения консультаций о порядке получения государственной услуги.</w:t>
      </w:r>
    </w:p>
    <w:p w:rsidR="00FC5265" w:rsidRDefault="00FC5265">
      <w:pPr>
        <w:pStyle w:val="ConsPlusNormal"/>
        <w:spacing w:before="220"/>
        <w:ind w:firstLine="540"/>
        <w:jc w:val="both"/>
      </w:pPr>
      <w:r>
        <w:t>Специалист отделения Центра лично, по телефону, почте, электронной почте и (или) через Портал государственных и муниципальных услуг Республики Татарстан,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составления заявления.</w:t>
      </w:r>
    </w:p>
    <w:p w:rsidR="00FC5265" w:rsidRDefault="00FC5265">
      <w:pPr>
        <w:pStyle w:val="ConsPlusNormal"/>
        <w:spacing w:before="220"/>
        <w:ind w:firstLine="540"/>
        <w:jc w:val="both"/>
      </w:pPr>
      <w:r>
        <w:lastRenderedPageBreak/>
        <w:t>Результат процедуры: консультация, замечания по составу, форме и содержанию представленных документов, оказание помощи заявителю, в том числе в части составления заявления.</w:t>
      </w:r>
    </w:p>
    <w:p w:rsidR="00FC5265" w:rsidRDefault="00FC5265">
      <w:pPr>
        <w:pStyle w:val="ConsPlusNormal"/>
        <w:spacing w:before="220"/>
        <w:ind w:firstLine="540"/>
        <w:jc w:val="both"/>
      </w:pPr>
      <w:r>
        <w:t>3.3. Принятие и регистрация заявления и документов</w:t>
      </w:r>
    </w:p>
    <w:p w:rsidR="00FC5265" w:rsidRDefault="00FC5265">
      <w:pPr>
        <w:pStyle w:val="ConsPlusNormal"/>
        <w:spacing w:before="220"/>
        <w:ind w:firstLine="540"/>
        <w:jc w:val="both"/>
      </w:pPr>
      <w:r>
        <w:t xml:space="preserve">3.3.1. Заявитель подает заявление о назначении единовременной выплаты в отделение Центра с приложением документов (копий документов) в соответствии с </w:t>
      </w:r>
      <w:hyperlink w:anchor="P137">
        <w:r>
          <w:rPr>
            <w:color w:val="0000FF"/>
          </w:rPr>
          <w:t>пунктом 2.6.1</w:t>
        </w:r>
      </w:hyperlink>
      <w:r>
        <w:t xml:space="preserve"> настоящего Регламента.</w:t>
      </w:r>
    </w:p>
    <w:p w:rsidR="00FC5265" w:rsidRDefault="00FC5265">
      <w:pPr>
        <w:pStyle w:val="ConsPlusNormal"/>
        <w:spacing w:before="220"/>
        <w:ind w:firstLine="540"/>
        <w:jc w:val="both"/>
      </w:pPr>
      <w:r>
        <w:t>Заявление и заверенные в соответствии с законодательством Российской Федерации прилагаемые к нему копии документов (кроме копии документа, удостоверяющего личность) могут быть направлены по почте способом, позволяющим подтвердить факт и дату отправления.</w:t>
      </w:r>
    </w:p>
    <w:p w:rsidR="00FC5265" w:rsidRDefault="00FC5265">
      <w:pPr>
        <w:pStyle w:val="ConsPlusNormal"/>
        <w:spacing w:before="220"/>
        <w:ind w:firstLine="540"/>
        <w:jc w:val="both"/>
      </w:pPr>
      <w:r>
        <w:t xml:space="preserve">Заявление и копии документов в форме электронных документов, подписанных (заверенных) в соответствии с требованиями Федерального </w:t>
      </w:r>
      <w:hyperlink r:id="rId41">
        <w:r>
          <w:rPr>
            <w:color w:val="0000FF"/>
          </w:rPr>
          <w:t>закона</w:t>
        </w:r>
      </w:hyperlink>
      <w:r>
        <w:t xml:space="preserve"> N 63-ФЗ и Федерального </w:t>
      </w:r>
      <w:hyperlink r:id="rId42">
        <w:r>
          <w:rPr>
            <w:color w:val="0000FF"/>
          </w:rPr>
          <w:t>закона</w:t>
        </w:r>
      </w:hyperlink>
      <w:r>
        <w:t xml:space="preserve"> N 210-ФЗ, могут быть представлены заявителем в отделение Центра с использованием электронных носителей и (или) информационно-телекоммуникационных сетей общего пользования, включая сеть "Интернет".</w:t>
      </w:r>
    </w:p>
    <w:p w:rsidR="00FC5265" w:rsidRDefault="00FC5265">
      <w:pPr>
        <w:pStyle w:val="ConsPlusNormal"/>
        <w:spacing w:before="220"/>
        <w:ind w:firstLine="540"/>
        <w:jc w:val="both"/>
      </w:pPr>
      <w:r>
        <w:t>Заявитель для подачи заявления в электронной форме через Портал государственных и муниципальных услуг Республики Татарстан или Единый портал (при наличии технической возможности) выполняет следующие действия:</w:t>
      </w:r>
    </w:p>
    <w:p w:rsidR="00FC5265" w:rsidRDefault="00FC5265">
      <w:pPr>
        <w:pStyle w:val="ConsPlusNormal"/>
        <w:spacing w:before="220"/>
        <w:ind w:firstLine="540"/>
        <w:jc w:val="both"/>
      </w:pPr>
      <w:r>
        <w:t>выполняет авторизацию на Портале государственных и муниципальных услуг Республики Татарстан или Едином портале (при наличии технической возможности);</w:t>
      </w:r>
    </w:p>
    <w:p w:rsidR="00FC5265" w:rsidRDefault="00FC5265">
      <w:pPr>
        <w:pStyle w:val="ConsPlusNormal"/>
        <w:spacing w:before="220"/>
        <w:ind w:firstLine="540"/>
        <w:jc w:val="both"/>
      </w:pPr>
      <w:r>
        <w:t>открывает форму электронного заявления на Портале государственных и муниципальных услуг Республики Татарстан или Едином портале (при наличии технической возможности);</w:t>
      </w:r>
    </w:p>
    <w:p w:rsidR="00FC5265" w:rsidRDefault="00FC5265">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FC5265" w:rsidRDefault="00FC5265">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FC5265" w:rsidRDefault="00FC5265">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FC5265" w:rsidRDefault="00FC5265">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FC5265" w:rsidRDefault="00FC5265">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FC5265" w:rsidRDefault="00FC5265">
      <w:pPr>
        <w:pStyle w:val="ConsPlusNormal"/>
        <w:spacing w:before="220"/>
        <w:ind w:firstLine="540"/>
        <w:jc w:val="both"/>
      </w:pPr>
      <w:r>
        <w:t xml:space="preserve">электронное заявление подписывается в соответствии с требованиями </w:t>
      </w:r>
      <w:hyperlink w:anchor="P137">
        <w:r>
          <w:rPr>
            <w:color w:val="0000FF"/>
          </w:rPr>
          <w:t>пунктом 2.6.1</w:t>
        </w:r>
      </w:hyperlink>
      <w:r>
        <w:t xml:space="preserve"> настоящего Регламента;</w:t>
      </w:r>
    </w:p>
    <w:p w:rsidR="00FC5265" w:rsidRDefault="00FC5265">
      <w:pPr>
        <w:pStyle w:val="ConsPlusNormal"/>
        <w:spacing w:before="220"/>
        <w:ind w:firstLine="540"/>
        <w:jc w:val="both"/>
      </w:pPr>
      <w:r>
        <w:t>получает уведомление об отправке электронного заявления.</w:t>
      </w:r>
    </w:p>
    <w:p w:rsidR="00FC5265" w:rsidRDefault="00FC5265">
      <w:pPr>
        <w:pStyle w:val="ConsPlusNormal"/>
        <w:spacing w:before="220"/>
        <w:ind w:firstLine="540"/>
        <w:jc w:val="both"/>
      </w:pPr>
      <w:r>
        <w:t>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Едином портале (при наличии технической возможности) без необходимости дополнительной подачи заявления в какой-либо иной форме.</w:t>
      </w:r>
    </w:p>
    <w:p w:rsidR="00FC5265" w:rsidRDefault="00FC5265">
      <w:pPr>
        <w:pStyle w:val="ConsPlusNormal"/>
        <w:spacing w:before="220"/>
        <w:ind w:firstLine="540"/>
        <w:jc w:val="both"/>
      </w:pPr>
      <w:r>
        <w:t>При формировании заявления заявителю обеспечивается:</w:t>
      </w:r>
    </w:p>
    <w:p w:rsidR="00FC5265" w:rsidRDefault="00FC5265">
      <w:pPr>
        <w:pStyle w:val="ConsPlusNormal"/>
        <w:spacing w:before="220"/>
        <w:ind w:firstLine="540"/>
        <w:jc w:val="both"/>
      </w:pPr>
      <w:r>
        <w:lastRenderedPageBreak/>
        <w:t xml:space="preserve">а) возможность копирования и сохранения заявления и иных документов, указанных в </w:t>
      </w:r>
      <w:hyperlink w:anchor="P137">
        <w:r>
          <w:rPr>
            <w:color w:val="0000FF"/>
          </w:rPr>
          <w:t>пункте 2.6.1</w:t>
        </w:r>
      </w:hyperlink>
      <w:r>
        <w:t xml:space="preserve"> настоящего Регламента, необходимых для предоставления государственной услуги;</w:t>
      </w:r>
    </w:p>
    <w:p w:rsidR="00FC5265" w:rsidRDefault="00FC5265">
      <w:pPr>
        <w:pStyle w:val="ConsPlusNormal"/>
        <w:spacing w:before="220"/>
        <w:ind w:firstLine="540"/>
        <w:jc w:val="both"/>
      </w:pPr>
      <w:r>
        <w:t>б) возможность печати на бумажном носителе копии электронной формы заявления;</w:t>
      </w:r>
    </w:p>
    <w:p w:rsidR="00FC5265" w:rsidRDefault="00FC5265">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5265" w:rsidRDefault="00FC5265">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государственных и муниципальных услуг Республики Татарстан, в части, касающейся сведений, отсутствующих в ЕСИА;</w:t>
      </w:r>
    </w:p>
    <w:p w:rsidR="00FC5265" w:rsidRDefault="00FC5265">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FC5265" w:rsidRDefault="00FC5265">
      <w:pPr>
        <w:pStyle w:val="ConsPlusNormal"/>
        <w:spacing w:before="220"/>
        <w:ind w:firstLine="540"/>
        <w:jc w:val="both"/>
      </w:pPr>
      <w:r>
        <w:t>е) возможность доступа заявителя на Портале государственных и муниципальных услуг Республики Татарстан или Едином портале (при наличии технической возможности) к ранее поданным им заявлениям в течение не менее одного года, а также частично сформированных заявлений - в течение не менее 3 месяцев.</w:t>
      </w:r>
    </w:p>
    <w:p w:rsidR="00FC5265" w:rsidRDefault="00FC5265">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Портала государственных и муниципальных услуг Республики Татарстан или Единого портала (при наличии технической возможности).</w:t>
      </w:r>
    </w:p>
    <w:p w:rsidR="00FC5265" w:rsidRDefault="00FC5265">
      <w:pPr>
        <w:pStyle w:val="ConsPlusNormal"/>
        <w:spacing w:before="220"/>
        <w:ind w:firstLine="540"/>
        <w:jc w:val="both"/>
      </w:pPr>
      <w:r>
        <w:t xml:space="preserve">3.3.2. Сотрудник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73">
        <w:r>
          <w:rPr>
            <w:color w:val="0000FF"/>
          </w:rPr>
          <w:t>пунктом 2.7</w:t>
        </w:r>
      </w:hyperlink>
      <w:r>
        <w:t xml:space="preserve"> настоящего Регламента.</w:t>
      </w:r>
    </w:p>
    <w:p w:rsidR="00FC5265" w:rsidRDefault="00FC5265">
      <w:pPr>
        <w:pStyle w:val="ConsPlusNormal"/>
        <w:spacing w:before="220"/>
        <w:ind w:firstLine="540"/>
        <w:jc w:val="both"/>
      </w:pPr>
      <w:r>
        <w:t>В случае отсутствия оснований для отказа в приеме документов специалист отделения Центра осуществляет:</w:t>
      </w:r>
    </w:p>
    <w:p w:rsidR="00FC5265" w:rsidRDefault="00FC5265">
      <w:pPr>
        <w:pStyle w:val="ConsPlusNormal"/>
        <w:spacing w:before="220"/>
        <w:ind w:firstLine="540"/>
        <w:jc w:val="both"/>
      </w:pPr>
      <w:r>
        <w:t xml:space="preserve">прием и регистрацию заявления в </w:t>
      </w:r>
      <w:hyperlink w:anchor="P720">
        <w:r>
          <w:rPr>
            <w:color w:val="0000FF"/>
          </w:rPr>
          <w:t>журнале</w:t>
        </w:r>
      </w:hyperlink>
      <w:r>
        <w:t xml:space="preserve"> регистрации обращений граждан (Приложение N 3);</w:t>
      </w:r>
    </w:p>
    <w:p w:rsidR="00FC5265" w:rsidRDefault="00FC5265">
      <w:pPr>
        <w:pStyle w:val="ConsPlusNormal"/>
        <w:spacing w:before="22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при направлении заявления по почте и (или) с использованием информационно-телекоммуникационных сетей общего пользования, включая сеть "Интернет", -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 о регистрации заявления (при направлении заявления через Портал государственных и муниципальных услуг Республики Татарстан или через Единый портал (при наличии технической возможности).</w:t>
      </w:r>
    </w:p>
    <w:p w:rsidR="00FC5265" w:rsidRDefault="00FC5265">
      <w:pPr>
        <w:pStyle w:val="ConsPlusNormal"/>
        <w:spacing w:before="220"/>
        <w:ind w:firstLine="540"/>
        <w:jc w:val="both"/>
      </w:pPr>
      <w:r>
        <w:t>В случае наличия оснований для отказа в приеме документов (при личном обращении заявителя) специалист отделения Центра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 При получении заявления и документов по почте и (или) через информационно-телекоммуникационные сети общего пользования, включая сеть "Интернет", специалист отделения Центра возвращает заявление и документы с письменным объяснением причины отказа в приеме документов и регистрации заявления.</w:t>
      </w:r>
    </w:p>
    <w:p w:rsidR="00FC5265" w:rsidRDefault="00FC5265">
      <w:pPr>
        <w:pStyle w:val="ConsPlusNormal"/>
        <w:spacing w:before="220"/>
        <w:ind w:firstLine="540"/>
        <w:jc w:val="both"/>
      </w:pPr>
      <w:r>
        <w:t xml:space="preserve">При подаче заявления через Портал государственных и муниципальных услуг Республики </w:t>
      </w:r>
      <w:r>
        <w:lastRenderedPageBreak/>
        <w:t>Татарстан, Единый портал (при наличии технической возможности),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муниципальных услуг Республики Татарстан, в личный кабинет на Едином портале (при наличии технической возможности).</w:t>
      </w:r>
    </w:p>
    <w:p w:rsidR="00FC5265" w:rsidRDefault="00FC5265">
      <w:pPr>
        <w:pStyle w:val="ConsPlusNormal"/>
        <w:spacing w:before="220"/>
        <w:ind w:firstLine="540"/>
        <w:jc w:val="both"/>
      </w:pPr>
      <w:r>
        <w:t>Процедуры, устанавливаемые настоящим пунктом, осуществляются:</w:t>
      </w:r>
    </w:p>
    <w:p w:rsidR="00FC5265" w:rsidRDefault="00FC5265">
      <w:pPr>
        <w:pStyle w:val="ConsPlusNormal"/>
        <w:spacing w:before="220"/>
        <w:ind w:firstLine="540"/>
        <w:jc w:val="both"/>
      </w:pPr>
      <w:r>
        <w:t>при личном приеме либо поступлении заявления и документов по почте - в день поступления заявления и документов;</w:t>
      </w:r>
    </w:p>
    <w:p w:rsidR="00FC5265" w:rsidRDefault="00FC5265">
      <w:pPr>
        <w:pStyle w:val="ConsPlusNormal"/>
        <w:spacing w:before="220"/>
        <w:ind w:firstLine="540"/>
        <w:jc w:val="both"/>
      </w:pPr>
      <w:r>
        <w:t>при поступлении заявления через Портал государственных и муниципальных услуг Республики Татарстан, Единый портал (при наличии технической возможности), либо поступлении заявления и документов по почте, в том числе по электронной почте в форме электронных документов, или сеть "Интернет" - в день поступления заявления и документов в отделение Центра либо на следующий рабочий день в случае поступления заявления и документов по окончании рабочего времени отделения Центра. В случае поступления заявления через Портал государственных и муниципальных услуг Республики Татарстан, Единый портал (при наличии технической возможности, либо поступления заявления и документов по почте, в том числе по электронной почте в форме электронных документов, или сеть "Интернет" в выходные или нерабочие праздничные дни - в первый рабочий день отделения Центра, следующий за выходным или нерабочим праздничным днем.</w:t>
      </w:r>
    </w:p>
    <w:p w:rsidR="00FC5265" w:rsidRDefault="00FC5265">
      <w:pPr>
        <w:pStyle w:val="ConsPlusNormal"/>
        <w:spacing w:before="220"/>
        <w:ind w:firstLine="540"/>
        <w:jc w:val="both"/>
      </w:pPr>
      <w:r>
        <w:t>Результат процедур: принятые документы, регистрационная запись в журнале регистрации обращений граждан, расписка или возвращенные заявителю документы, устное (письменное) уведомление заявителя об отказе в приеме документов.</w:t>
      </w:r>
    </w:p>
    <w:p w:rsidR="00FC5265" w:rsidRDefault="00FC5265">
      <w:pPr>
        <w:pStyle w:val="ConsPlusNormal"/>
        <w:spacing w:before="220"/>
        <w:ind w:firstLine="540"/>
        <w:jc w:val="both"/>
      </w:pPr>
      <w:r>
        <w:t>3.4. Формирование и направление межведомственных запросов в органы (организации), участвующие в предоставлении государственной услуги</w:t>
      </w:r>
    </w:p>
    <w:p w:rsidR="00FC5265" w:rsidRDefault="00FC5265">
      <w:pPr>
        <w:pStyle w:val="ConsPlusNormal"/>
        <w:spacing w:before="220"/>
        <w:ind w:firstLine="540"/>
        <w:jc w:val="both"/>
      </w:pPr>
      <w:bookmarkStart w:id="8" w:name="P388"/>
      <w:bookmarkEnd w:id="8"/>
      <w:r>
        <w:t>3.4.1. Основанием для направления запроса является зарегистрированное в отделении Центра заявление заявителя.</w:t>
      </w:r>
    </w:p>
    <w:p w:rsidR="00FC5265" w:rsidRDefault="00FC5265">
      <w:pPr>
        <w:pStyle w:val="ConsPlusNormal"/>
        <w:spacing w:before="220"/>
        <w:ind w:firstLine="540"/>
        <w:jc w:val="both"/>
      </w:pPr>
      <w:bookmarkStart w:id="9" w:name="P389"/>
      <w:bookmarkEnd w:id="9"/>
      <w:r>
        <w:t>3.4.2. Специалист отделения Центра получает в электронной форме сведения:</w:t>
      </w:r>
    </w:p>
    <w:p w:rsidR="00FC5265" w:rsidRDefault="00FC5265">
      <w:pPr>
        <w:pStyle w:val="ConsPlusNormal"/>
        <w:spacing w:before="220"/>
        <w:ind w:firstLine="540"/>
        <w:jc w:val="both"/>
      </w:pPr>
      <w:r>
        <w:t>о государственной регистрации рождения ребенка (детей) (из Федеральной налоговой службы);</w:t>
      </w:r>
    </w:p>
    <w:p w:rsidR="00FC5265" w:rsidRDefault="00FC5265">
      <w:pPr>
        <w:pStyle w:val="ConsPlusNormal"/>
        <w:spacing w:before="220"/>
        <w:ind w:firstLine="540"/>
        <w:jc w:val="both"/>
      </w:pPr>
      <w:r>
        <w:t>о государственной регистрации смерти матери (отца) (из Федеральной налоговой службы);</w:t>
      </w:r>
    </w:p>
    <w:p w:rsidR="00FC5265" w:rsidRDefault="00FC5265">
      <w:pPr>
        <w:pStyle w:val="ConsPlusNormal"/>
        <w:spacing w:before="220"/>
        <w:ind w:firstLine="540"/>
        <w:jc w:val="both"/>
      </w:pPr>
      <w:r>
        <w:t xml:space="preserve">подтверждающие факт постоянного проживания в сельской местности, поселках городского типа на территории Республики Татарстан не менее трех лет, за исключением случая, указанного в </w:t>
      </w:r>
      <w:hyperlink w:anchor="P140">
        <w:r>
          <w:rPr>
            <w:color w:val="0000FF"/>
          </w:rPr>
          <w:t>абзаце четвертом пункта 2.6.1</w:t>
        </w:r>
      </w:hyperlink>
      <w:r>
        <w:t xml:space="preserve"> настоящего Регламента, из уполномоченных органов (из Министерства внутренних дел Российской Федерации).</w:t>
      </w:r>
    </w:p>
    <w:p w:rsidR="00FC5265" w:rsidRDefault="00FC5265">
      <w:pPr>
        <w:pStyle w:val="ConsPlusNormal"/>
        <w:spacing w:before="220"/>
        <w:ind w:firstLine="540"/>
        <w:jc w:val="both"/>
      </w:pPr>
      <w:r>
        <w:t>Процедура, устанавливаемая настоящим пунктом, осуществляется в день поступления заявления.</w:t>
      </w:r>
    </w:p>
    <w:p w:rsidR="00FC5265" w:rsidRDefault="00FC5265">
      <w:pPr>
        <w:pStyle w:val="ConsPlusNormal"/>
        <w:spacing w:before="220"/>
        <w:ind w:firstLine="540"/>
        <w:jc w:val="both"/>
      </w:pPr>
      <w:r>
        <w:t>Результат процедуры: направление запросов.</w:t>
      </w:r>
    </w:p>
    <w:p w:rsidR="00FC5265" w:rsidRDefault="00FC5265">
      <w:pPr>
        <w:pStyle w:val="ConsPlusNormal"/>
        <w:spacing w:before="220"/>
        <w:ind w:firstLine="540"/>
        <w:jc w:val="both"/>
      </w:pPr>
      <w:r>
        <w:t>3.4.3. При отсутствии в отделении Центра сведений, необходимых для принятия решения о назначении (об отказе в назначении) единовременной выплаты, сотрудник отделения Центра направляет в электронной форме посредством системы межведомственного электронного взаимодействия запросы о предоставлении сведений:</w:t>
      </w:r>
    </w:p>
    <w:p w:rsidR="00FC5265" w:rsidRDefault="00FC5265">
      <w:pPr>
        <w:pStyle w:val="ConsPlusNormal"/>
        <w:spacing w:before="220"/>
        <w:ind w:firstLine="540"/>
        <w:jc w:val="both"/>
      </w:pPr>
      <w:r>
        <w:t>о государственной регистрации рождения ребенка (детей) (в Федеральную налоговую службу);</w:t>
      </w:r>
    </w:p>
    <w:p w:rsidR="00FC5265" w:rsidRDefault="00FC5265">
      <w:pPr>
        <w:pStyle w:val="ConsPlusNormal"/>
        <w:spacing w:before="220"/>
        <w:ind w:firstLine="540"/>
        <w:jc w:val="both"/>
      </w:pPr>
      <w:r>
        <w:lastRenderedPageBreak/>
        <w:t>о государственной регистрации смерти матери (отца) (в Федеральную налоговую службу);</w:t>
      </w:r>
    </w:p>
    <w:p w:rsidR="00FC5265" w:rsidRDefault="00FC5265">
      <w:pPr>
        <w:pStyle w:val="ConsPlusNormal"/>
        <w:spacing w:before="220"/>
        <w:ind w:firstLine="540"/>
        <w:jc w:val="both"/>
      </w:pPr>
      <w:r>
        <w:t>об установлении опеки (попечительства) и получении опекуном (попечителем) денежных средств на содержание ребенка (в органы местного самоуправления);</w:t>
      </w:r>
    </w:p>
    <w:p w:rsidR="00FC5265" w:rsidRDefault="00FC5265">
      <w:pPr>
        <w:pStyle w:val="ConsPlusNormal"/>
        <w:spacing w:before="220"/>
        <w:ind w:firstLine="540"/>
        <w:jc w:val="both"/>
      </w:pPr>
      <w:r>
        <w:t>о лишении родительских прав или об ограничении в родительских правах (в органы местного самоуправления);</w:t>
      </w:r>
    </w:p>
    <w:p w:rsidR="00FC5265" w:rsidRDefault="00FC5265">
      <w:pPr>
        <w:pStyle w:val="ConsPlusNormal"/>
        <w:spacing w:before="220"/>
        <w:ind w:firstLine="540"/>
        <w:jc w:val="both"/>
      </w:pPr>
      <w:r>
        <w:t xml:space="preserve">сведения, подтверждающие факт постоянного проживания в сельской местности, поселках городского типа на территории Республики Татарстан не менее трех лет за исключением случая, указанного в </w:t>
      </w:r>
      <w:hyperlink w:anchor="P140">
        <w:r>
          <w:rPr>
            <w:color w:val="0000FF"/>
          </w:rPr>
          <w:t>абзаце четвертом пункта 2.6.1</w:t>
        </w:r>
      </w:hyperlink>
      <w:r>
        <w:t xml:space="preserve"> настоящего Регламента (в Министерство внутренних дел);</w:t>
      </w:r>
    </w:p>
    <w:p w:rsidR="00FC5265" w:rsidRDefault="00FC5265">
      <w:pPr>
        <w:pStyle w:val="ConsPlusNormal"/>
        <w:spacing w:before="220"/>
        <w:ind w:firstLine="540"/>
        <w:jc w:val="both"/>
      </w:pPr>
      <w:r>
        <w:t>об отсутствии задолженности по уплате налогов, сборов и страховых взносов в бюджеты бюджетной системы Российской Федерации (в Федеральную налоговую службу);</w:t>
      </w:r>
    </w:p>
    <w:p w:rsidR="00FC5265" w:rsidRDefault="00FC5265">
      <w:pPr>
        <w:pStyle w:val="ConsPlusNormal"/>
        <w:spacing w:before="220"/>
        <w:ind w:firstLine="540"/>
        <w:jc w:val="both"/>
      </w:pPr>
      <w:r>
        <w:t>сведения о страховом номере индивидуального лицевого счета (в Фонд пенсионного и социального страхования Российской Федерации") (требования настоящего абзаца действуют с 1 января 2023 года).</w:t>
      </w:r>
    </w:p>
    <w:p w:rsidR="00FC5265" w:rsidRDefault="00FC5265">
      <w:pPr>
        <w:pStyle w:val="ConsPlusNormal"/>
        <w:spacing w:before="220"/>
        <w:ind w:firstLine="540"/>
        <w:jc w:val="both"/>
      </w:pPr>
      <w:r>
        <w:t>Процедура, устанавливаемая настоящим пунктом, осуществляется в день регистрации заявления и приложенных документов. Уполномоченный орган рассматривает межведомственные запросы и направляет ответ в установленные законодательством сроки.</w:t>
      </w:r>
    </w:p>
    <w:p w:rsidR="00FC5265" w:rsidRDefault="00FC5265">
      <w:pPr>
        <w:pStyle w:val="ConsPlusNormal"/>
        <w:spacing w:before="220"/>
        <w:ind w:firstLine="540"/>
        <w:jc w:val="both"/>
      </w:pPr>
      <w:r>
        <w:t>Результат процедуры: направление запросов.</w:t>
      </w:r>
    </w:p>
    <w:p w:rsidR="00FC5265" w:rsidRDefault="00FC5265">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5265" w:rsidRDefault="00FC5265">
      <w:pPr>
        <w:pStyle w:val="ConsPlusNormal"/>
        <w:spacing w:before="220"/>
        <w:ind w:firstLine="540"/>
        <w:jc w:val="both"/>
      </w:pPr>
      <w:r>
        <w:t xml:space="preserve">3.4.4. По межведомственным запросам сведения, предусмотренные </w:t>
      </w:r>
      <w:hyperlink w:anchor="P157">
        <w:r>
          <w:rPr>
            <w:color w:val="0000FF"/>
          </w:rPr>
          <w:t>2.6.2</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43">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FC5265" w:rsidRDefault="00FC5265">
      <w:pPr>
        <w:pStyle w:val="ConsPlusNormal"/>
        <w:spacing w:before="220"/>
        <w:ind w:firstLine="540"/>
        <w:jc w:val="both"/>
      </w:pPr>
      <w:r>
        <w:t>3.4.5. Межведомственное информационное взаимодействие может осуществляться на бумажном носителе:</w:t>
      </w:r>
    </w:p>
    <w:p w:rsidR="00FC5265" w:rsidRDefault="00FC5265">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C5265" w:rsidRDefault="00FC5265">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FC5265" w:rsidRDefault="00FC5265">
      <w:pPr>
        <w:pStyle w:val="ConsPlusNormal"/>
        <w:spacing w:before="220"/>
        <w:ind w:firstLine="540"/>
        <w:jc w:val="both"/>
      </w:pPr>
      <w:r>
        <w:t xml:space="preserve">Если межведомственное взаимодействие осуществляется на бумажном носителе, сведения, предусмотренные </w:t>
      </w:r>
      <w:hyperlink w:anchor="P157">
        <w:r>
          <w:rPr>
            <w:color w:val="0000FF"/>
          </w:rPr>
          <w:t>подпунктом 2.6.2</w:t>
        </w:r>
      </w:hyperlink>
      <w:r>
        <w:t xml:space="preserve"> настоящего Регламента, предоставляются органами, в распоряжении которых находятся документы, содержащие указанные сведения.</w:t>
      </w:r>
    </w:p>
    <w:p w:rsidR="00FC5265" w:rsidRDefault="00FC5265">
      <w:pPr>
        <w:pStyle w:val="ConsPlusNormal"/>
        <w:spacing w:before="220"/>
        <w:ind w:firstLine="540"/>
        <w:jc w:val="both"/>
      </w:pPr>
      <w:r>
        <w:lastRenderedPageBreak/>
        <w:t xml:space="preserve">Срок подготовки и направления ответа на межведомственные запросы в соответствии с </w:t>
      </w:r>
      <w:hyperlink r:id="rId44">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FC5265" w:rsidRDefault="00FC5265">
      <w:pPr>
        <w:pStyle w:val="ConsPlusNormal"/>
        <w:spacing w:before="220"/>
        <w:ind w:firstLine="540"/>
        <w:jc w:val="both"/>
      </w:pPr>
      <w:r>
        <w:t>Результат процедуры: получение запрашиваемых документов (их копий или сведений, содержащихся в них), либо уведомление об отказе, направленные должностному лицу, ответственному за направление межведомственных запросов.</w:t>
      </w:r>
    </w:p>
    <w:p w:rsidR="00FC5265" w:rsidRDefault="00FC5265">
      <w:pPr>
        <w:pStyle w:val="ConsPlusNormal"/>
        <w:spacing w:before="220"/>
        <w:ind w:firstLine="540"/>
        <w:jc w:val="both"/>
      </w:pPr>
      <w:r>
        <w:t>3.5. Подготовка решения о назначении (об отказе в назначении) единовременной выплаты</w:t>
      </w:r>
    </w:p>
    <w:p w:rsidR="00FC5265" w:rsidRDefault="00FC5265">
      <w:pPr>
        <w:pStyle w:val="ConsPlusNormal"/>
        <w:spacing w:before="220"/>
        <w:ind w:firstLine="540"/>
        <w:jc w:val="both"/>
      </w:pPr>
      <w:r>
        <w:t xml:space="preserve">3.5.1. Сотрудник отделения Центра на основании полученных сведений, указанных в </w:t>
      </w:r>
      <w:hyperlink w:anchor="P388">
        <w:r>
          <w:rPr>
            <w:color w:val="0000FF"/>
          </w:rPr>
          <w:t>пункте 3.4.1</w:t>
        </w:r>
      </w:hyperlink>
      <w:r>
        <w:t xml:space="preserve">, и сведений, указанных в </w:t>
      </w:r>
      <w:hyperlink w:anchor="P389">
        <w:r>
          <w:rPr>
            <w:color w:val="0000FF"/>
          </w:rPr>
          <w:t>пункте 3.4.2</w:t>
        </w:r>
      </w:hyperlink>
      <w:r>
        <w:t xml:space="preserve"> настоящего Регламента, поступивших из органов межведомственного взаимодействия в установленные законодательством сроки, а также представленных заявителем документов осуществляет:</w:t>
      </w:r>
    </w:p>
    <w:p w:rsidR="00FC5265" w:rsidRDefault="00FC5265">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189">
        <w:r>
          <w:rPr>
            <w:color w:val="0000FF"/>
          </w:rPr>
          <w:t>пунктом 2.8</w:t>
        </w:r>
      </w:hyperlink>
      <w:r>
        <w:t xml:space="preserve"> настоящего Регламента;</w:t>
      </w:r>
    </w:p>
    <w:p w:rsidR="00FC5265" w:rsidRDefault="00FC5265">
      <w:pPr>
        <w:pStyle w:val="ConsPlusNormal"/>
        <w:spacing w:before="220"/>
        <w:ind w:firstLine="540"/>
        <w:jc w:val="both"/>
      </w:pPr>
      <w:r>
        <w:t xml:space="preserve">оформление проекта </w:t>
      </w:r>
      <w:hyperlink w:anchor="P755">
        <w:r>
          <w:rPr>
            <w:color w:val="0000FF"/>
          </w:rPr>
          <w:t>решения</w:t>
        </w:r>
      </w:hyperlink>
      <w:r>
        <w:t xml:space="preserve"> о назначении (об отказе в назначении) единовременной выплаты по форме согласно Приложению N 4 к настоящему Регламенту;</w:t>
      </w:r>
    </w:p>
    <w:p w:rsidR="00FC5265" w:rsidRDefault="00FC5265">
      <w:pPr>
        <w:pStyle w:val="ConsPlusNormal"/>
        <w:spacing w:before="220"/>
        <w:ind w:firstLine="540"/>
        <w:jc w:val="both"/>
      </w:pPr>
      <w:r>
        <w:t>направление проекта решения о назначении (об отказе в назначении) единовременной выплаты на подпись руководителю отделения Центра.</w:t>
      </w:r>
    </w:p>
    <w:p w:rsidR="00FC5265" w:rsidRDefault="00FC5265">
      <w:pPr>
        <w:pStyle w:val="ConsPlusNormal"/>
        <w:spacing w:before="220"/>
        <w:ind w:firstLine="540"/>
        <w:jc w:val="both"/>
      </w:pPr>
      <w:r>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FC5265" w:rsidRDefault="00FC5265">
      <w:pPr>
        <w:pStyle w:val="ConsPlusNormal"/>
        <w:spacing w:before="220"/>
        <w:ind w:firstLine="540"/>
        <w:jc w:val="both"/>
      </w:pPr>
      <w:r>
        <w:t>Результат процедур: проект решения о назначении (об отказе в назначении) единовременной выплаты, направленный на подпись руководителю отделения Центра.</w:t>
      </w:r>
    </w:p>
    <w:p w:rsidR="00FC5265" w:rsidRDefault="00FC5265">
      <w:pPr>
        <w:pStyle w:val="ConsPlusNormal"/>
        <w:spacing w:before="220"/>
        <w:ind w:firstLine="540"/>
        <w:jc w:val="both"/>
      </w:pPr>
      <w:r>
        <w:t>3.5.2. Руководитель отделения Центра после рассмотрения документов подписывает проект решения о назначении (об отказе в назначении) единовременной выплаты и направляет сотруднику отделения Центра.</w:t>
      </w:r>
    </w:p>
    <w:p w:rsidR="00FC5265" w:rsidRDefault="00FC5265">
      <w:pPr>
        <w:pStyle w:val="ConsPlusNormal"/>
        <w:spacing w:before="220"/>
        <w:ind w:firstLine="540"/>
        <w:jc w:val="both"/>
      </w:pPr>
      <w:r>
        <w:t>Процедура, устанавливаемая настоящим подпунктом, осуществляется в течение одного рабочего дня со дня направления проекта решения о назначении (об отказе в назначении) единовременной выплаты на подпись.</w:t>
      </w:r>
    </w:p>
    <w:p w:rsidR="00FC5265" w:rsidRDefault="00FC5265">
      <w:pPr>
        <w:pStyle w:val="ConsPlusNormal"/>
        <w:spacing w:before="220"/>
        <w:ind w:firstLine="540"/>
        <w:jc w:val="both"/>
      </w:pPr>
      <w:r>
        <w:t>Результат процедуры: решение о назначении (об отказе в назначении) единовременной выплаты, подписанное руководителем отделения Центра.</w:t>
      </w:r>
    </w:p>
    <w:p w:rsidR="00FC5265" w:rsidRDefault="00FC5265">
      <w:pPr>
        <w:pStyle w:val="ConsPlusNormal"/>
        <w:spacing w:before="220"/>
        <w:ind w:firstLine="540"/>
        <w:jc w:val="both"/>
      </w:pPr>
      <w:r>
        <w:t>3.6. Выдача заявителю результата предоставления государственной услуги</w:t>
      </w:r>
    </w:p>
    <w:p w:rsidR="00FC5265" w:rsidRDefault="00FC5265">
      <w:pPr>
        <w:pStyle w:val="ConsPlusNormal"/>
        <w:spacing w:before="220"/>
        <w:ind w:firstLine="540"/>
        <w:jc w:val="both"/>
      </w:pPr>
      <w:r>
        <w:t>Сотрудник отделения Центра уведомляет заявителя о принятом решении о назначении (об отказе в назначении) единовременной выплаты способом, указанным в заявлении о предоставлении государственной услуги (в письменной форме по почтовому адресу, в форме электронного документа по адресу электронной почты, смс-сообщением на телефон), и (или) в личный кабинет заявителя на Портале государственных и муниципальных услуг Республики Татарстан) или Едином портале (при технической возможности).</w:t>
      </w:r>
    </w:p>
    <w:p w:rsidR="00FC5265" w:rsidRDefault="00FC5265">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решения о назначении (об отказе в назначении) единовременной выплаты сотруднику отделения Центра.</w:t>
      </w:r>
    </w:p>
    <w:p w:rsidR="00FC5265" w:rsidRDefault="00FC5265">
      <w:pPr>
        <w:pStyle w:val="ConsPlusNormal"/>
        <w:spacing w:before="220"/>
        <w:ind w:firstLine="540"/>
        <w:jc w:val="both"/>
      </w:pPr>
      <w:r>
        <w:t xml:space="preserve">Результат процедуры: уведомление заявителя о принятом решении о назначении (об отказе </w:t>
      </w:r>
      <w:r>
        <w:lastRenderedPageBreak/>
        <w:t>в назначении) единовременной выплаты.</w:t>
      </w:r>
    </w:p>
    <w:p w:rsidR="00FC5265" w:rsidRDefault="00FC5265">
      <w:pPr>
        <w:pStyle w:val="ConsPlusNormal"/>
        <w:spacing w:before="220"/>
        <w:ind w:firstLine="540"/>
        <w:jc w:val="both"/>
      </w:pPr>
      <w:r>
        <w:t xml:space="preserve">3.7. Утратил силу. - </w:t>
      </w:r>
      <w:hyperlink r:id="rId45">
        <w:r>
          <w:rPr>
            <w:color w:val="0000FF"/>
          </w:rPr>
          <w:t>Приказ</w:t>
        </w:r>
      </w:hyperlink>
      <w:r>
        <w:t xml:space="preserve"> Минтруда, занятости и соцзащиты РТ от 17.10.2019 N 853.</w:t>
      </w:r>
    </w:p>
    <w:p w:rsidR="00FC5265" w:rsidRDefault="00FC5265">
      <w:pPr>
        <w:pStyle w:val="ConsPlusNormal"/>
        <w:spacing w:before="220"/>
        <w:ind w:firstLine="540"/>
        <w:jc w:val="both"/>
      </w:pPr>
      <w:r>
        <w:t>3.8. Исправление технической ошибки в выданном в результате предоставления государственной услуги документе</w:t>
      </w:r>
    </w:p>
    <w:p w:rsidR="00FC5265" w:rsidRDefault="00FC5265">
      <w:pPr>
        <w:pStyle w:val="ConsPlusNormal"/>
        <w:spacing w:before="220"/>
        <w:ind w:firstLine="540"/>
        <w:jc w:val="both"/>
      </w:pPr>
      <w:r>
        <w:t xml:space="preserve">Исправление технической ошибки осуществляется при подачи заявителем </w:t>
      </w:r>
      <w:hyperlink w:anchor="P884">
        <w:r>
          <w:rPr>
            <w:color w:val="0000FF"/>
          </w:rPr>
          <w:t>заявления</w:t>
        </w:r>
      </w:hyperlink>
      <w:r>
        <w:t xml:space="preserve"> по форме согласно Приложению N 5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FC5265" w:rsidRDefault="00FC5265">
      <w:pPr>
        <w:pStyle w:val="ConsPlusNormal"/>
        <w:spacing w:before="220"/>
        <w:ind w:firstLine="540"/>
        <w:jc w:val="both"/>
      </w:pPr>
      <w:r>
        <w:t>3.8.1. Сотрудник отделения Центра:</w:t>
      </w:r>
    </w:p>
    <w:p w:rsidR="00FC5265" w:rsidRDefault="00FC5265">
      <w:pPr>
        <w:pStyle w:val="ConsPlusNormal"/>
        <w:spacing w:before="220"/>
        <w:ind w:firstLine="540"/>
        <w:jc w:val="both"/>
      </w:pPr>
      <w:r>
        <w:t xml:space="preserve">осуществляет прием и регистрацию заявления об исправлении технической ошибки в </w:t>
      </w:r>
      <w:hyperlink w:anchor="P720">
        <w:r>
          <w:rPr>
            <w:color w:val="0000FF"/>
          </w:rPr>
          <w:t>журнале</w:t>
        </w:r>
      </w:hyperlink>
      <w:r>
        <w:t xml:space="preserve"> регистрации обращений граждан (Приложение N 3 к настоящему Регламенту);</w:t>
      </w:r>
    </w:p>
    <w:p w:rsidR="00FC5265" w:rsidRDefault="00FC5265">
      <w:pPr>
        <w:pStyle w:val="ConsPlusNormal"/>
        <w:spacing w:before="220"/>
        <w:ind w:firstLine="540"/>
        <w:jc w:val="both"/>
      </w:pPr>
      <w:r>
        <w:t>переоформляет проект решения о назначении (об отказе в назначении) единовременной выплаты;</w:t>
      </w:r>
    </w:p>
    <w:p w:rsidR="00FC5265" w:rsidRDefault="00FC5265">
      <w:pPr>
        <w:pStyle w:val="ConsPlusNormal"/>
        <w:spacing w:before="220"/>
        <w:ind w:firstLine="540"/>
        <w:jc w:val="both"/>
      </w:pPr>
      <w:r>
        <w:t>направляет переоформленный проект решения о назначении (об отказе в назначении) единовременной выплаты на подпись руководителю отделения Центра.</w:t>
      </w:r>
    </w:p>
    <w:p w:rsidR="00FC5265" w:rsidRDefault="00FC5265">
      <w:pPr>
        <w:pStyle w:val="ConsPlusNormal"/>
        <w:spacing w:before="220"/>
        <w:ind w:firstLine="540"/>
        <w:jc w:val="both"/>
      </w:pPr>
      <w:r>
        <w:t>Процедуры, устанавливаемые настоящим пунктом, осуществляются в течение одного рабочего дня со дня регистрации заявления.</w:t>
      </w:r>
    </w:p>
    <w:p w:rsidR="00FC5265" w:rsidRDefault="00FC5265">
      <w:pPr>
        <w:pStyle w:val="ConsPlusNormal"/>
        <w:spacing w:before="220"/>
        <w:ind w:firstLine="540"/>
        <w:jc w:val="both"/>
      </w:pPr>
      <w:r>
        <w:t>Результат процедуры: принятое, зарегистрированное заявление об исправлении технической ошибки, переоформленный проект решения о назначении (об отказе в назначении) единовременной выплаты, направленный на подпись руководителю отделения Центра.</w:t>
      </w:r>
    </w:p>
    <w:p w:rsidR="00FC5265" w:rsidRDefault="00FC5265">
      <w:pPr>
        <w:pStyle w:val="ConsPlusNormal"/>
        <w:spacing w:before="220"/>
        <w:ind w:firstLine="540"/>
        <w:jc w:val="both"/>
      </w:pPr>
      <w:r>
        <w:t>3.8.2. Руководитель отделения Центра подписывает переоформленное решение о назначении (об отказе в назначении) единовременной выплаты и направляет его сотруднику отделения Центра.</w:t>
      </w:r>
    </w:p>
    <w:p w:rsidR="00FC5265" w:rsidRDefault="00FC5265">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на подпись.</w:t>
      </w:r>
    </w:p>
    <w:p w:rsidR="00FC5265" w:rsidRDefault="00FC5265">
      <w:pPr>
        <w:pStyle w:val="ConsPlusNormal"/>
        <w:spacing w:before="220"/>
        <w:ind w:firstLine="540"/>
        <w:jc w:val="both"/>
      </w:pPr>
      <w:r>
        <w:t>Результат процедуры: переоформленное решение о назначении (об отказе в назначении) единовременной выплаты, подписанное руководителем отделения Центра.</w:t>
      </w:r>
    </w:p>
    <w:p w:rsidR="00FC5265" w:rsidRDefault="00FC5265">
      <w:pPr>
        <w:pStyle w:val="ConsPlusNormal"/>
        <w:spacing w:before="220"/>
        <w:ind w:firstLine="540"/>
        <w:jc w:val="both"/>
      </w:pPr>
      <w:r>
        <w:t>3.8.3. Сотрудник отделения Центра уведомляет заявителя способом, указанным в заявлении (в письменной форме по почтовому адресу, в форме электронного документа по адресу электронной почты, смс-сообщением на телефон), о переоформленном решении о назначении (об отказе в назначении) единовременной выплаты.</w:t>
      </w:r>
    </w:p>
    <w:p w:rsidR="00FC5265" w:rsidRDefault="00FC5265">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переоформленного решения о назначении (об отказе в назначении) единовременной выплаты сотруднику отделения Центра.</w:t>
      </w:r>
    </w:p>
    <w:p w:rsidR="00FC5265" w:rsidRDefault="00FC5265">
      <w:pPr>
        <w:pStyle w:val="ConsPlusNormal"/>
        <w:spacing w:before="220"/>
        <w:ind w:firstLine="540"/>
        <w:jc w:val="both"/>
      </w:pPr>
      <w:r>
        <w:t>Результат процедуры: уведомление заявителя о переоформленном решении о назначении (об отказе в назначении) единовременной выплаты.</w:t>
      </w:r>
    </w:p>
    <w:p w:rsidR="00FC5265" w:rsidRDefault="00FC5265">
      <w:pPr>
        <w:pStyle w:val="ConsPlusNormal"/>
        <w:jc w:val="both"/>
      </w:pPr>
    </w:p>
    <w:p w:rsidR="00FC5265" w:rsidRDefault="00FC5265">
      <w:pPr>
        <w:pStyle w:val="ConsPlusTitle"/>
        <w:jc w:val="center"/>
        <w:outlineLvl w:val="1"/>
      </w:pPr>
      <w:r>
        <w:t>4. Формы контроля за исполнением</w:t>
      </w:r>
    </w:p>
    <w:p w:rsidR="00FC5265" w:rsidRDefault="00FC5265">
      <w:pPr>
        <w:pStyle w:val="ConsPlusTitle"/>
        <w:jc w:val="center"/>
      </w:pPr>
      <w:r>
        <w:t>административного регламента</w:t>
      </w:r>
    </w:p>
    <w:p w:rsidR="00FC5265" w:rsidRDefault="00FC5265">
      <w:pPr>
        <w:pStyle w:val="ConsPlusNormal"/>
        <w:jc w:val="both"/>
      </w:pPr>
    </w:p>
    <w:p w:rsidR="00FC5265" w:rsidRDefault="00FC5265">
      <w:pPr>
        <w:pStyle w:val="ConsPlusNormal"/>
        <w:ind w:firstLine="540"/>
        <w:jc w:val="both"/>
      </w:pPr>
      <w:r>
        <w:t xml:space="preserve">4.1. Текущий контроль за соблюдением последовательности действий, определенных </w:t>
      </w:r>
      <w:r>
        <w:lastRenderedPageBreak/>
        <w:t>административными процедурами настоящего Регламента,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FC5265" w:rsidRDefault="00FC5265">
      <w:pPr>
        <w:pStyle w:val="ConsPlusNormal"/>
        <w:spacing w:before="220"/>
        <w:ind w:firstLine="540"/>
        <w:jc w:val="both"/>
      </w:pPr>
      <w:r>
        <w:t>Текущий контроль осуществляется на постоянной основе.</w:t>
      </w:r>
    </w:p>
    <w:p w:rsidR="00FC5265" w:rsidRDefault="00FC5265">
      <w:pPr>
        <w:pStyle w:val="ConsPlusNormal"/>
        <w:spacing w:before="220"/>
        <w:ind w:firstLine="540"/>
        <w:jc w:val="both"/>
      </w:pPr>
      <w:r>
        <w:t>4.2. Контроль за исполнением настоящего Регламента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FC5265" w:rsidRDefault="00FC5265">
      <w:pPr>
        <w:pStyle w:val="ConsPlusNormal"/>
        <w:spacing w:before="220"/>
        <w:ind w:firstLine="540"/>
        <w:jc w:val="both"/>
      </w:pPr>
      <w:r>
        <w:t>4.3.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FC5265" w:rsidRDefault="00FC5265">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FC5265" w:rsidRDefault="00FC5265">
      <w:pPr>
        <w:pStyle w:val="ConsPlusNormal"/>
        <w:spacing w:before="220"/>
        <w:ind w:firstLine="540"/>
        <w:jc w:val="both"/>
      </w:pPr>
      <w:r>
        <w:t>ведения делопроизводства;</w:t>
      </w:r>
    </w:p>
    <w:p w:rsidR="00FC5265" w:rsidRDefault="00FC5265">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FC5265" w:rsidRDefault="00FC5265">
      <w:pPr>
        <w:pStyle w:val="ConsPlusNormal"/>
        <w:spacing w:before="220"/>
        <w:ind w:firstLine="540"/>
        <w:jc w:val="both"/>
      </w:pPr>
      <w:r>
        <w:t>соблюдения сроков и порядка приема документов;</w:t>
      </w:r>
    </w:p>
    <w:p w:rsidR="00FC5265" w:rsidRDefault="00FC5265">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FC5265" w:rsidRDefault="00FC5265">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FC5265" w:rsidRDefault="00FC5265">
      <w:pPr>
        <w:pStyle w:val="ConsPlusNormal"/>
        <w:spacing w:before="220"/>
        <w:ind w:firstLine="540"/>
        <w:jc w:val="both"/>
      </w:pPr>
      <w:r>
        <w:t>4.4. Решение о проведении внеплановой проверки исполнения настоящего Регламента принимается в следующих случаях:</w:t>
      </w:r>
    </w:p>
    <w:p w:rsidR="00FC5265" w:rsidRDefault="00FC5265">
      <w:pPr>
        <w:pStyle w:val="ConsPlusNormal"/>
        <w:spacing w:before="220"/>
        <w:ind w:firstLine="540"/>
        <w:jc w:val="both"/>
      </w:pPr>
      <w: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FC5265" w:rsidRDefault="00FC5265">
      <w:pPr>
        <w:pStyle w:val="ConsPlusNormal"/>
        <w:spacing w:before="220"/>
        <w:ind w:firstLine="540"/>
        <w:jc w:val="both"/>
      </w:pPr>
      <w: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FC5265" w:rsidRDefault="00FC5265">
      <w:pPr>
        <w:pStyle w:val="ConsPlusNormal"/>
        <w:spacing w:before="220"/>
        <w:ind w:firstLine="540"/>
        <w:jc w:val="both"/>
      </w:pPr>
      <w:r>
        <w:t>4.5. По результатам проведенных проверок в случае выявления нарушений прав заявителей должностные лица, ответственные за исполнение административного регламента, признанные виновными, привлекаются к ответственности в порядке, установленном законодательством Российской Федерации.</w:t>
      </w:r>
    </w:p>
    <w:p w:rsidR="00FC5265" w:rsidRDefault="00FC5265">
      <w:pPr>
        <w:pStyle w:val="ConsPlusNormal"/>
        <w:spacing w:before="220"/>
        <w:ind w:firstLine="540"/>
        <w:jc w:val="both"/>
      </w:pPr>
      <w:r>
        <w:t>4.6. Контроль за исполнением настоящего Регламента со стороны граждан, их объединений и организаций осуществляется посредством открытости деятельности Центра,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FC5265" w:rsidRDefault="00FC5265">
      <w:pPr>
        <w:pStyle w:val="ConsPlusNormal"/>
        <w:spacing w:before="220"/>
        <w:ind w:firstLine="540"/>
        <w:jc w:val="both"/>
      </w:pPr>
      <w:r>
        <w:lastRenderedPageBreak/>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FC5265" w:rsidRDefault="00FC5265">
      <w:pPr>
        <w:pStyle w:val="ConsPlusNormal"/>
        <w:jc w:val="both"/>
      </w:pPr>
    </w:p>
    <w:p w:rsidR="00FC5265" w:rsidRDefault="00FC5265">
      <w:pPr>
        <w:pStyle w:val="ConsPlusTitle"/>
        <w:jc w:val="center"/>
        <w:outlineLvl w:val="1"/>
      </w:pPr>
      <w:r>
        <w:t>5. Досудебный (внесудебный) порядок обжалования решений</w:t>
      </w:r>
    </w:p>
    <w:p w:rsidR="00FC5265" w:rsidRDefault="00FC5265">
      <w:pPr>
        <w:pStyle w:val="ConsPlusTitle"/>
        <w:jc w:val="center"/>
      </w:pPr>
      <w:r>
        <w:t>и действий (бездействия) органа, предоставляющего</w:t>
      </w:r>
    </w:p>
    <w:p w:rsidR="00FC5265" w:rsidRDefault="00FC5265">
      <w:pPr>
        <w:pStyle w:val="ConsPlusTitle"/>
        <w:jc w:val="center"/>
      </w:pPr>
      <w:r>
        <w:t>государственную услугу, многофункционального центра</w:t>
      </w:r>
    </w:p>
    <w:p w:rsidR="00FC5265" w:rsidRDefault="00FC5265">
      <w:pPr>
        <w:pStyle w:val="ConsPlusTitle"/>
        <w:jc w:val="center"/>
      </w:pPr>
      <w:r>
        <w:t>предоставления государственных и муниципальных услуг</w:t>
      </w:r>
    </w:p>
    <w:p w:rsidR="00FC5265" w:rsidRDefault="00FC5265">
      <w:pPr>
        <w:pStyle w:val="ConsPlusTitle"/>
        <w:jc w:val="center"/>
      </w:pPr>
      <w:r>
        <w:t>(далее - многофункциональный центр), организаций, указанных</w:t>
      </w:r>
    </w:p>
    <w:p w:rsidR="00FC5265" w:rsidRDefault="00FC5265">
      <w:pPr>
        <w:pStyle w:val="ConsPlusTitle"/>
        <w:jc w:val="center"/>
      </w:pPr>
      <w:r>
        <w:t xml:space="preserve">в </w:t>
      </w:r>
      <w:hyperlink r:id="rId46">
        <w:r>
          <w:rPr>
            <w:color w:val="0000FF"/>
          </w:rPr>
          <w:t>части 1.1 статьи 16</w:t>
        </w:r>
      </w:hyperlink>
      <w:r>
        <w:t xml:space="preserve"> Федерального закона N 210-ФЗ, а также</w:t>
      </w:r>
    </w:p>
    <w:p w:rsidR="00FC5265" w:rsidRDefault="00FC5265">
      <w:pPr>
        <w:pStyle w:val="ConsPlusTitle"/>
        <w:jc w:val="center"/>
      </w:pPr>
      <w:r>
        <w:t>их должностных лиц, государственных или муниципальных</w:t>
      </w:r>
    </w:p>
    <w:p w:rsidR="00FC5265" w:rsidRDefault="00FC5265">
      <w:pPr>
        <w:pStyle w:val="ConsPlusTitle"/>
        <w:jc w:val="center"/>
      </w:pPr>
      <w:r>
        <w:t>служащих, работников</w:t>
      </w:r>
    </w:p>
    <w:p w:rsidR="00FC5265" w:rsidRDefault="00FC5265">
      <w:pPr>
        <w:pStyle w:val="ConsPlusNormal"/>
        <w:ind w:firstLine="540"/>
        <w:jc w:val="both"/>
      </w:pPr>
      <w: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FC5265" w:rsidRDefault="00FC5265">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FC5265" w:rsidRDefault="00FC5265">
      <w:pPr>
        <w:pStyle w:val="ConsPlusNormal"/>
        <w:spacing w:before="220"/>
        <w:ind w:firstLine="540"/>
        <w:jc w:val="both"/>
      </w:pPr>
      <w:r>
        <w:t>Жалобы на решения, действия (бездействие) руководителя Центра подаются в Министерство.</w:t>
      </w:r>
    </w:p>
    <w:p w:rsidR="00FC5265" w:rsidRDefault="00FC5265">
      <w:pPr>
        <w:pStyle w:val="ConsPlusNormal"/>
        <w:spacing w:before="220"/>
        <w:ind w:firstLine="540"/>
        <w:jc w:val="both"/>
      </w:pPr>
      <w:r>
        <w:t>5.2. Заявитель может обратиться с жалобой, в том числе в следующих случаях:</w:t>
      </w:r>
    </w:p>
    <w:p w:rsidR="00FC5265" w:rsidRDefault="00FC5265">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47">
        <w:r>
          <w:rPr>
            <w:color w:val="0000FF"/>
          </w:rPr>
          <w:t>статье 15.1</w:t>
        </w:r>
      </w:hyperlink>
      <w:r>
        <w:t xml:space="preserve"> Федерального закона от 27 июля 2010 года N 210-ФЗ;</w:t>
      </w:r>
    </w:p>
    <w:p w:rsidR="00FC5265" w:rsidRDefault="00FC5265">
      <w:pPr>
        <w:pStyle w:val="ConsPlusNormal"/>
        <w:spacing w:before="220"/>
        <w:ind w:firstLine="540"/>
        <w:jc w:val="both"/>
      </w:pPr>
      <w:r>
        <w:t>2) нарушение срока предоставления государственной услуги;</w:t>
      </w:r>
    </w:p>
    <w:p w:rsidR="00FC5265" w:rsidRDefault="00FC526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C5265" w:rsidRDefault="00FC526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C5265" w:rsidRDefault="00FC5265">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C5265" w:rsidRDefault="00FC526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C5265" w:rsidRDefault="00FC5265">
      <w:pPr>
        <w:pStyle w:val="ConsPlusNormal"/>
        <w:spacing w:before="220"/>
        <w:ind w:firstLine="540"/>
        <w:jc w:val="both"/>
      </w:pPr>
      <w:r>
        <w:t>7) отказ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C5265" w:rsidRDefault="00FC526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C5265" w:rsidRDefault="00FC526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законами и иными нормативными правовыми актами Республики Татарстан;</w:t>
      </w:r>
    </w:p>
    <w:p w:rsidR="00FC5265" w:rsidRDefault="00FC526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r>
          <w:rPr>
            <w:color w:val="0000FF"/>
          </w:rPr>
          <w:t>пунктом 4 части 1 статьи 7</w:t>
        </w:r>
      </w:hyperlink>
      <w:r>
        <w:t xml:space="preserve"> Федерального закона N 210-ФЗ.</w:t>
      </w:r>
    </w:p>
    <w:p w:rsidR="00FC5265" w:rsidRDefault="00FC5265">
      <w:pPr>
        <w:pStyle w:val="ConsPlusNormal"/>
        <w:spacing w:before="220"/>
        <w:ind w:firstLine="540"/>
        <w:jc w:val="both"/>
      </w:pPr>
      <w:r>
        <w:t>5.3. Жалоба на решения и действия (бездействие) органа (учреждения), предоставляющего государственную услугу, должностного лица органа (учреждения), предоставляющего государственную услугу, государственного служащего (сотрудника учреждения), руководителя органа (учреждения), предоставляющего государственную услугу, подается в письменной форме на бумажном носителе или в электронной форме.</w:t>
      </w:r>
    </w:p>
    <w:p w:rsidR="00FC5265" w:rsidRDefault="00FC5265">
      <w:pPr>
        <w:pStyle w:val="ConsPlusNormal"/>
        <w:spacing w:before="220"/>
        <w:ind w:firstLine="540"/>
        <w:jc w:val="both"/>
      </w:pPr>
      <w:r>
        <w:t>Жалоба может быть направлена по почте, через многофункциональный центр, с использованием сети "Интернет", официального сайта Министерства (http://mtsz.tatarstan.ru),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FC5265" w:rsidRDefault="00FC5265">
      <w:pPr>
        <w:pStyle w:val="ConsPlusNormal"/>
        <w:spacing w:before="220"/>
        <w:ind w:firstLine="540"/>
        <w:jc w:val="both"/>
      </w:pPr>
      <w:r>
        <w:t>5.4. Срок рассмотрения жалобы - в течение пятнадцати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5265" w:rsidRDefault="00FC5265">
      <w:pPr>
        <w:pStyle w:val="ConsPlusNormal"/>
        <w:spacing w:before="220"/>
        <w:ind w:firstLine="540"/>
        <w:jc w:val="both"/>
      </w:pPr>
      <w:r>
        <w:t>Жалоба, поступившая в отделение Центра, Центр и Министерство, подлежит регистрации не позднее рабочего дня, следующего за днем ее поступления.</w:t>
      </w:r>
    </w:p>
    <w:p w:rsidR="00FC5265" w:rsidRDefault="00FC5265">
      <w:pPr>
        <w:pStyle w:val="ConsPlusNormal"/>
        <w:spacing w:before="220"/>
        <w:ind w:firstLine="540"/>
        <w:jc w:val="both"/>
      </w:pPr>
      <w:r>
        <w:t>5.5. Жалоба должна содержать следующую информацию:</w:t>
      </w:r>
    </w:p>
    <w:p w:rsidR="00FC5265" w:rsidRDefault="00FC5265">
      <w:pPr>
        <w:pStyle w:val="ConsPlusNormal"/>
        <w:spacing w:before="220"/>
        <w:ind w:firstLine="540"/>
        <w:jc w:val="both"/>
      </w:pPr>
      <w: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rsidR="00FC5265" w:rsidRDefault="00FC526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5265" w:rsidRDefault="00FC5265">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rsidR="00FC5265" w:rsidRDefault="00FC5265">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FC5265" w:rsidRDefault="00FC5265">
      <w:pPr>
        <w:pStyle w:val="ConsPlusNormal"/>
        <w:spacing w:before="220"/>
        <w:ind w:firstLine="540"/>
        <w:jc w:val="both"/>
      </w:pPr>
      <w:r>
        <w:t xml:space="preserve">5.6. Утратил силу. - </w:t>
      </w:r>
      <w:hyperlink r:id="rId49">
        <w:r>
          <w:rPr>
            <w:color w:val="0000FF"/>
          </w:rPr>
          <w:t>Приказ</w:t>
        </w:r>
      </w:hyperlink>
      <w:r>
        <w:t xml:space="preserve"> Минтруда, занятости и соцзащиты РТ от 18.09.2018 N 885.</w:t>
      </w:r>
    </w:p>
    <w:p w:rsidR="00FC5265" w:rsidRDefault="00FC5265">
      <w:pPr>
        <w:pStyle w:val="ConsPlusNormal"/>
        <w:spacing w:before="220"/>
        <w:ind w:firstLine="540"/>
        <w:jc w:val="both"/>
      </w:pPr>
      <w:r>
        <w:t xml:space="preserve">5.7. Утратил силу. - </w:t>
      </w:r>
      <w:hyperlink r:id="rId50">
        <w:r>
          <w:rPr>
            <w:color w:val="0000FF"/>
          </w:rPr>
          <w:t>Приказ</w:t>
        </w:r>
      </w:hyperlink>
      <w:r>
        <w:t xml:space="preserve"> Минтруда, занятости и соцзащиты РТ от 25.07.2018 N 703.</w:t>
      </w:r>
    </w:p>
    <w:p w:rsidR="00FC5265" w:rsidRDefault="00FC5265">
      <w:pPr>
        <w:pStyle w:val="ConsPlusNormal"/>
        <w:spacing w:before="220"/>
        <w:ind w:firstLine="540"/>
        <w:jc w:val="both"/>
      </w:pPr>
      <w:hyperlink r:id="rId51">
        <w:r>
          <w:rPr>
            <w:color w:val="0000FF"/>
          </w:rPr>
          <w:t>5.7</w:t>
        </w:r>
      </w:hyperlink>
      <w:r>
        <w:t>. По результатам рассмотрения жалобы принимается одно из следующих решений:</w:t>
      </w:r>
    </w:p>
    <w:p w:rsidR="00FC5265" w:rsidRDefault="00FC5265">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C5265" w:rsidRDefault="00FC5265">
      <w:pPr>
        <w:pStyle w:val="ConsPlusNormal"/>
        <w:spacing w:before="220"/>
        <w:ind w:firstLine="540"/>
        <w:jc w:val="both"/>
      </w:pPr>
      <w:r>
        <w:t>2) в удовлетворении жалобы отказывается.</w:t>
      </w:r>
    </w:p>
    <w:p w:rsidR="00FC5265" w:rsidRDefault="00FC5265">
      <w:pPr>
        <w:pStyle w:val="ConsPlusNormal"/>
        <w:spacing w:before="220"/>
        <w:ind w:firstLine="540"/>
        <w:jc w:val="both"/>
      </w:pPr>
      <w: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5265" w:rsidRDefault="00FC5265">
      <w:pPr>
        <w:pStyle w:val="ConsPlusNormal"/>
        <w:spacing w:before="220"/>
        <w:ind w:firstLine="540"/>
        <w:jc w:val="both"/>
      </w:pPr>
      <w:r>
        <w:t>5.7.1.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C5265" w:rsidRDefault="00FC5265">
      <w:pPr>
        <w:pStyle w:val="ConsPlusNormal"/>
        <w:spacing w:before="22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5265" w:rsidRDefault="00FC5265">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FC5265" w:rsidRDefault="00FC5265">
      <w:pPr>
        <w:pStyle w:val="ConsPlusNormal"/>
        <w:jc w:val="both"/>
      </w:pPr>
    </w:p>
    <w:p w:rsidR="00FC5265" w:rsidRDefault="00FC5265">
      <w:pPr>
        <w:pStyle w:val="ConsPlusNormal"/>
        <w:jc w:val="right"/>
        <w:outlineLvl w:val="1"/>
      </w:pPr>
      <w:r>
        <w:t>Приложение N 1</w:t>
      </w:r>
    </w:p>
    <w:p w:rsidR="00FC5265" w:rsidRDefault="00FC5265">
      <w:pPr>
        <w:pStyle w:val="ConsPlusNormal"/>
        <w:jc w:val="right"/>
      </w:pPr>
      <w:r>
        <w:t>к Административному регламенту</w:t>
      </w:r>
    </w:p>
    <w:p w:rsidR="00FC5265" w:rsidRDefault="00FC5265">
      <w:pPr>
        <w:pStyle w:val="ConsPlusNormal"/>
        <w:jc w:val="right"/>
      </w:pPr>
      <w:r>
        <w:t>предоставления государственной услуги</w:t>
      </w:r>
    </w:p>
    <w:p w:rsidR="00FC5265" w:rsidRDefault="00FC5265">
      <w:pPr>
        <w:pStyle w:val="ConsPlusNormal"/>
        <w:jc w:val="right"/>
      </w:pPr>
      <w:r>
        <w:t>по назначению единовременной выплаты</w:t>
      </w:r>
    </w:p>
    <w:p w:rsidR="00FC5265" w:rsidRDefault="00FC5265">
      <w:pPr>
        <w:pStyle w:val="ConsPlusNormal"/>
        <w:jc w:val="right"/>
      </w:pPr>
      <w:r>
        <w:t>женщинам, постоянно проживающим</w:t>
      </w:r>
    </w:p>
    <w:p w:rsidR="00FC5265" w:rsidRDefault="00FC5265">
      <w:pPr>
        <w:pStyle w:val="ConsPlusNormal"/>
        <w:jc w:val="right"/>
      </w:pPr>
      <w:r>
        <w:t>в сельской местности,</w:t>
      </w:r>
    </w:p>
    <w:p w:rsidR="00FC5265" w:rsidRDefault="00FC5265">
      <w:pPr>
        <w:pStyle w:val="ConsPlusNormal"/>
        <w:jc w:val="right"/>
      </w:pPr>
      <w:r>
        <w:t>поселках городского типа,</w:t>
      </w:r>
    </w:p>
    <w:p w:rsidR="00FC5265" w:rsidRDefault="00FC5265">
      <w:pPr>
        <w:pStyle w:val="ConsPlusNormal"/>
        <w:jc w:val="right"/>
      </w:pPr>
      <w:r>
        <w:t>при рождении ребенка</w:t>
      </w:r>
    </w:p>
    <w:p w:rsidR="00FC5265" w:rsidRDefault="00FC5265">
      <w:pPr>
        <w:pStyle w:val="ConsPlusNormal"/>
        <w:jc w:val="center"/>
      </w:pPr>
    </w:p>
    <w:p w:rsidR="00FC5265" w:rsidRDefault="00FC5265">
      <w:pPr>
        <w:pStyle w:val="ConsPlusNormal"/>
        <w:jc w:val="both"/>
      </w:pPr>
    </w:p>
    <w:p w:rsidR="00FC5265" w:rsidRDefault="00FC5265">
      <w:pPr>
        <w:pStyle w:val="ConsPlusNonformat"/>
        <w:jc w:val="both"/>
      </w:pPr>
      <w:r>
        <w:t xml:space="preserve">                                    В отделение N ____ ГКУ "Республиканский</w:t>
      </w:r>
    </w:p>
    <w:p w:rsidR="00FC5265" w:rsidRDefault="00FC5265">
      <w:pPr>
        <w:pStyle w:val="ConsPlusNonformat"/>
        <w:jc w:val="both"/>
      </w:pPr>
      <w:r>
        <w:t xml:space="preserve">                                    центр материальной помощи</w:t>
      </w:r>
    </w:p>
    <w:p w:rsidR="00FC5265" w:rsidRDefault="00FC5265">
      <w:pPr>
        <w:pStyle w:val="ConsPlusNonformat"/>
        <w:jc w:val="both"/>
      </w:pPr>
      <w:r>
        <w:t xml:space="preserve">                                    (компенсационных выплат)"</w:t>
      </w:r>
    </w:p>
    <w:p w:rsidR="00FC5265" w:rsidRDefault="00FC5265">
      <w:pPr>
        <w:pStyle w:val="ConsPlusNonformat"/>
        <w:jc w:val="both"/>
      </w:pPr>
      <w:r>
        <w:t xml:space="preserve">                                    в _______________________ муниципальном</w:t>
      </w:r>
    </w:p>
    <w:p w:rsidR="00FC5265" w:rsidRDefault="00FC5265">
      <w:pPr>
        <w:pStyle w:val="ConsPlusNonformat"/>
        <w:jc w:val="both"/>
      </w:pPr>
      <w:r>
        <w:t xml:space="preserve">                                    районе (городском округе)</w:t>
      </w:r>
    </w:p>
    <w:p w:rsidR="00FC5265" w:rsidRDefault="00FC5265">
      <w:pPr>
        <w:pStyle w:val="ConsPlusNonformat"/>
        <w:jc w:val="both"/>
      </w:pPr>
    </w:p>
    <w:p w:rsidR="00FC5265" w:rsidRDefault="00FC5265">
      <w:pPr>
        <w:pStyle w:val="ConsPlusNonformat"/>
        <w:jc w:val="both"/>
      </w:pPr>
      <w:bookmarkStart w:id="10" w:name="P551"/>
      <w:bookmarkEnd w:id="10"/>
      <w:r>
        <w:t xml:space="preserve">                          ЗАЯВЛЕНИЕ N ___________</w:t>
      </w:r>
    </w:p>
    <w:p w:rsidR="00FC5265" w:rsidRDefault="00FC5265">
      <w:pPr>
        <w:pStyle w:val="ConsPlusNonformat"/>
        <w:jc w:val="both"/>
      </w:pPr>
      <w:r>
        <w:t xml:space="preserve">                         от ______________ 20__ г.</w:t>
      </w:r>
    </w:p>
    <w:p w:rsidR="00FC5265" w:rsidRDefault="00FC5265">
      <w:pPr>
        <w:pStyle w:val="ConsPlusNonformat"/>
        <w:jc w:val="both"/>
      </w:pPr>
    </w:p>
    <w:p w:rsidR="00FC5265" w:rsidRDefault="00FC5265">
      <w:pPr>
        <w:pStyle w:val="ConsPlusNonformat"/>
        <w:jc w:val="both"/>
      </w:pPr>
      <w:r>
        <w:t>Я, _______________________________________________________________________,</w:t>
      </w:r>
    </w:p>
    <w:p w:rsidR="00FC5265" w:rsidRDefault="00FC5265">
      <w:pPr>
        <w:pStyle w:val="ConsPlusNonformat"/>
        <w:jc w:val="both"/>
      </w:pPr>
      <w:r>
        <w:t xml:space="preserve">        (Фамилия, Имя, Отчество (последнее - при наличии) заявителя)</w:t>
      </w:r>
    </w:p>
    <w:p w:rsidR="00FC5265" w:rsidRDefault="00FC5265">
      <w:pPr>
        <w:pStyle w:val="ConsPlusNonformat"/>
        <w:jc w:val="both"/>
      </w:pPr>
      <w:r>
        <w:t>проживающая(-</w:t>
      </w:r>
      <w:proofErr w:type="spellStart"/>
      <w:r>
        <w:t>ий</w:t>
      </w:r>
      <w:proofErr w:type="spellEnd"/>
      <w:r>
        <w:t>) по адресу:</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(почтовый адрес заявителя с указанием индекса, телефона,</w:t>
      </w:r>
    </w:p>
    <w:p w:rsidR="00FC5265" w:rsidRDefault="00FC5265">
      <w:pPr>
        <w:pStyle w:val="ConsPlusNonformat"/>
        <w:jc w:val="both"/>
      </w:pPr>
      <w:r>
        <w:t xml:space="preserve">                         адреса электронной почты)</w:t>
      </w:r>
    </w:p>
    <w:p w:rsidR="00FC5265" w:rsidRDefault="00FC5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041"/>
        <w:gridCol w:w="1555"/>
        <w:gridCol w:w="1928"/>
      </w:tblGrid>
      <w:tr w:rsidR="00FC5265">
        <w:tc>
          <w:tcPr>
            <w:tcW w:w="3515" w:type="dxa"/>
          </w:tcPr>
          <w:p w:rsidR="00FC5265" w:rsidRDefault="00FC5265">
            <w:pPr>
              <w:pStyle w:val="ConsPlusNormal"/>
              <w:jc w:val="center"/>
            </w:pPr>
            <w:r>
              <w:t>Наименование документа, удостоверяющего личность</w:t>
            </w:r>
          </w:p>
        </w:tc>
        <w:tc>
          <w:tcPr>
            <w:tcW w:w="2041" w:type="dxa"/>
          </w:tcPr>
          <w:p w:rsidR="00FC5265" w:rsidRDefault="00FC5265">
            <w:pPr>
              <w:pStyle w:val="ConsPlusNormal"/>
              <w:jc w:val="center"/>
            </w:pPr>
            <w:r>
              <w:t>Серия и (или) номер</w:t>
            </w:r>
          </w:p>
        </w:tc>
        <w:tc>
          <w:tcPr>
            <w:tcW w:w="1555" w:type="dxa"/>
          </w:tcPr>
          <w:p w:rsidR="00FC5265" w:rsidRDefault="00FC5265">
            <w:pPr>
              <w:pStyle w:val="ConsPlusNormal"/>
              <w:jc w:val="center"/>
            </w:pPr>
            <w:r>
              <w:t>Кем выдан</w:t>
            </w:r>
          </w:p>
        </w:tc>
        <w:tc>
          <w:tcPr>
            <w:tcW w:w="1928" w:type="dxa"/>
          </w:tcPr>
          <w:p w:rsidR="00FC5265" w:rsidRDefault="00FC5265">
            <w:pPr>
              <w:pStyle w:val="ConsPlusNormal"/>
              <w:jc w:val="center"/>
            </w:pPr>
            <w:r>
              <w:t>Дата выдачи</w:t>
            </w:r>
          </w:p>
        </w:tc>
      </w:tr>
      <w:tr w:rsidR="00FC5265">
        <w:tc>
          <w:tcPr>
            <w:tcW w:w="3515" w:type="dxa"/>
          </w:tcPr>
          <w:p w:rsidR="00FC5265" w:rsidRDefault="00FC5265">
            <w:pPr>
              <w:pStyle w:val="ConsPlusNormal"/>
            </w:pPr>
          </w:p>
        </w:tc>
        <w:tc>
          <w:tcPr>
            <w:tcW w:w="2041" w:type="dxa"/>
          </w:tcPr>
          <w:p w:rsidR="00FC5265" w:rsidRDefault="00FC5265">
            <w:pPr>
              <w:pStyle w:val="ConsPlusNormal"/>
            </w:pPr>
          </w:p>
        </w:tc>
        <w:tc>
          <w:tcPr>
            <w:tcW w:w="1555" w:type="dxa"/>
          </w:tcPr>
          <w:p w:rsidR="00FC5265" w:rsidRDefault="00FC5265">
            <w:pPr>
              <w:pStyle w:val="ConsPlusNormal"/>
            </w:pPr>
          </w:p>
        </w:tc>
        <w:tc>
          <w:tcPr>
            <w:tcW w:w="1928" w:type="dxa"/>
          </w:tcPr>
          <w:p w:rsidR="00FC5265" w:rsidRDefault="00FC5265">
            <w:pPr>
              <w:pStyle w:val="ConsPlusNormal"/>
            </w:pPr>
          </w:p>
        </w:tc>
      </w:tr>
    </w:tbl>
    <w:p w:rsidR="00FC5265" w:rsidRDefault="00FC5265">
      <w:pPr>
        <w:pStyle w:val="ConsPlusNormal"/>
        <w:jc w:val="both"/>
      </w:pPr>
    </w:p>
    <w:p w:rsidR="00FC5265" w:rsidRDefault="00FC5265">
      <w:pPr>
        <w:pStyle w:val="ConsPlusNonformat"/>
        <w:jc w:val="both"/>
      </w:pPr>
      <w:r>
        <w:t>действующая(-</w:t>
      </w:r>
      <w:proofErr w:type="spellStart"/>
      <w:r>
        <w:t>ий</w:t>
      </w:r>
      <w:proofErr w:type="spellEnd"/>
      <w:r>
        <w:t>) на основании:</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w:t>
      </w:r>
      <w:proofErr w:type="gramStart"/>
      <w:r>
        <w:t>реквизиты  документа</w:t>
      </w:r>
      <w:proofErr w:type="gramEnd"/>
      <w:r>
        <w:t>, подтверждающего полномочия лица, представляющего</w:t>
      </w:r>
    </w:p>
    <w:p w:rsidR="00FC5265" w:rsidRDefault="00FC5265">
      <w:pPr>
        <w:pStyle w:val="ConsPlusNonformat"/>
        <w:jc w:val="both"/>
      </w:pPr>
      <w:r>
        <w:t xml:space="preserve">интересы   </w:t>
      </w:r>
      <w:proofErr w:type="gramStart"/>
      <w:r>
        <w:t xml:space="preserve">заявителя,   </w:t>
      </w:r>
      <w:proofErr w:type="gramEnd"/>
      <w:r>
        <w:t>при   обращении   доверенного  лица  или  законного</w:t>
      </w:r>
    </w:p>
    <w:p w:rsidR="00FC5265" w:rsidRDefault="00FC5265">
      <w:pPr>
        <w:pStyle w:val="ConsPlusNonformat"/>
        <w:jc w:val="both"/>
      </w:pPr>
      <w:r>
        <w:t>представителя)</w:t>
      </w:r>
    </w:p>
    <w:p w:rsidR="00FC5265" w:rsidRDefault="00FC5265">
      <w:pPr>
        <w:pStyle w:val="ConsPlusNonformat"/>
        <w:jc w:val="both"/>
      </w:pPr>
      <w:r>
        <w:t>СНИЛС (заявителя) _________________________________________________________</w:t>
      </w:r>
    </w:p>
    <w:p w:rsidR="00FC5265" w:rsidRDefault="00FC5265">
      <w:pPr>
        <w:pStyle w:val="ConsPlusNonformat"/>
        <w:jc w:val="both"/>
      </w:pPr>
      <w:r>
        <w:t>Прошу назначить __________________________________________________________,</w:t>
      </w:r>
    </w:p>
    <w:p w:rsidR="00FC5265" w:rsidRDefault="00FC5265">
      <w:pPr>
        <w:pStyle w:val="ConsPlusNonformat"/>
        <w:jc w:val="both"/>
      </w:pPr>
      <w:r>
        <w:t xml:space="preserve">                        (Ф.И.О. (последнее - при наличии) заявителя)</w:t>
      </w:r>
    </w:p>
    <w:p w:rsidR="00FC5265" w:rsidRDefault="00FC5265">
      <w:pPr>
        <w:pStyle w:val="ConsPlusNonformat"/>
        <w:jc w:val="both"/>
      </w:pPr>
      <w:r>
        <w:t>проживающей(-му) по адресу:</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(почтовый индекс, адрес регистрации по месту жительства заявителя)</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(реквизиты документа, удостоверяющего личность заявителя)</w:t>
      </w:r>
    </w:p>
    <w:p w:rsidR="00FC5265" w:rsidRDefault="00FC5265">
      <w:pPr>
        <w:pStyle w:val="ConsPlusNonformat"/>
        <w:jc w:val="both"/>
      </w:pPr>
      <w:r>
        <w:t>единовременную выплату при рождении _____________________________ ребенка в</w:t>
      </w:r>
    </w:p>
    <w:p w:rsidR="00FC5265" w:rsidRDefault="00FC5265">
      <w:pPr>
        <w:pStyle w:val="ConsPlusNonformat"/>
        <w:jc w:val="both"/>
      </w:pPr>
      <w:r>
        <w:t xml:space="preserve">                             (первого (третьего и каждого последующего)</w:t>
      </w:r>
    </w:p>
    <w:p w:rsidR="00FC5265" w:rsidRDefault="00FC5265">
      <w:pPr>
        <w:pStyle w:val="ConsPlusNonformat"/>
        <w:jc w:val="both"/>
      </w:pPr>
      <w:r>
        <w:t xml:space="preserve">соответствии  с  </w:t>
      </w:r>
      <w:hyperlink r:id="rId52">
        <w:r>
          <w:rPr>
            <w:color w:val="0000FF"/>
          </w:rPr>
          <w:t>постановлением</w:t>
        </w:r>
      </w:hyperlink>
      <w:r>
        <w:t xml:space="preserve">  Кабинета  Министров  Республики  Татарстан</w:t>
      </w:r>
    </w:p>
    <w:p w:rsidR="00FC5265" w:rsidRDefault="00FC5265">
      <w:pPr>
        <w:pStyle w:val="ConsPlusNonformat"/>
        <w:jc w:val="both"/>
      </w:pPr>
      <w:r>
        <w:t xml:space="preserve">от   09.02.2018   N   67   "О   </w:t>
      </w:r>
      <w:proofErr w:type="gramStart"/>
      <w:r>
        <w:t>единовременной  выплате</w:t>
      </w:r>
      <w:proofErr w:type="gramEnd"/>
      <w:r>
        <w:t xml:space="preserve"> женщинам, постоянно</w:t>
      </w:r>
    </w:p>
    <w:p w:rsidR="00FC5265" w:rsidRDefault="00FC5265">
      <w:pPr>
        <w:pStyle w:val="ConsPlusNonformat"/>
        <w:jc w:val="both"/>
      </w:pPr>
      <w:proofErr w:type="gramStart"/>
      <w:r>
        <w:t>проживающим  в</w:t>
      </w:r>
      <w:proofErr w:type="gramEnd"/>
      <w:r>
        <w:t xml:space="preserve">  сельской  местности, поселках городского типа, при рождении</w:t>
      </w:r>
    </w:p>
    <w:p w:rsidR="00FC5265" w:rsidRDefault="00FC5265">
      <w:pPr>
        <w:pStyle w:val="ConsPlusNonformat"/>
        <w:jc w:val="both"/>
      </w:pPr>
      <w:r>
        <w:t>ребенка".</w:t>
      </w:r>
    </w:p>
    <w:p w:rsidR="00FC5265" w:rsidRDefault="00FC5265">
      <w:pPr>
        <w:pStyle w:val="ConsPlusNonformat"/>
        <w:jc w:val="both"/>
      </w:pPr>
    </w:p>
    <w:p w:rsidR="00FC5265" w:rsidRDefault="00FC5265">
      <w:pPr>
        <w:pStyle w:val="ConsPlusNonformat"/>
        <w:jc w:val="both"/>
      </w:pPr>
      <w:r>
        <w:t xml:space="preserve">    Представляю следующие документы (справки):</w:t>
      </w:r>
    </w:p>
    <w:p w:rsidR="00FC5265" w:rsidRDefault="00FC5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49"/>
        <w:gridCol w:w="3742"/>
      </w:tblGrid>
      <w:tr w:rsidR="00FC5265">
        <w:tc>
          <w:tcPr>
            <w:tcW w:w="624" w:type="dxa"/>
          </w:tcPr>
          <w:p w:rsidR="00FC5265" w:rsidRDefault="00FC5265">
            <w:pPr>
              <w:pStyle w:val="ConsPlusNormal"/>
              <w:jc w:val="center"/>
            </w:pPr>
            <w:r>
              <w:t>N п/п</w:t>
            </w:r>
          </w:p>
        </w:tc>
        <w:tc>
          <w:tcPr>
            <w:tcW w:w="4649" w:type="dxa"/>
          </w:tcPr>
          <w:p w:rsidR="00FC5265" w:rsidRDefault="00FC5265">
            <w:pPr>
              <w:pStyle w:val="ConsPlusNormal"/>
              <w:jc w:val="center"/>
            </w:pPr>
            <w:r>
              <w:t>Наименование документов</w:t>
            </w:r>
          </w:p>
        </w:tc>
        <w:tc>
          <w:tcPr>
            <w:tcW w:w="3742" w:type="dxa"/>
          </w:tcPr>
          <w:p w:rsidR="00FC5265" w:rsidRDefault="00FC5265">
            <w:pPr>
              <w:pStyle w:val="ConsPlusNormal"/>
              <w:jc w:val="center"/>
            </w:pPr>
            <w:r>
              <w:t>Количество экземпляров</w:t>
            </w:r>
          </w:p>
        </w:tc>
      </w:tr>
      <w:tr w:rsidR="00FC5265">
        <w:tc>
          <w:tcPr>
            <w:tcW w:w="624" w:type="dxa"/>
          </w:tcPr>
          <w:p w:rsidR="00FC5265" w:rsidRDefault="00FC5265">
            <w:pPr>
              <w:pStyle w:val="ConsPlusNormal"/>
              <w:jc w:val="center"/>
            </w:pPr>
            <w:r>
              <w:t>1</w:t>
            </w:r>
          </w:p>
        </w:tc>
        <w:tc>
          <w:tcPr>
            <w:tcW w:w="4649" w:type="dxa"/>
          </w:tcPr>
          <w:p w:rsidR="00FC5265" w:rsidRDefault="00FC5265">
            <w:pPr>
              <w:pStyle w:val="ConsPlusNormal"/>
            </w:pPr>
          </w:p>
        </w:tc>
        <w:tc>
          <w:tcPr>
            <w:tcW w:w="3742" w:type="dxa"/>
          </w:tcPr>
          <w:p w:rsidR="00FC5265" w:rsidRDefault="00FC5265">
            <w:pPr>
              <w:pStyle w:val="ConsPlusNormal"/>
            </w:pPr>
          </w:p>
        </w:tc>
      </w:tr>
      <w:tr w:rsidR="00FC5265">
        <w:tc>
          <w:tcPr>
            <w:tcW w:w="624" w:type="dxa"/>
          </w:tcPr>
          <w:p w:rsidR="00FC5265" w:rsidRDefault="00FC5265">
            <w:pPr>
              <w:pStyle w:val="ConsPlusNormal"/>
              <w:jc w:val="center"/>
            </w:pPr>
            <w:r>
              <w:t>2</w:t>
            </w:r>
          </w:p>
        </w:tc>
        <w:tc>
          <w:tcPr>
            <w:tcW w:w="4649" w:type="dxa"/>
          </w:tcPr>
          <w:p w:rsidR="00FC5265" w:rsidRDefault="00FC5265">
            <w:pPr>
              <w:pStyle w:val="ConsPlusNormal"/>
            </w:pPr>
          </w:p>
        </w:tc>
        <w:tc>
          <w:tcPr>
            <w:tcW w:w="3742" w:type="dxa"/>
          </w:tcPr>
          <w:p w:rsidR="00FC5265" w:rsidRDefault="00FC5265">
            <w:pPr>
              <w:pStyle w:val="ConsPlusNormal"/>
            </w:pPr>
          </w:p>
        </w:tc>
      </w:tr>
      <w:tr w:rsidR="00FC5265">
        <w:tc>
          <w:tcPr>
            <w:tcW w:w="624" w:type="dxa"/>
          </w:tcPr>
          <w:p w:rsidR="00FC5265" w:rsidRDefault="00FC5265">
            <w:pPr>
              <w:pStyle w:val="ConsPlusNormal"/>
              <w:jc w:val="center"/>
            </w:pPr>
            <w:r>
              <w:t>3</w:t>
            </w:r>
          </w:p>
        </w:tc>
        <w:tc>
          <w:tcPr>
            <w:tcW w:w="4649" w:type="dxa"/>
          </w:tcPr>
          <w:p w:rsidR="00FC5265" w:rsidRDefault="00FC5265">
            <w:pPr>
              <w:pStyle w:val="ConsPlusNormal"/>
            </w:pPr>
          </w:p>
        </w:tc>
        <w:tc>
          <w:tcPr>
            <w:tcW w:w="3742" w:type="dxa"/>
          </w:tcPr>
          <w:p w:rsidR="00FC5265" w:rsidRDefault="00FC5265">
            <w:pPr>
              <w:pStyle w:val="ConsPlusNormal"/>
            </w:pPr>
          </w:p>
        </w:tc>
      </w:tr>
      <w:tr w:rsidR="00FC5265">
        <w:tc>
          <w:tcPr>
            <w:tcW w:w="624" w:type="dxa"/>
          </w:tcPr>
          <w:p w:rsidR="00FC5265" w:rsidRDefault="00FC5265">
            <w:pPr>
              <w:pStyle w:val="ConsPlusNormal"/>
              <w:jc w:val="center"/>
            </w:pPr>
            <w:r>
              <w:t>4</w:t>
            </w:r>
          </w:p>
        </w:tc>
        <w:tc>
          <w:tcPr>
            <w:tcW w:w="4649" w:type="dxa"/>
          </w:tcPr>
          <w:p w:rsidR="00FC5265" w:rsidRDefault="00FC5265">
            <w:pPr>
              <w:pStyle w:val="ConsPlusNormal"/>
            </w:pPr>
          </w:p>
        </w:tc>
        <w:tc>
          <w:tcPr>
            <w:tcW w:w="3742" w:type="dxa"/>
          </w:tcPr>
          <w:p w:rsidR="00FC5265" w:rsidRDefault="00FC5265">
            <w:pPr>
              <w:pStyle w:val="ConsPlusNormal"/>
            </w:pPr>
          </w:p>
        </w:tc>
      </w:tr>
      <w:tr w:rsidR="00FC5265">
        <w:tc>
          <w:tcPr>
            <w:tcW w:w="624" w:type="dxa"/>
          </w:tcPr>
          <w:p w:rsidR="00FC5265" w:rsidRDefault="00FC5265">
            <w:pPr>
              <w:pStyle w:val="ConsPlusNormal"/>
              <w:jc w:val="center"/>
            </w:pPr>
            <w:r>
              <w:t>5</w:t>
            </w:r>
          </w:p>
        </w:tc>
        <w:tc>
          <w:tcPr>
            <w:tcW w:w="4649" w:type="dxa"/>
          </w:tcPr>
          <w:p w:rsidR="00FC5265" w:rsidRDefault="00FC5265">
            <w:pPr>
              <w:pStyle w:val="ConsPlusNormal"/>
            </w:pPr>
          </w:p>
        </w:tc>
        <w:tc>
          <w:tcPr>
            <w:tcW w:w="3742" w:type="dxa"/>
          </w:tcPr>
          <w:p w:rsidR="00FC5265" w:rsidRDefault="00FC5265">
            <w:pPr>
              <w:pStyle w:val="ConsPlusNormal"/>
            </w:pPr>
          </w:p>
        </w:tc>
      </w:tr>
    </w:tbl>
    <w:p w:rsidR="00FC5265" w:rsidRDefault="00FC5265">
      <w:pPr>
        <w:pStyle w:val="ConsPlusNormal"/>
        <w:jc w:val="both"/>
      </w:pPr>
    </w:p>
    <w:p w:rsidR="00FC5265" w:rsidRDefault="00FC5265">
      <w:pPr>
        <w:pStyle w:val="ConsPlusNormal"/>
        <w:ind w:firstLine="540"/>
        <w:jc w:val="both"/>
      </w:pPr>
      <w:r>
        <w:t>Состав семьи заявителя выплаты:</w:t>
      </w:r>
    </w:p>
    <w:p w:rsidR="00FC5265" w:rsidRDefault="00FC5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2041"/>
        <w:gridCol w:w="3118"/>
      </w:tblGrid>
      <w:tr w:rsidR="00FC5265">
        <w:tc>
          <w:tcPr>
            <w:tcW w:w="624" w:type="dxa"/>
          </w:tcPr>
          <w:p w:rsidR="00FC5265" w:rsidRDefault="00FC5265">
            <w:pPr>
              <w:pStyle w:val="ConsPlusNormal"/>
              <w:jc w:val="center"/>
            </w:pPr>
            <w:r>
              <w:t>N п/п</w:t>
            </w:r>
          </w:p>
        </w:tc>
        <w:tc>
          <w:tcPr>
            <w:tcW w:w="3231" w:type="dxa"/>
          </w:tcPr>
          <w:p w:rsidR="00FC5265" w:rsidRDefault="00FC5265">
            <w:pPr>
              <w:pStyle w:val="ConsPlusNormal"/>
              <w:jc w:val="center"/>
            </w:pPr>
            <w:r>
              <w:t>Фамилия Имя Отчество (последнее - при наличии) (дата рождения)</w:t>
            </w:r>
          </w:p>
        </w:tc>
        <w:tc>
          <w:tcPr>
            <w:tcW w:w="2041" w:type="dxa"/>
          </w:tcPr>
          <w:p w:rsidR="00FC5265" w:rsidRDefault="00FC5265">
            <w:pPr>
              <w:pStyle w:val="ConsPlusNormal"/>
              <w:jc w:val="center"/>
            </w:pPr>
            <w:r>
              <w:t>Родственные отношения</w:t>
            </w:r>
          </w:p>
        </w:tc>
        <w:tc>
          <w:tcPr>
            <w:tcW w:w="3118" w:type="dxa"/>
          </w:tcPr>
          <w:p w:rsidR="00FC5265" w:rsidRDefault="00FC5265">
            <w:pPr>
              <w:pStyle w:val="ConsPlusNormal"/>
              <w:jc w:val="center"/>
            </w:pPr>
            <w:r>
              <w:t>Реквизиты паспорта (свидетельства о рождении детей)</w:t>
            </w:r>
          </w:p>
        </w:tc>
      </w:tr>
      <w:tr w:rsidR="00FC5265">
        <w:tc>
          <w:tcPr>
            <w:tcW w:w="624" w:type="dxa"/>
          </w:tcPr>
          <w:p w:rsidR="00FC5265" w:rsidRDefault="00FC5265">
            <w:pPr>
              <w:pStyle w:val="ConsPlusNormal"/>
            </w:pPr>
          </w:p>
        </w:tc>
        <w:tc>
          <w:tcPr>
            <w:tcW w:w="3231" w:type="dxa"/>
          </w:tcPr>
          <w:p w:rsidR="00FC5265" w:rsidRDefault="00FC5265">
            <w:pPr>
              <w:pStyle w:val="ConsPlusNormal"/>
            </w:pPr>
          </w:p>
        </w:tc>
        <w:tc>
          <w:tcPr>
            <w:tcW w:w="2041" w:type="dxa"/>
          </w:tcPr>
          <w:p w:rsidR="00FC5265" w:rsidRDefault="00FC5265">
            <w:pPr>
              <w:pStyle w:val="ConsPlusNormal"/>
            </w:pPr>
          </w:p>
        </w:tc>
        <w:tc>
          <w:tcPr>
            <w:tcW w:w="3118" w:type="dxa"/>
          </w:tcPr>
          <w:p w:rsidR="00FC5265" w:rsidRDefault="00FC5265">
            <w:pPr>
              <w:pStyle w:val="ConsPlusNormal"/>
            </w:pPr>
          </w:p>
        </w:tc>
      </w:tr>
      <w:tr w:rsidR="00FC5265">
        <w:tc>
          <w:tcPr>
            <w:tcW w:w="624" w:type="dxa"/>
          </w:tcPr>
          <w:p w:rsidR="00FC5265" w:rsidRDefault="00FC5265">
            <w:pPr>
              <w:pStyle w:val="ConsPlusNormal"/>
            </w:pPr>
          </w:p>
        </w:tc>
        <w:tc>
          <w:tcPr>
            <w:tcW w:w="3231" w:type="dxa"/>
          </w:tcPr>
          <w:p w:rsidR="00FC5265" w:rsidRDefault="00FC5265">
            <w:pPr>
              <w:pStyle w:val="ConsPlusNormal"/>
            </w:pPr>
          </w:p>
        </w:tc>
        <w:tc>
          <w:tcPr>
            <w:tcW w:w="2041" w:type="dxa"/>
          </w:tcPr>
          <w:p w:rsidR="00FC5265" w:rsidRDefault="00FC5265">
            <w:pPr>
              <w:pStyle w:val="ConsPlusNormal"/>
            </w:pPr>
          </w:p>
        </w:tc>
        <w:tc>
          <w:tcPr>
            <w:tcW w:w="3118" w:type="dxa"/>
          </w:tcPr>
          <w:p w:rsidR="00FC5265" w:rsidRDefault="00FC5265">
            <w:pPr>
              <w:pStyle w:val="ConsPlusNormal"/>
            </w:pPr>
          </w:p>
        </w:tc>
      </w:tr>
      <w:tr w:rsidR="00FC5265">
        <w:tc>
          <w:tcPr>
            <w:tcW w:w="624" w:type="dxa"/>
          </w:tcPr>
          <w:p w:rsidR="00FC5265" w:rsidRDefault="00FC5265">
            <w:pPr>
              <w:pStyle w:val="ConsPlusNormal"/>
            </w:pPr>
          </w:p>
        </w:tc>
        <w:tc>
          <w:tcPr>
            <w:tcW w:w="3231" w:type="dxa"/>
          </w:tcPr>
          <w:p w:rsidR="00FC5265" w:rsidRDefault="00FC5265">
            <w:pPr>
              <w:pStyle w:val="ConsPlusNormal"/>
            </w:pPr>
          </w:p>
        </w:tc>
        <w:tc>
          <w:tcPr>
            <w:tcW w:w="2041" w:type="dxa"/>
          </w:tcPr>
          <w:p w:rsidR="00FC5265" w:rsidRDefault="00FC5265">
            <w:pPr>
              <w:pStyle w:val="ConsPlusNormal"/>
            </w:pPr>
          </w:p>
        </w:tc>
        <w:tc>
          <w:tcPr>
            <w:tcW w:w="3118" w:type="dxa"/>
          </w:tcPr>
          <w:p w:rsidR="00FC5265" w:rsidRDefault="00FC5265">
            <w:pPr>
              <w:pStyle w:val="ConsPlusNormal"/>
            </w:pPr>
          </w:p>
        </w:tc>
      </w:tr>
      <w:tr w:rsidR="00FC5265">
        <w:tc>
          <w:tcPr>
            <w:tcW w:w="624" w:type="dxa"/>
          </w:tcPr>
          <w:p w:rsidR="00FC5265" w:rsidRDefault="00FC5265">
            <w:pPr>
              <w:pStyle w:val="ConsPlusNormal"/>
            </w:pPr>
          </w:p>
        </w:tc>
        <w:tc>
          <w:tcPr>
            <w:tcW w:w="3231" w:type="dxa"/>
          </w:tcPr>
          <w:p w:rsidR="00FC5265" w:rsidRDefault="00FC5265">
            <w:pPr>
              <w:pStyle w:val="ConsPlusNormal"/>
            </w:pPr>
          </w:p>
        </w:tc>
        <w:tc>
          <w:tcPr>
            <w:tcW w:w="2041" w:type="dxa"/>
          </w:tcPr>
          <w:p w:rsidR="00FC5265" w:rsidRDefault="00FC5265">
            <w:pPr>
              <w:pStyle w:val="ConsPlusNormal"/>
            </w:pPr>
          </w:p>
        </w:tc>
        <w:tc>
          <w:tcPr>
            <w:tcW w:w="3118" w:type="dxa"/>
          </w:tcPr>
          <w:p w:rsidR="00FC5265" w:rsidRDefault="00FC5265">
            <w:pPr>
              <w:pStyle w:val="ConsPlusNormal"/>
            </w:pPr>
          </w:p>
        </w:tc>
      </w:tr>
    </w:tbl>
    <w:p w:rsidR="00FC5265" w:rsidRDefault="00FC5265">
      <w:pPr>
        <w:pStyle w:val="ConsPlusNormal"/>
        <w:jc w:val="both"/>
      </w:pPr>
    </w:p>
    <w:p w:rsidR="00FC5265" w:rsidRDefault="00FC5265">
      <w:pPr>
        <w:pStyle w:val="ConsPlusNonformat"/>
        <w:jc w:val="both"/>
      </w:pPr>
      <w:r>
        <w:t xml:space="preserve">    </w:t>
      </w:r>
      <w:proofErr w:type="gramStart"/>
      <w:r>
        <w:t>Подтверждаю,  что</w:t>
      </w:r>
      <w:proofErr w:type="gramEnd"/>
      <w:r>
        <w:t xml:space="preserve">  указанные в заявлении дети (ребенок) не находятся на</w:t>
      </w:r>
    </w:p>
    <w:p w:rsidR="00FC5265" w:rsidRDefault="00FC5265">
      <w:pPr>
        <w:pStyle w:val="ConsPlusNonformat"/>
        <w:jc w:val="both"/>
      </w:pPr>
      <w:r>
        <w:t>полном государственном обеспечении, а также в отношении их (его)</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(Фамилия, Имя, Отчество (последнее - при наличии) заявителя)</w:t>
      </w:r>
    </w:p>
    <w:p w:rsidR="00FC5265" w:rsidRDefault="00FC5265">
      <w:pPr>
        <w:pStyle w:val="ConsPlusNonformat"/>
        <w:jc w:val="both"/>
      </w:pPr>
      <w:r>
        <w:t>не лишен(-а) родительских прав, не ограничен(-а) в родительских правах</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lastRenderedPageBreak/>
        <w:t xml:space="preserve">                  (подпись, расшифровка подписи заявителя)</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(при установлении опеки над ребенком указать наименовании и местонахождение</w:t>
      </w:r>
    </w:p>
    <w:p w:rsidR="00FC5265" w:rsidRDefault="00FC5265">
      <w:pPr>
        <w:pStyle w:val="ConsPlusNonformat"/>
        <w:jc w:val="both"/>
      </w:pPr>
      <w:r>
        <w:t xml:space="preserve">                        органа, установившего опеку)</w:t>
      </w:r>
    </w:p>
    <w:p w:rsidR="00FC5265" w:rsidRDefault="00FC5265">
      <w:pPr>
        <w:pStyle w:val="ConsPlusNonformat"/>
        <w:jc w:val="both"/>
      </w:pPr>
      <w:r>
        <w:t>Назначенную выплату прошу произвести:</w:t>
      </w:r>
    </w:p>
    <w:p w:rsidR="00FC5265" w:rsidRDefault="00FC5265">
      <w:pPr>
        <w:pStyle w:val="ConsPlusNonformat"/>
        <w:jc w:val="both"/>
      </w:pPr>
      <w:r>
        <w:t>путем перечисления на счет ________________________________________________</w:t>
      </w:r>
    </w:p>
    <w:p w:rsidR="00FC5265" w:rsidRDefault="00FC5265">
      <w:pPr>
        <w:pStyle w:val="ConsPlusNonformat"/>
        <w:jc w:val="both"/>
      </w:pPr>
      <w:r>
        <w:t xml:space="preserve">                   (указываются реквизиты счета, открытого в установленном</w:t>
      </w:r>
    </w:p>
    <w:p w:rsidR="00FC5265" w:rsidRDefault="00FC5265">
      <w:pPr>
        <w:pStyle w:val="ConsPlusNonformat"/>
        <w:jc w:val="both"/>
      </w:pPr>
      <w:r>
        <w:t xml:space="preserve">              законом порядке заявителем либо его законным представителем)</w:t>
      </w:r>
    </w:p>
    <w:p w:rsidR="00FC5265" w:rsidRDefault="00FC5265">
      <w:pPr>
        <w:pStyle w:val="ConsPlusNonformat"/>
        <w:jc w:val="both"/>
      </w:pPr>
      <w:r>
        <w:t>С положениями об ответственности за достоверность предоставленных сведений,</w:t>
      </w:r>
    </w:p>
    <w:p w:rsidR="00FC5265" w:rsidRDefault="00FC5265">
      <w:pPr>
        <w:pStyle w:val="ConsPlusNonformat"/>
        <w:jc w:val="both"/>
      </w:pPr>
      <w:r>
        <w:t xml:space="preserve">подлинность   </w:t>
      </w:r>
      <w:proofErr w:type="gramStart"/>
      <w:r>
        <w:t>документов,  в</w:t>
      </w:r>
      <w:proofErr w:type="gramEnd"/>
      <w:r>
        <w:t xml:space="preserve">  которых  они  содержатся,  и  об  обязанности</w:t>
      </w:r>
    </w:p>
    <w:p w:rsidR="00FC5265" w:rsidRDefault="00FC5265">
      <w:pPr>
        <w:pStyle w:val="ConsPlusNonformat"/>
        <w:jc w:val="both"/>
      </w:pPr>
      <w:proofErr w:type="gramStart"/>
      <w:r>
        <w:t>своевременного  извещения</w:t>
      </w:r>
      <w:proofErr w:type="gramEnd"/>
      <w:r>
        <w:t xml:space="preserve">  об  изменении  условий,  влияющих на выплату мер</w:t>
      </w:r>
    </w:p>
    <w:p w:rsidR="00FC5265" w:rsidRDefault="00FC5265">
      <w:pPr>
        <w:pStyle w:val="ConsPlusNonformat"/>
        <w:jc w:val="both"/>
      </w:pPr>
      <w:r>
        <w:t>социальной поддержки, ознакомлен(-а) _______________________</w:t>
      </w:r>
    </w:p>
    <w:p w:rsidR="00FC5265" w:rsidRDefault="00FC5265">
      <w:pPr>
        <w:pStyle w:val="ConsPlusNonformat"/>
        <w:jc w:val="both"/>
      </w:pPr>
      <w:r>
        <w:t>Согласен(-</w:t>
      </w:r>
      <w:proofErr w:type="gramStart"/>
      <w:r>
        <w:t>на)  на</w:t>
      </w:r>
      <w:proofErr w:type="gramEnd"/>
      <w:r>
        <w:t xml:space="preserve">  получение  информации,  в том числе о предоставлении (об</w:t>
      </w:r>
    </w:p>
    <w:p w:rsidR="00FC5265" w:rsidRDefault="00FC5265">
      <w:pPr>
        <w:pStyle w:val="ConsPlusNonformat"/>
        <w:jc w:val="both"/>
      </w:pPr>
      <w:r>
        <w:t>отказе в предоставлении) государственной услуги:</w:t>
      </w:r>
    </w:p>
    <w:p w:rsidR="00FC5265" w:rsidRDefault="00FC5265">
      <w:pPr>
        <w:pStyle w:val="ConsPlusNonformat"/>
        <w:jc w:val="both"/>
      </w:pPr>
      <w:r>
        <w:t>смс-сообщением на телефон _________________________________________________</w:t>
      </w:r>
    </w:p>
    <w:p w:rsidR="00FC5265" w:rsidRDefault="00FC5265">
      <w:pPr>
        <w:pStyle w:val="ConsPlusNonformat"/>
        <w:jc w:val="both"/>
      </w:pPr>
      <w:r>
        <w:t xml:space="preserve">                                          (номер телефона)</w:t>
      </w:r>
    </w:p>
    <w:p w:rsidR="00FC5265" w:rsidRDefault="00FC5265">
      <w:pPr>
        <w:pStyle w:val="ConsPlusNonformat"/>
        <w:jc w:val="both"/>
      </w:pPr>
      <w:r>
        <w:t>в форме электронного документа</w:t>
      </w:r>
    </w:p>
    <w:p w:rsidR="00FC5265" w:rsidRDefault="00FC5265">
      <w:pPr>
        <w:pStyle w:val="ConsPlusNonformat"/>
        <w:jc w:val="both"/>
      </w:pPr>
      <w:r>
        <w:t>по адресу электронной почты _______________________________________________</w:t>
      </w:r>
    </w:p>
    <w:p w:rsidR="00FC5265" w:rsidRDefault="00FC5265">
      <w:pPr>
        <w:pStyle w:val="ConsPlusNonformat"/>
        <w:jc w:val="both"/>
      </w:pPr>
      <w:r>
        <w:t xml:space="preserve">                                     (адрес электронной почты)</w:t>
      </w:r>
    </w:p>
    <w:p w:rsidR="00FC5265" w:rsidRDefault="00FC5265">
      <w:pPr>
        <w:pStyle w:val="ConsPlusNonformat"/>
        <w:jc w:val="both"/>
      </w:pPr>
      <w:r>
        <w:t>через личный кабинет в государственной</w:t>
      </w:r>
    </w:p>
    <w:p w:rsidR="00FC5265" w:rsidRDefault="00FC5265">
      <w:pPr>
        <w:pStyle w:val="ConsPlusNonformat"/>
        <w:jc w:val="both"/>
      </w:pPr>
      <w:r>
        <w:t>информационной системе Республики Татарстан</w:t>
      </w:r>
    </w:p>
    <w:p w:rsidR="00FC5265" w:rsidRDefault="00FC5265">
      <w:pPr>
        <w:pStyle w:val="ConsPlusNonformat"/>
        <w:jc w:val="both"/>
      </w:pPr>
      <w:r>
        <w:t>"Портал государственных и муниципальных</w:t>
      </w:r>
    </w:p>
    <w:p w:rsidR="00FC5265" w:rsidRDefault="00FC5265">
      <w:pPr>
        <w:pStyle w:val="ConsPlusNonformat"/>
        <w:jc w:val="both"/>
      </w:pPr>
      <w:r>
        <w:t>услуг Республики Татарстан" или Единый портал</w:t>
      </w:r>
    </w:p>
    <w:p w:rsidR="00FC5265" w:rsidRDefault="00FC5265">
      <w:pPr>
        <w:pStyle w:val="ConsPlusNonformat"/>
        <w:jc w:val="both"/>
      </w:pPr>
      <w:r>
        <w:t>государственных и муниципальных услуг (функций) ___________________________</w:t>
      </w:r>
    </w:p>
    <w:p w:rsidR="00FC5265" w:rsidRDefault="00FC5265">
      <w:pPr>
        <w:pStyle w:val="ConsPlusNonformat"/>
        <w:jc w:val="both"/>
      </w:pPr>
      <w:r>
        <w:t xml:space="preserve">                                  указывается "да" или ставится "прочерк"</w:t>
      </w:r>
    </w:p>
    <w:p w:rsidR="00FC5265" w:rsidRDefault="00FC5265">
      <w:pPr>
        <w:pStyle w:val="ConsPlusNonformat"/>
        <w:jc w:val="both"/>
      </w:pPr>
      <w:r>
        <w:t>______________________________________ ______________ "__" ________ 20__ г.</w:t>
      </w:r>
    </w:p>
    <w:p w:rsidR="00FC5265" w:rsidRDefault="00FC5265">
      <w:pPr>
        <w:pStyle w:val="ConsPlusNonformat"/>
        <w:jc w:val="both"/>
      </w:pPr>
      <w:r>
        <w:t xml:space="preserve">(Фамилия, Имя, Отчество (последнее -  </w:t>
      </w:r>
      <w:proofErr w:type="gramStart"/>
      <w:r>
        <w:t xml:space="preserve">   (</w:t>
      </w:r>
      <w:proofErr w:type="gramEnd"/>
      <w:r>
        <w:t>подпись)</w:t>
      </w:r>
    </w:p>
    <w:p w:rsidR="00FC5265" w:rsidRDefault="00FC5265">
      <w:pPr>
        <w:pStyle w:val="ConsPlusNonformat"/>
        <w:jc w:val="both"/>
      </w:pPr>
      <w:r>
        <w:t>при наличии) заявителя либо лица,</w:t>
      </w:r>
    </w:p>
    <w:p w:rsidR="00FC5265" w:rsidRDefault="00FC5265">
      <w:pPr>
        <w:pStyle w:val="ConsPlusNonformat"/>
        <w:jc w:val="both"/>
      </w:pPr>
      <w:r>
        <w:t>представляющего интересы заявителя</w:t>
      </w:r>
    </w:p>
    <w:p w:rsidR="00FC5265" w:rsidRDefault="00FC5265">
      <w:pPr>
        <w:pStyle w:val="ConsPlusNonformat"/>
        <w:jc w:val="both"/>
      </w:pPr>
      <w:r>
        <w:t>на основании доверенности, заверенной</w:t>
      </w:r>
    </w:p>
    <w:p w:rsidR="00FC5265" w:rsidRDefault="00FC5265">
      <w:pPr>
        <w:pStyle w:val="ConsPlusNonformat"/>
        <w:jc w:val="both"/>
      </w:pPr>
      <w:r>
        <w:t>в установленном порядке)</w:t>
      </w:r>
    </w:p>
    <w:p w:rsidR="00FC5265" w:rsidRDefault="00FC5265">
      <w:pPr>
        <w:pStyle w:val="ConsPlusNonformat"/>
        <w:jc w:val="both"/>
      </w:pPr>
    </w:p>
    <w:p w:rsidR="00FC5265" w:rsidRDefault="00FC5265">
      <w:pPr>
        <w:pStyle w:val="ConsPlusNonformat"/>
        <w:jc w:val="both"/>
      </w:pPr>
      <w:r>
        <w:t>Заявление и документы приняты _____ 20__ г. _________ _____________________</w:t>
      </w:r>
    </w:p>
    <w:p w:rsidR="00FC5265" w:rsidRDefault="00FC5265">
      <w:pPr>
        <w:pStyle w:val="ConsPlusNonformat"/>
        <w:jc w:val="both"/>
      </w:pPr>
      <w:r>
        <w:t xml:space="preserve">                                            (подпись, расшифровка подписи</w:t>
      </w:r>
    </w:p>
    <w:p w:rsidR="00FC5265" w:rsidRDefault="00FC5265">
      <w:pPr>
        <w:pStyle w:val="ConsPlusNonformat"/>
        <w:jc w:val="both"/>
      </w:pPr>
      <w:r>
        <w:t xml:space="preserve">                                                         специалиста)</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Линия отрыва</w:t>
      </w:r>
    </w:p>
    <w:p w:rsidR="00FC5265" w:rsidRDefault="00FC5265">
      <w:pPr>
        <w:pStyle w:val="ConsPlusNonformat"/>
        <w:jc w:val="both"/>
      </w:pPr>
      <w:r>
        <w:t xml:space="preserve">                            Расписка-уведомление</w:t>
      </w:r>
    </w:p>
    <w:p w:rsidR="00FC5265" w:rsidRDefault="00FC5265">
      <w:pPr>
        <w:pStyle w:val="ConsPlusNonformat"/>
        <w:jc w:val="both"/>
      </w:pPr>
    </w:p>
    <w:p w:rsidR="00FC5265" w:rsidRDefault="00FC5265">
      <w:pPr>
        <w:pStyle w:val="ConsPlusNonformat"/>
        <w:jc w:val="both"/>
      </w:pPr>
      <w:r>
        <w:t>Регистрационный N заявителя _____________________</w:t>
      </w:r>
    </w:p>
    <w:p w:rsidR="00FC5265" w:rsidRDefault="00FC5265">
      <w:pPr>
        <w:pStyle w:val="ConsPlusNonformat"/>
        <w:jc w:val="both"/>
      </w:pPr>
      <w:r>
        <w:t>Количество документов ______ ед. на _______ листах</w:t>
      </w:r>
    </w:p>
    <w:p w:rsidR="00FC5265" w:rsidRDefault="00FC5265">
      <w:pPr>
        <w:pStyle w:val="ConsPlusNonformat"/>
        <w:jc w:val="both"/>
      </w:pPr>
      <w:r>
        <w:t>Документы принял ____________ __________ ______________________ ___________</w:t>
      </w:r>
    </w:p>
    <w:p w:rsidR="00FC5265" w:rsidRDefault="00FC5265">
      <w:pPr>
        <w:pStyle w:val="ConsPlusNonformat"/>
        <w:jc w:val="both"/>
      </w:pPr>
      <w:r>
        <w:t xml:space="preserve">                  (</w:t>
      </w:r>
      <w:proofErr w:type="gramStart"/>
      <w:r>
        <w:t>должность)  (</w:t>
      </w:r>
      <w:proofErr w:type="gramEnd"/>
      <w:r>
        <w:t>подпись)  (расшифровка подписи)   (дата)</w:t>
      </w:r>
    </w:p>
    <w:p w:rsidR="00FC5265" w:rsidRDefault="00FC5265">
      <w:pPr>
        <w:pStyle w:val="ConsPlusNormal"/>
        <w:jc w:val="both"/>
      </w:pPr>
    </w:p>
    <w:p w:rsidR="00FC5265" w:rsidRDefault="00FC5265">
      <w:pPr>
        <w:pStyle w:val="ConsPlusNormal"/>
        <w:jc w:val="both"/>
      </w:pPr>
    </w:p>
    <w:p w:rsidR="00FC5265" w:rsidRDefault="00FC5265">
      <w:pPr>
        <w:pStyle w:val="ConsPlusNormal"/>
        <w:jc w:val="right"/>
        <w:outlineLvl w:val="1"/>
      </w:pPr>
      <w:r>
        <w:t>Приложение N 2</w:t>
      </w:r>
    </w:p>
    <w:p w:rsidR="00FC5265" w:rsidRDefault="00FC5265">
      <w:pPr>
        <w:pStyle w:val="ConsPlusNormal"/>
        <w:jc w:val="right"/>
      </w:pPr>
      <w:r>
        <w:t>к Административному регламенту</w:t>
      </w:r>
    </w:p>
    <w:p w:rsidR="00FC5265" w:rsidRDefault="00FC5265">
      <w:pPr>
        <w:pStyle w:val="ConsPlusNormal"/>
        <w:jc w:val="right"/>
      </w:pPr>
      <w:r>
        <w:t>предоставления государственной услуги</w:t>
      </w:r>
    </w:p>
    <w:p w:rsidR="00FC5265" w:rsidRDefault="00FC5265">
      <w:pPr>
        <w:pStyle w:val="ConsPlusNormal"/>
        <w:jc w:val="right"/>
      </w:pPr>
      <w:r>
        <w:t>по назначению единовременной выплаты</w:t>
      </w:r>
    </w:p>
    <w:p w:rsidR="00FC5265" w:rsidRDefault="00FC5265">
      <w:pPr>
        <w:pStyle w:val="ConsPlusNormal"/>
        <w:jc w:val="right"/>
      </w:pPr>
      <w:r>
        <w:t>женщинам, постоянно проживающим</w:t>
      </w:r>
    </w:p>
    <w:p w:rsidR="00FC5265" w:rsidRDefault="00FC5265">
      <w:pPr>
        <w:pStyle w:val="ConsPlusNormal"/>
        <w:jc w:val="right"/>
      </w:pPr>
      <w:r>
        <w:t>в сельской местности,</w:t>
      </w:r>
    </w:p>
    <w:p w:rsidR="00FC5265" w:rsidRDefault="00FC5265">
      <w:pPr>
        <w:pStyle w:val="ConsPlusNormal"/>
        <w:jc w:val="right"/>
      </w:pPr>
      <w:r>
        <w:t>поселках городского типа,</w:t>
      </w:r>
    </w:p>
    <w:p w:rsidR="00FC5265" w:rsidRDefault="00FC5265">
      <w:pPr>
        <w:pStyle w:val="ConsPlusNormal"/>
        <w:jc w:val="right"/>
      </w:pPr>
      <w:r>
        <w:t>при рождении ребенка</w:t>
      </w:r>
    </w:p>
    <w:p w:rsidR="00FC5265" w:rsidRDefault="00FC5265">
      <w:pPr>
        <w:pStyle w:val="ConsPlusNormal"/>
        <w:jc w:val="both"/>
      </w:pPr>
    </w:p>
    <w:p w:rsidR="00FC5265" w:rsidRDefault="00FC5265">
      <w:pPr>
        <w:pStyle w:val="ConsPlusTitle"/>
        <w:jc w:val="center"/>
      </w:pPr>
      <w:r>
        <w:t>БЛОК-СХЕМА</w:t>
      </w:r>
    </w:p>
    <w:p w:rsidR="00FC5265" w:rsidRDefault="00FC5265">
      <w:pPr>
        <w:pStyle w:val="ConsPlusTitle"/>
        <w:jc w:val="center"/>
      </w:pPr>
      <w:r>
        <w:t>ПОСЛЕДОВАТЕЛЬНОСТИ ДЕЙСТВИЙ ПРИ ПРЕДОСТАВЛЕНИИ</w:t>
      </w:r>
    </w:p>
    <w:p w:rsidR="00FC5265" w:rsidRDefault="00FC5265">
      <w:pPr>
        <w:pStyle w:val="ConsPlusTitle"/>
        <w:jc w:val="center"/>
      </w:pPr>
      <w:r>
        <w:t>ГОСУДАРСТВЕННОЙ УСЛУГИ ПО НАЗНАЧЕНИЮ ЕДИНОВРЕМЕННОЙ ВЫПЛАТЫ</w:t>
      </w:r>
    </w:p>
    <w:p w:rsidR="00FC5265" w:rsidRDefault="00FC5265">
      <w:pPr>
        <w:pStyle w:val="ConsPlusTitle"/>
        <w:jc w:val="center"/>
      </w:pPr>
      <w:r>
        <w:t>ЖЕНЩИНАМ, ПОСТОЯННО ПРОЖИВАЮЩИМ В СЕЛЬСКОЙ МЕСТНОСТИ,</w:t>
      </w:r>
    </w:p>
    <w:p w:rsidR="00FC5265" w:rsidRDefault="00FC5265">
      <w:pPr>
        <w:pStyle w:val="ConsPlusTitle"/>
        <w:jc w:val="center"/>
      </w:pPr>
      <w:r>
        <w:t>ПОСЕЛКАХ ГОРОДСКОГО ТИПА, ПРИ РОЖДЕНИИ РЕБЕНКА</w:t>
      </w:r>
    </w:p>
    <w:p w:rsidR="00FC5265" w:rsidRDefault="00FC5265">
      <w:pPr>
        <w:pStyle w:val="ConsPlusNormal"/>
        <w:jc w:val="both"/>
      </w:pPr>
    </w:p>
    <w:p w:rsidR="00FC5265" w:rsidRDefault="00FC5265">
      <w:pPr>
        <w:pStyle w:val="ConsPlusNormal"/>
        <w:ind w:firstLine="540"/>
        <w:jc w:val="both"/>
      </w:pPr>
      <w:r>
        <w:lastRenderedPageBreak/>
        <w:t xml:space="preserve">Утратила силу. - </w:t>
      </w:r>
      <w:hyperlink r:id="rId53">
        <w:r>
          <w:rPr>
            <w:color w:val="0000FF"/>
          </w:rPr>
          <w:t>Приказ</w:t>
        </w:r>
      </w:hyperlink>
      <w:r>
        <w:t xml:space="preserve"> Минтруда, занятости и соцзащиты РТ от 17.10.2019 N 853.</w:t>
      </w:r>
    </w:p>
    <w:p w:rsidR="00FC5265" w:rsidRDefault="00FC5265">
      <w:pPr>
        <w:pStyle w:val="ConsPlusNormal"/>
        <w:jc w:val="both"/>
      </w:pPr>
    </w:p>
    <w:p w:rsidR="00FC5265" w:rsidRDefault="00FC5265">
      <w:pPr>
        <w:pStyle w:val="ConsPlusNormal"/>
        <w:jc w:val="both"/>
      </w:pPr>
    </w:p>
    <w:p w:rsidR="00FC5265" w:rsidRDefault="00FC5265">
      <w:pPr>
        <w:pStyle w:val="ConsPlusNormal"/>
        <w:jc w:val="right"/>
        <w:outlineLvl w:val="1"/>
      </w:pPr>
      <w:r>
        <w:t>Приложение N 3</w:t>
      </w:r>
    </w:p>
    <w:p w:rsidR="00FC5265" w:rsidRDefault="00FC5265">
      <w:pPr>
        <w:pStyle w:val="ConsPlusNormal"/>
        <w:jc w:val="right"/>
      </w:pPr>
      <w:r>
        <w:t>к Административному регламенту</w:t>
      </w:r>
    </w:p>
    <w:p w:rsidR="00FC5265" w:rsidRDefault="00FC5265">
      <w:pPr>
        <w:pStyle w:val="ConsPlusNormal"/>
        <w:jc w:val="right"/>
      </w:pPr>
      <w:r>
        <w:t>предоставления государственной услуги</w:t>
      </w:r>
    </w:p>
    <w:p w:rsidR="00FC5265" w:rsidRDefault="00FC5265">
      <w:pPr>
        <w:pStyle w:val="ConsPlusNormal"/>
        <w:jc w:val="right"/>
      </w:pPr>
      <w:r>
        <w:t>по назначению единовременной выплаты</w:t>
      </w:r>
    </w:p>
    <w:p w:rsidR="00FC5265" w:rsidRDefault="00FC5265">
      <w:pPr>
        <w:pStyle w:val="ConsPlusNormal"/>
        <w:jc w:val="right"/>
      </w:pPr>
      <w:r>
        <w:t>женщинам, постоянно проживающим</w:t>
      </w:r>
    </w:p>
    <w:p w:rsidR="00FC5265" w:rsidRDefault="00FC5265">
      <w:pPr>
        <w:pStyle w:val="ConsPlusNormal"/>
        <w:jc w:val="right"/>
      </w:pPr>
      <w:r>
        <w:t>в сельской местности,</w:t>
      </w:r>
    </w:p>
    <w:p w:rsidR="00FC5265" w:rsidRDefault="00FC5265">
      <w:pPr>
        <w:pStyle w:val="ConsPlusNormal"/>
        <w:jc w:val="right"/>
      </w:pPr>
      <w:r>
        <w:t>поселках городского типа,</w:t>
      </w:r>
    </w:p>
    <w:p w:rsidR="00FC5265" w:rsidRDefault="00FC5265" w:rsidP="00FC5265">
      <w:pPr>
        <w:pStyle w:val="ConsPlusNormal"/>
        <w:jc w:val="right"/>
      </w:pPr>
      <w:r>
        <w:t>при рождении ребенка</w:t>
      </w:r>
    </w:p>
    <w:p w:rsidR="00FC5265" w:rsidRDefault="00FC5265">
      <w:pPr>
        <w:pStyle w:val="ConsPlusNormal"/>
        <w:jc w:val="both"/>
      </w:pPr>
    </w:p>
    <w:p w:rsidR="00FC5265" w:rsidRDefault="00FC5265">
      <w:pPr>
        <w:pStyle w:val="ConsPlusNormal"/>
        <w:jc w:val="center"/>
      </w:pPr>
      <w:bookmarkStart w:id="11" w:name="P720"/>
      <w:bookmarkEnd w:id="11"/>
      <w:r>
        <w:rPr>
          <w:sz w:val="24"/>
          <w:szCs w:val="24"/>
        </w:rPr>
        <w:t>ЖУРНАЛ регистрации обращений граждан</w:t>
      </w:r>
    </w:p>
    <w:p w:rsidR="00FC5265" w:rsidRDefault="00FC5265" w:rsidP="00FC5265">
      <w:pPr>
        <w:pStyle w:val="ConsPlusNormal"/>
      </w:pPr>
      <w:bookmarkStart w:id="12" w:name="_GoBack"/>
      <w:bookmarkEnd w:id="12"/>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416"/>
        <w:gridCol w:w="1421"/>
        <w:gridCol w:w="1579"/>
        <w:gridCol w:w="998"/>
        <w:gridCol w:w="1426"/>
        <w:gridCol w:w="1430"/>
        <w:gridCol w:w="1416"/>
      </w:tblGrid>
      <w:tr w:rsidR="00FC5265" w:rsidTr="00FC5265">
        <w:tc>
          <w:tcPr>
            <w:tcW w:w="581" w:type="dxa"/>
          </w:tcPr>
          <w:p w:rsidR="00FC5265" w:rsidRDefault="00FC5265">
            <w:pPr>
              <w:pStyle w:val="ConsPlusNormal"/>
            </w:pPr>
            <w:r>
              <w:t xml:space="preserve">регистрации обращений </w:t>
            </w:r>
            <w:proofErr w:type="spellStart"/>
            <w:r>
              <w:t>гражданп</w:t>
            </w:r>
            <w:proofErr w:type="spellEnd"/>
            <w:r>
              <w:t>/п</w:t>
            </w:r>
          </w:p>
        </w:tc>
        <w:tc>
          <w:tcPr>
            <w:tcW w:w="1416" w:type="dxa"/>
          </w:tcPr>
          <w:p w:rsidR="00FC5265" w:rsidRDefault="00FC5265">
            <w:pPr>
              <w:pStyle w:val="ConsPlusNormal"/>
            </w:pPr>
            <w:r>
              <w:t>Дата обращения</w:t>
            </w:r>
          </w:p>
        </w:tc>
        <w:tc>
          <w:tcPr>
            <w:tcW w:w="1421" w:type="dxa"/>
          </w:tcPr>
          <w:p w:rsidR="00FC5265" w:rsidRDefault="00FC5265">
            <w:pPr>
              <w:pStyle w:val="ConsPlusNormal"/>
            </w:pPr>
            <w:r>
              <w:t>Номер обращения</w:t>
            </w:r>
          </w:p>
        </w:tc>
        <w:tc>
          <w:tcPr>
            <w:tcW w:w="1579" w:type="dxa"/>
          </w:tcPr>
          <w:p w:rsidR="00FC5265" w:rsidRDefault="00FC5265">
            <w:pPr>
              <w:pStyle w:val="ConsPlusNormal"/>
            </w:pPr>
            <w:r>
              <w:t>Фамилия имя отчество гражданина</w:t>
            </w:r>
          </w:p>
        </w:tc>
        <w:tc>
          <w:tcPr>
            <w:tcW w:w="998" w:type="dxa"/>
          </w:tcPr>
          <w:p w:rsidR="00FC5265" w:rsidRDefault="00FC5265">
            <w:pPr>
              <w:pStyle w:val="ConsPlusNormal"/>
            </w:pPr>
            <w:r>
              <w:t>Адрес</w:t>
            </w:r>
          </w:p>
        </w:tc>
        <w:tc>
          <w:tcPr>
            <w:tcW w:w="1426" w:type="dxa"/>
          </w:tcPr>
          <w:p w:rsidR="00FC5265" w:rsidRDefault="00FC5265">
            <w:pPr>
              <w:pStyle w:val="ConsPlusNormal"/>
            </w:pPr>
            <w:r>
              <w:t>Причины обращения</w:t>
            </w:r>
          </w:p>
        </w:tc>
        <w:tc>
          <w:tcPr>
            <w:tcW w:w="1430" w:type="dxa"/>
          </w:tcPr>
          <w:p w:rsidR="00FC5265" w:rsidRDefault="00FC5265">
            <w:pPr>
              <w:pStyle w:val="ConsPlusNormal"/>
            </w:pPr>
            <w:r>
              <w:t>Результаты обращения</w:t>
            </w:r>
          </w:p>
        </w:tc>
        <w:tc>
          <w:tcPr>
            <w:tcW w:w="1416" w:type="dxa"/>
          </w:tcPr>
          <w:p w:rsidR="00FC5265" w:rsidRDefault="00FC5265">
            <w:pPr>
              <w:pStyle w:val="ConsPlusNormal"/>
            </w:pPr>
            <w:r>
              <w:t>Результаты обращения без указания причин</w:t>
            </w:r>
          </w:p>
        </w:tc>
      </w:tr>
      <w:tr w:rsidR="00FC5265" w:rsidTr="00FC5265">
        <w:tc>
          <w:tcPr>
            <w:tcW w:w="581" w:type="dxa"/>
          </w:tcPr>
          <w:p w:rsidR="00FC5265" w:rsidRDefault="00FC5265">
            <w:pPr>
              <w:pStyle w:val="ConsPlusNormal"/>
            </w:pPr>
          </w:p>
        </w:tc>
        <w:tc>
          <w:tcPr>
            <w:tcW w:w="1416" w:type="dxa"/>
          </w:tcPr>
          <w:p w:rsidR="00FC5265" w:rsidRDefault="00FC5265">
            <w:pPr>
              <w:pStyle w:val="ConsPlusNormal"/>
            </w:pPr>
          </w:p>
        </w:tc>
        <w:tc>
          <w:tcPr>
            <w:tcW w:w="1421" w:type="dxa"/>
          </w:tcPr>
          <w:p w:rsidR="00FC5265" w:rsidRDefault="00FC5265">
            <w:pPr>
              <w:pStyle w:val="ConsPlusNormal"/>
            </w:pPr>
          </w:p>
        </w:tc>
        <w:tc>
          <w:tcPr>
            <w:tcW w:w="1579" w:type="dxa"/>
          </w:tcPr>
          <w:p w:rsidR="00FC5265" w:rsidRDefault="00FC5265">
            <w:pPr>
              <w:pStyle w:val="ConsPlusNormal"/>
            </w:pPr>
          </w:p>
        </w:tc>
        <w:tc>
          <w:tcPr>
            <w:tcW w:w="998" w:type="dxa"/>
          </w:tcPr>
          <w:p w:rsidR="00FC5265" w:rsidRDefault="00FC5265">
            <w:pPr>
              <w:pStyle w:val="ConsPlusNormal"/>
            </w:pPr>
          </w:p>
        </w:tc>
        <w:tc>
          <w:tcPr>
            <w:tcW w:w="1426" w:type="dxa"/>
          </w:tcPr>
          <w:p w:rsidR="00FC5265" w:rsidRDefault="00FC5265">
            <w:pPr>
              <w:pStyle w:val="ConsPlusNormal"/>
            </w:pPr>
          </w:p>
        </w:tc>
        <w:tc>
          <w:tcPr>
            <w:tcW w:w="1430" w:type="dxa"/>
          </w:tcPr>
          <w:p w:rsidR="00FC5265" w:rsidRDefault="00FC5265">
            <w:pPr>
              <w:pStyle w:val="ConsPlusNormal"/>
            </w:pPr>
          </w:p>
        </w:tc>
        <w:tc>
          <w:tcPr>
            <w:tcW w:w="1416" w:type="dxa"/>
          </w:tcPr>
          <w:p w:rsidR="00FC5265" w:rsidRDefault="00FC5265">
            <w:pPr>
              <w:pStyle w:val="ConsPlusNormal"/>
            </w:pPr>
          </w:p>
        </w:tc>
      </w:tr>
    </w:tbl>
    <w:p w:rsidR="00FC5265" w:rsidRDefault="00FC5265">
      <w:pPr>
        <w:pStyle w:val="ConsPlusNormal"/>
        <w:sectPr w:rsidR="00FC5265" w:rsidSect="00FC5265">
          <w:type w:val="continuous"/>
          <w:pgSz w:w="11905" w:h="16838"/>
          <w:pgMar w:top="1134" w:right="1701" w:bottom="1134" w:left="850" w:header="0" w:footer="0" w:gutter="0"/>
          <w:cols w:space="720"/>
          <w:titlePg/>
        </w:sectPr>
      </w:pPr>
    </w:p>
    <w:p w:rsidR="00FC5265" w:rsidRDefault="00FC5265">
      <w:pPr>
        <w:pStyle w:val="ConsPlusNormal"/>
        <w:jc w:val="both"/>
      </w:pPr>
    </w:p>
    <w:p w:rsidR="00FC5265" w:rsidRDefault="00FC5265">
      <w:pPr>
        <w:pStyle w:val="ConsPlusNormal"/>
        <w:jc w:val="right"/>
        <w:outlineLvl w:val="1"/>
      </w:pPr>
      <w:r>
        <w:t>Приложение N 4</w:t>
      </w:r>
    </w:p>
    <w:p w:rsidR="00FC5265" w:rsidRDefault="00FC5265">
      <w:pPr>
        <w:pStyle w:val="ConsPlusNormal"/>
        <w:jc w:val="right"/>
      </w:pPr>
      <w:r>
        <w:t>к Административному регламенту</w:t>
      </w:r>
    </w:p>
    <w:p w:rsidR="00FC5265" w:rsidRDefault="00FC5265">
      <w:pPr>
        <w:pStyle w:val="ConsPlusNormal"/>
        <w:jc w:val="right"/>
      </w:pPr>
      <w:r>
        <w:t>предоставления государственной услуги</w:t>
      </w:r>
    </w:p>
    <w:p w:rsidR="00FC5265" w:rsidRDefault="00FC5265">
      <w:pPr>
        <w:pStyle w:val="ConsPlusNormal"/>
        <w:jc w:val="right"/>
      </w:pPr>
      <w:r>
        <w:t>по назначению единовременной выплаты</w:t>
      </w:r>
    </w:p>
    <w:p w:rsidR="00FC5265" w:rsidRDefault="00FC5265">
      <w:pPr>
        <w:pStyle w:val="ConsPlusNormal"/>
        <w:jc w:val="right"/>
      </w:pPr>
      <w:r>
        <w:t>женщинам, постоянно проживающим</w:t>
      </w:r>
    </w:p>
    <w:p w:rsidR="00FC5265" w:rsidRDefault="00FC5265">
      <w:pPr>
        <w:pStyle w:val="ConsPlusNormal"/>
        <w:jc w:val="right"/>
      </w:pPr>
      <w:r>
        <w:t>в сельской местности,</w:t>
      </w:r>
    </w:p>
    <w:p w:rsidR="00FC5265" w:rsidRDefault="00FC5265">
      <w:pPr>
        <w:pStyle w:val="ConsPlusNormal"/>
        <w:jc w:val="right"/>
      </w:pPr>
      <w:r>
        <w:t>поселках городского типа,</w:t>
      </w:r>
    </w:p>
    <w:p w:rsidR="00FC5265" w:rsidRDefault="00FC5265">
      <w:pPr>
        <w:pStyle w:val="ConsPlusNormal"/>
        <w:jc w:val="right"/>
      </w:pPr>
      <w:r>
        <w:t>при рождении ребенка</w:t>
      </w:r>
    </w:p>
    <w:p w:rsidR="00FC5265" w:rsidRDefault="00FC5265">
      <w:pPr>
        <w:pStyle w:val="ConsPlusNormal"/>
        <w:spacing w:after="1"/>
      </w:pPr>
    </w:p>
    <w:p w:rsidR="00FC5265" w:rsidRDefault="00FC5265">
      <w:pPr>
        <w:pStyle w:val="ConsPlusNormal"/>
        <w:jc w:val="both"/>
      </w:pPr>
    </w:p>
    <w:p w:rsidR="00FC5265" w:rsidRDefault="00FC5265">
      <w:pPr>
        <w:pStyle w:val="ConsPlusNormal"/>
        <w:jc w:val="right"/>
      </w:pPr>
      <w:bookmarkStart w:id="13" w:name="P755"/>
      <w:bookmarkEnd w:id="13"/>
      <w:r>
        <w:t>Рекомендуемая форма</w:t>
      </w:r>
    </w:p>
    <w:p w:rsidR="00FC5265" w:rsidRDefault="00FC5265">
      <w:pPr>
        <w:pStyle w:val="ConsPlusNormal"/>
        <w:jc w:val="both"/>
      </w:pPr>
    </w:p>
    <w:p w:rsidR="00FC5265" w:rsidRDefault="00FC5265">
      <w:pPr>
        <w:pStyle w:val="ConsPlusNonformat"/>
        <w:jc w:val="both"/>
      </w:pPr>
      <w:r>
        <w:t xml:space="preserve">                                    В отделение N ____ ГКУ "Республиканский</w:t>
      </w:r>
    </w:p>
    <w:p w:rsidR="00FC5265" w:rsidRDefault="00FC5265">
      <w:pPr>
        <w:pStyle w:val="ConsPlusNonformat"/>
        <w:jc w:val="both"/>
      </w:pPr>
      <w:r>
        <w:t xml:space="preserve">                                    центр материальной помощи</w:t>
      </w:r>
    </w:p>
    <w:p w:rsidR="00FC5265" w:rsidRDefault="00FC5265">
      <w:pPr>
        <w:pStyle w:val="ConsPlusNonformat"/>
        <w:jc w:val="both"/>
      </w:pPr>
      <w:r>
        <w:t xml:space="preserve">                                    (компенсационных выплат)"</w:t>
      </w:r>
    </w:p>
    <w:p w:rsidR="00FC5265" w:rsidRDefault="00FC5265">
      <w:pPr>
        <w:pStyle w:val="ConsPlusNonformat"/>
        <w:jc w:val="both"/>
      </w:pPr>
      <w:r>
        <w:t xml:space="preserve">                                    в _______________________ муниципальном</w:t>
      </w:r>
    </w:p>
    <w:p w:rsidR="00FC5265" w:rsidRDefault="00FC5265">
      <w:pPr>
        <w:pStyle w:val="ConsPlusNonformat"/>
        <w:jc w:val="both"/>
      </w:pPr>
      <w:r>
        <w:t xml:space="preserve">                                    районе (городском округе)</w:t>
      </w:r>
    </w:p>
    <w:p w:rsidR="00FC5265" w:rsidRDefault="00FC5265">
      <w:pPr>
        <w:pStyle w:val="ConsPlusNonformat"/>
        <w:jc w:val="both"/>
      </w:pPr>
    </w:p>
    <w:p w:rsidR="00FC5265" w:rsidRDefault="00FC5265">
      <w:pPr>
        <w:pStyle w:val="ConsPlusNonformat"/>
        <w:jc w:val="both"/>
      </w:pPr>
      <w:r>
        <w:t>N _____________                                 от _____________ 20__ г.</w:t>
      </w:r>
    </w:p>
    <w:p w:rsidR="00FC5265" w:rsidRDefault="00FC5265">
      <w:pPr>
        <w:pStyle w:val="ConsPlusNonformat"/>
        <w:jc w:val="both"/>
      </w:pPr>
    </w:p>
    <w:p w:rsidR="00FC5265" w:rsidRDefault="00FC5265">
      <w:pPr>
        <w:pStyle w:val="ConsPlusNonformat"/>
        <w:jc w:val="both"/>
      </w:pPr>
      <w:r>
        <w:t xml:space="preserve">                                  Решение</w:t>
      </w:r>
    </w:p>
    <w:p w:rsidR="00FC5265" w:rsidRDefault="00FC5265">
      <w:pPr>
        <w:pStyle w:val="ConsPlusNonformat"/>
        <w:jc w:val="both"/>
      </w:pPr>
      <w:r>
        <w:t xml:space="preserve">                о назначении (предоставлении) единовременной</w:t>
      </w:r>
    </w:p>
    <w:p w:rsidR="00FC5265" w:rsidRDefault="00FC5265">
      <w:pPr>
        <w:pStyle w:val="ConsPlusNonformat"/>
        <w:jc w:val="both"/>
      </w:pPr>
      <w:r>
        <w:t xml:space="preserve">                        выплаты при рождении ребенка</w:t>
      </w:r>
    </w:p>
    <w:p w:rsidR="00FC5265" w:rsidRDefault="00FC5265">
      <w:pPr>
        <w:pStyle w:val="ConsPlusNonformat"/>
        <w:jc w:val="both"/>
      </w:pPr>
    </w:p>
    <w:p w:rsidR="00FC5265" w:rsidRDefault="00FC5265">
      <w:pPr>
        <w:pStyle w:val="ConsPlusNonformat"/>
        <w:jc w:val="both"/>
      </w:pPr>
      <w:r>
        <w:t>Ф.И.О. (последнее - при наличии) заявителя ________________________________</w:t>
      </w:r>
    </w:p>
    <w:p w:rsidR="00FC5265" w:rsidRDefault="00FC5265">
      <w:pPr>
        <w:pStyle w:val="ConsPlusNonformat"/>
        <w:jc w:val="both"/>
      </w:pPr>
      <w:r>
        <w:t>Адрес заявителя: __________________________________________________________</w:t>
      </w:r>
    </w:p>
    <w:p w:rsidR="00FC5265" w:rsidRDefault="00FC5265">
      <w:pPr>
        <w:pStyle w:val="ConsPlusNonformat"/>
        <w:jc w:val="both"/>
      </w:pPr>
      <w:r>
        <w:t>На ребенка ________________________________________________________________</w:t>
      </w:r>
    </w:p>
    <w:p w:rsidR="00FC5265" w:rsidRDefault="00FC5265">
      <w:pPr>
        <w:pStyle w:val="ConsPlusNonformat"/>
        <w:jc w:val="both"/>
      </w:pPr>
      <w:r>
        <w:t xml:space="preserve">              (Фамилия, Имя, Отчество (последнее - при наличии) ребенка)</w:t>
      </w:r>
    </w:p>
    <w:p w:rsidR="00FC5265" w:rsidRDefault="00FC5265">
      <w:pPr>
        <w:pStyle w:val="ConsPlusNonformat"/>
        <w:jc w:val="both"/>
      </w:pPr>
      <w:r>
        <w:t>Реквизиты лицевого счета: _________________________________________________</w:t>
      </w:r>
    </w:p>
    <w:p w:rsidR="00FC5265" w:rsidRDefault="00FC5265">
      <w:pPr>
        <w:pStyle w:val="ConsPlusNonformat"/>
        <w:jc w:val="both"/>
      </w:pPr>
    </w:p>
    <w:p w:rsidR="00FC5265" w:rsidRDefault="00FC5265">
      <w:pPr>
        <w:pStyle w:val="ConsPlusNonformat"/>
        <w:jc w:val="both"/>
      </w:pPr>
      <w:r>
        <w:t>Заведующий(-</w:t>
      </w:r>
      <w:proofErr w:type="spellStart"/>
      <w:r>
        <w:t>ая</w:t>
      </w:r>
      <w:proofErr w:type="spellEnd"/>
      <w:r>
        <w:t>) отделением</w:t>
      </w:r>
    </w:p>
    <w:p w:rsidR="00FC5265" w:rsidRDefault="00FC5265">
      <w:pPr>
        <w:pStyle w:val="ConsPlusNonformat"/>
        <w:jc w:val="both"/>
      </w:pPr>
      <w:r>
        <w:t>N ____ ГКУ "Республиканский</w:t>
      </w:r>
    </w:p>
    <w:p w:rsidR="00FC5265" w:rsidRDefault="00FC5265">
      <w:pPr>
        <w:pStyle w:val="ConsPlusNonformat"/>
        <w:jc w:val="both"/>
      </w:pPr>
      <w:r>
        <w:t>центр материальной помощи</w:t>
      </w:r>
    </w:p>
    <w:p w:rsidR="00FC5265" w:rsidRDefault="00FC5265">
      <w:pPr>
        <w:pStyle w:val="ConsPlusNonformat"/>
        <w:jc w:val="both"/>
      </w:pPr>
      <w:r>
        <w:t>(компенсационных выплат)" в</w:t>
      </w:r>
    </w:p>
    <w:p w:rsidR="00FC5265" w:rsidRDefault="00FC5265">
      <w:pPr>
        <w:pStyle w:val="ConsPlusNonformat"/>
        <w:jc w:val="both"/>
      </w:pPr>
      <w:r>
        <w:t>___________________________</w:t>
      </w:r>
    </w:p>
    <w:p w:rsidR="00FC5265" w:rsidRDefault="00FC5265">
      <w:pPr>
        <w:pStyle w:val="ConsPlusNonformat"/>
        <w:jc w:val="both"/>
      </w:pPr>
      <w:r>
        <w:t>муниципальном районе          ______________________________ ______________</w:t>
      </w:r>
    </w:p>
    <w:p w:rsidR="00FC5265" w:rsidRDefault="00FC5265">
      <w:pPr>
        <w:pStyle w:val="ConsPlusNonformat"/>
        <w:jc w:val="both"/>
      </w:pPr>
      <w:r>
        <w:t xml:space="preserve">(городском </w:t>
      </w:r>
      <w:proofErr w:type="gramStart"/>
      <w:r>
        <w:t xml:space="preserve">округе)   </w:t>
      </w:r>
      <w:proofErr w:type="gramEnd"/>
      <w:r>
        <w:t xml:space="preserve">          (Фамилия, Имя, Отчество        (подпись)</w:t>
      </w:r>
    </w:p>
    <w:p w:rsidR="00FC5265" w:rsidRDefault="00FC5265">
      <w:pPr>
        <w:pStyle w:val="ConsPlusNonformat"/>
        <w:jc w:val="both"/>
      </w:pPr>
      <w:r>
        <w:t xml:space="preserve">                              (последнее - при наличии)</w:t>
      </w:r>
    </w:p>
    <w:p w:rsidR="00FC5265" w:rsidRDefault="00FC5265">
      <w:pPr>
        <w:pStyle w:val="ConsPlusNonformat"/>
        <w:jc w:val="both"/>
      </w:pPr>
      <w:r>
        <w:t xml:space="preserve">    </w:t>
      </w:r>
      <w:proofErr w:type="spellStart"/>
      <w:r>
        <w:t>м.п</w:t>
      </w:r>
      <w:proofErr w:type="spellEnd"/>
      <w:r>
        <w:t>.</w:t>
      </w:r>
    </w:p>
    <w:p w:rsidR="00FC5265" w:rsidRDefault="00FC5265">
      <w:pPr>
        <w:pStyle w:val="ConsPlusNonformat"/>
        <w:jc w:val="both"/>
      </w:pPr>
      <w:r>
        <w:t>Сотрудник отделения N ________ ГКУ</w:t>
      </w:r>
    </w:p>
    <w:p w:rsidR="00FC5265" w:rsidRDefault="00FC5265">
      <w:pPr>
        <w:pStyle w:val="ConsPlusNonformat"/>
        <w:jc w:val="both"/>
      </w:pPr>
      <w:r>
        <w:t>"Республиканский центр материальной</w:t>
      </w:r>
    </w:p>
    <w:p w:rsidR="00FC5265" w:rsidRDefault="00FC5265">
      <w:pPr>
        <w:pStyle w:val="ConsPlusNonformat"/>
        <w:jc w:val="both"/>
      </w:pPr>
      <w:r>
        <w:t>помощи (компенсационных выплат)" в</w:t>
      </w:r>
    </w:p>
    <w:p w:rsidR="00FC5265" w:rsidRDefault="00FC5265">
      <w:pPr>
        <w:pStyle w:val="ConsPlusNonformat"/>
        <w:jc w:val="both"/>
      </w:pPr>
      <w:r>
        <w:t>__________________________________</w:t>
      </w:r>
    </w:p>
    <w:p w:rsidR="00FC5265" w:rsidRDefault="00FC5265">
      <w:pPr>
        <w:pStyle w:val="ConsPlusNonformat"/>
        <w:jc w:val="both"/>
      </w:pPr>
      <w:r>
        <w:t>муниципальном районе               __________________________ _____________</w:t>
      </w:r>
    </w:p>
    <w:p w:rsidR="00FC5265" w:rsidRDefault="00FC5265">
      <w:pPr>
        <w:pStyle w:val="ConsPlusNonformat"/>
        <w:jc w:val="both"/>
      </w:pPr>
      <w:r>
        <w:t xml:space="preserve">(городском </w:t>
      </w:r>
      <w:proofErr w:type="gramStart"/>
      <w:r>
        <w:t xml:space="preserve">округе)   </w:t>
      </w:r>
      <w:proofErr w:type="gramEnd"/>
      <w:r>
        <w:t xml:space="preserve">              (Фамилия, Имя, Отчество     (подпись)</w:t>
      </w:r>
    </w:p>
    <w:p w:rsidR="00FC5265" w:rsidRDefault="00FC5265">
      <w:pPr>
        <w:pStyle w:val="ConsPlusNonformat"/>
        <w:jc w:val="both"/>
      </w:pPr>
      <w:r>
        <w:t xml:space="preserve">                                   (последнее - при наличии)</w:t>
      </w:r>
    </w:p>
    <w:p w:rsidR="00FC5265" w:rsidRDefault="00FC5265">
      <w:pPr>
        <w:pStyle w:val="ConsPlusNonformat"/>
        <w:jc w:val="both"/>
      </w:pPr>
      <w:r>
        <w:t>Заявитель уведомлен:</w:t>
      </w:r>
    </w:p>
    <w:p w:rsidR="00FC5265" w:rsidRDefault="00FC5265">
      <w:pPr>
        <w:pStyle w:val="ConsPlusNonformat"/>
        <w:jc w:val="both"/>
      </w:pPr>
      <w:r>
        <w:t>в письменной форме по почтовому адресу,</w:t>
      </w:r>
    </w:p>
    <w:p w:rsidR="00FC5265" w:rsidRDefault="00FC5265">
      <w:pPr>
        <w:pStyle w:val="ConsPlusNonformat"/>
        <w:jc w:val="both"/>
      </w:pPr>
      <w:r>
        <w:t>смс-сообщением на телефон ________________________________________________,</w:t>
      </w:r>
    </w:p>
    <w:p w:rsidR="00FC5265" w:rsidRDefault="00FC5265">
      <w:pPr>
        <w:pStyle w:val="ConsPlusNonformat"/>
        <w:jc w:val="both"/>
      </w:pPr>
      <w:r>
        <w:t xml:space="preserve">                                         (номер телефона)</w:t>
      </w:r>
    </w:p>
    <w:p w:rsidR="00FC5265" w:rsidRDefault="00FC5265">
      <w:pPr>
        <w:pStyle w:val="ConsPlusNonformat"/>
        <w:jc w:val="both"/>
      </w:pPr>
      <w:r>
        <w:t>в форме электронного документа</w:t>
      </w:r>
    </w:p>
    <w:p w:rsidR="00FC5265" w:rsidRDefault="00FC5265">
      <w:pPr>
        <w:pStyle w:val="ConsPlusNonformat"/>
        <w:jc w:val="both"/>
      </w:pPr>
      <w:r>
        <w:t>по адресу электронной почты _______________________________________________</w:t>
      </w:r>
    </w:p>
    <w:p w:rsidR="00FC5265" w:rsidRDefault="00FC5265">
      <w:pPr>
        <w:pStyle w:val="ConsPlusNonformat"/>
        <w:jc w:val="both"/>
      </w:pPr>
      <w:r>
        <w:t xml:space="preserve">                                      (адрес электронной почты)</w:t>
      </w:r>
    </w:p>
    <w:p w:rsidR="00FC5265" w:rsidRDefault="00FC5265">
      <w:pPr>
        <w:pStyle w:val="ConsPlusNonformat"/>
        <w:jc w:val="both"/>
      </w:pPr>
      <w:r>
        <w:t>через личный кабинет в государственной</w:t>
      </w:r>
    </w:p>
    <w:p w:rsidR="00FC5265" w:rsidRDefault="00FC5265">
      <w:pPr>
        <w:pStyle w:val="ConsPlusNonformat"/>
        <w:jc w:val="both"/>
      </w:pPr>
      <w:r>
        <w:t>информационной системе Республики</w:t>
      </w:r>
    </w:p>
    <w:p w:rsidR="00FC5265" w:rsidRDefault="00FC5265">
      <w:pPr>
        <w:pStyle w:val="ConsPlusNonformat"/>
        <w:jc w:val="both"/>
      </w:pPr>
      <w:r>
        <w:t>Татарстан "Портал государственных</w:t>
      </w:r>
    </w:p>
    <w:p w:rsidR="00FC5265" w:rsidRDefault="00FC5265">
      <w:pPr>
        <w:pStyle w:val="ConsPlusNonformat"/>
        <w:jc w:val="both"/>
      </w:pPr>
      <w:r>
        <w:t>и муниципальных услуг Республики Татарстан"</w:t>
      </w:r>
    </w:p>
    <w:p w:rsidR="00FC5265" w:rsidRDefault="00FC5265">
      <w:pPr>
        <w:pStyle w:val="ConsPlusNonformat"/>
        <w:jc w:val="both"/>
      </w:pPr>
      <w:r>
        <w:t>или Единый портал государственных и</w:t>
      </w:r>
    </w:p>
    <w:p w:rsidR="00FC5265" w:rsidRDefault="00FC5265">
      <w:pPr>
        <w:pStyle w:val="ConsPlusNonformat"/>
        <w:jc w:val="both"/>
      </w:pPr>
      <w:r>
        <w:t>муниципальных услуг (функций) _____________________________________________</w:t>
      </w:r>
    </w:p>
    <w:p w:rsidR="00FC5265" w:rsidRDefault="00FC5265" w:rsidP="00FC5265">
      <w:pPr>
        <w:pStyle w:val="ConsPlusNonformat"/>
        <w:jc w:val="both"/>
      </w:pPr>
      <w:r>
        <w:t xml:space="preserve">                                  указывается "да" или ставится "прочерк"</w:t>
      </w:r>
    </w:p>
    <w:p w:rsidR="00FC5265" w:rsidRDefault="00FC5265">
      <w:pPr>
        <w:pStyle w:val="ConsPlusNonformat"/>
        <w:jc w:val="both"/>
      </w:pPr>
      <w:r>
        <w:t xml:space="preserve">                                В отделение N ________ ГКУ "Республиканский</w:t>
      </w:r>
    </w:p>
    <w:p w:rsidR="00FC5265" w:rsidRDefault="00FC5265">
      <w:pPr>
        <w:pStyle w:val="ConsPlusNonformat"/>
        <w:jc w:val="both"/>
      </w:pPr>
      <w:r>
        <w:t xml:space="preserve">                                центр материальной помощи</w:t>
      </w:r>
    </w:p>
    <w:p w:rsidR="00FC5265" w:rsidRDefault="00FC5265">
      <w:pPr>
        <w:pStyle w:val="ConsPlusNonformat"/>
        <w:jc w:val="both"/>
      </w:pPr>
      <w:r>
        <w:t xml:space="preserve">                                (компенсационных выплат)"</w:t>
      </w:r>
    </w:p>
    <w:p w:rsidR="00FC5265" w:rsidRDefault="00FC5265">
      <w:pPr>
        <w:pStyle w:val="ConsPlusNonformat"/>
        <w:jc w:val="both"/>
      </w:pPr>
      <w:r>
        <w:t xml:space="preserve">                                в ___________________________ муниципальном</w:t>
      </w:r>
    </w:p>
    <w:p w:rsidR="00FC5265" w:rsidRDefault="00FC5265">
      <w:pPr>
        <w:pStyle w:val="ConsPlusNonformat"/>
        <w:jc w:val="both"/>
      </w:pPr>
      <w:r>
        <w:t xml:space="preserve">                                районе (городском округе)</w:t>
      </w:r>
    </w:p>
    <w:p w:rsidR="00FC5265" w:rsidRDefault="00FC5265">
      <w:pPr>
        <w:pStyle w:val="ConsPlusNonformat"/>
        <w:jc w:val="both"/>
      </w:pPr>
    </w:p>
    <w:p w:rsidR="00FC5265" w:rsidRDefault="00FC5265">
      <w:pPr>
        <w:pStyle w:val="ConsPlusNonformat"/>
        <w:jc w:val="both"/>
      </w:pPr>
      <w:r>
        <w:t>N _________________                                от __________ 20__ г.</w:t>
      </w:r>
    </w:p>
    <w:p w:rsidR="00FC5265" w:rsidRDefault="00FC5265">
      <w:pPr>
        <w:pStyle w:val="ConsPlusNonformat"/>
        <w:jc w:val="both"/>
      </w:pPr>
    </w:p>
    <w:p w:rsidR="00FC5265" w:rsidRDefault="00FC5265">
      <w:pPr>
        <w:pStyle w:val="ConsPlusNonformat"/>
        <w:jc w:val="both"/>
      </w:pPr>
      <w:r>
        <w:t xml:space="preserve">                                  Решение</w:t>
      </w:r>
    </w:p>
    <w:p w:rsidR="00FC5265" w:rsidRDefault="00FC5265">
      <w:pPr>
        <w:pStyle w:val="ConsPlusNonformat"/>
        <w:jc w:val="both"/>
      </w:pPr>
      <w:r>
        <w:t xml:space="preserve">                 об отказе в назначении (в предоставлении)</w:t>
      </w:r>
    </w:p>
    <w:p w:rsidR="00FC5265" w:rsidRDefault="00FC5265">
      <w:pPr>
        <w:pStyle w:val="ConsPlusNonformat"/>
        <w:jc w:val="both"/>
      </w:pPr>
      <w:r>
        <w:t xml:space="preserve">                единовременной выплаты при рождении ребенка</w:t>
      </w:r>
    </w:p>
    <w:p w:rsidR="00FC5265" w:rsidRDefault="00FC5265">
      <w:pPr>
        <w:pStyle w:val="ConsPlusNonformat"/>
        <w:jc w:val="both"/>
      </w:pPr>
    </w:p>
    <w:p w:rsidR="00FC5265" w:rsidRDefault="00FC5265">
      <w:pPr>
        <w:pStyle w:val="ConsPlusNonformat"/>
        <w:jc w:val="both"/>
      </w:pPr>
      <w:r>
        <w:t>Отказать __________________________________________________________________</w:t>
      </w:r>
    </w:p>
    <w:p w:rsidR="00FC5265" w:rsidRDefault="00FC5265">
      <w:pPr>
        <w:pStyle w:val="ConsPlusNonformat"/>
        <w:jc w:val="both"/>
      </w:pPr>
      <w:r>
        <w:t xml:space="preserve">             (Фамилия, Имя, Отчество (последнее - при наличии) заявителя)</w:t>
      </w:r>
    </w:p>
    <w:p w:rsidR="00FC5265" w:rsidRDefault="00FC5265">
      <w:pPr>
        <w:pStyle w:val="ConsPlusNonformat"/>
        <w:jc w:val="both"/>
      </w:pPr>
      <w:r>
        <w:t>проживающей(-ему) по адресу _______________________________________________</w:t>
      </w:r>
    </w:p>
    <w:p w:rsidR="00FC5265" w:rsidRDefault="00FC5265">
      <w:pPr>
        <w:pStyle w:val="ConsPlusNonformat"/>
        <w:jc w:val="both"/>
      </w:pPr>
      <w:r>
        <w:t xml:space="preserve">                                         (адрес заявителя)</w:t>
      </w:r>
    </w:p>
    <w:p w:rsidR="00FC5265" w:rsidRDefault="00FC5265">
      <w:pPr>
        <w:pStyle w:val="ConsPlusNonformat"/>
        <w:jc w:val="both"/>
      </w:pPr>
      <w:r>
        <w:t>в назначении (в предоставлении) единовременной выплаты при рождении ребенка</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(Фамилия Имя Отчество (последнее - при наличии) ребенка)</w:t>
      </w:r>
    </w:p>
    <w:p w:rsidR="00FC5265" w:rsidRDefault="00FC5265">
      <w:pPr>
        <w:pStyle w:val="ConsPlusNonformat"/>
        <w:jc w:val="both"/>
      </w:pPr>
      <w:r>
        <w:t>Причина отказа: ________________________________________________________</w:t>
      </w:r>
    </w:p>
    <w:p w:rsidR="00FC5265" w:rsidRDefault="00FC5265">
      <w:pPr>
        <w:pStyle w:val="ConsPlusNonformat"/>
        <w:jc w:val="both"/>
      </w:pPr>
    </w:p>
    <w:p w:rsidR="00FC5265" w:rsidRDefault="00FC5265">
      <w:pPr>
        <w:pStyle w:val="ConsPlusNonformat"/>
        <w:jc w:val="both"/>
      </w:pPr>
      <w:r>
        <w:t>Заведующий(-</w:t>
      </w:r>
      <w:proofErr w:type="spellStart"/>
      <w:r>
        <w:t>ая</w:t>
      </w:r>
      <w:proofErr w:type="spellEnd"/>
      <w:r>
        <w:t>) отделением</w:t>
      </w:r>
    </w:p>
    <w:p w:rsidR="00FC5265" w:rsidRDefault="00FC5265">
      <w:pPr>
        <w:pStyle w:val="ConsPlusNonformat"/>
        <w:jc w:val="both"/>
      </w:pPr>
      <w:r>
        <w:t>N ____ ГКУ "Республиканский</w:t>
      </w:r>
    </w:p>
    <w:p w:rsidR="00FC5265" w:rsidRDefault="00FC5265">
      <w:pPr>
        <w:pStyle w:val="ConsPlusNonformat"/>
        <w:jc w:val="both"/>
      </w:pPr>
      <w:r>
        <w:t>центр материальной помощи</w:t>
      </w:r>
    </w:p>
    <w:p w:rsidR="00FC5265" w:rsidRDefault="00FC5265">
      <w:pPr>
        <w:pStyle w:val="ConsPlusNonformat"/>
        <w:jc w:val="both"/>
      </w:pPr>
      <w:r>
        <w:t>(компенсационных выплат)" в</w:t>
      </w:r>
    </w:p>
    <w:p w:rsidR="00FC5265" w:rsidRDefault="00FC5265">
      <w:pPr>
        <w:pStyle w:val="ConsPlusNonformat"/>
        <w:jc w:val="both"/>
      </w:pPr>
      <w:r>
        <w:t>___________________________</w:t>
      </w:r>
    </w:p>
    <w:p w:rsidR="00FC5265" w:rsidRDefault="00FC5265">
      <w:pPr>
        <w:pStyle w:val="ConsPlusNonformat"/>
        <w:jc w:val="both"/>
      </w:pPr>
      <w:r>
        <w:t>муниципальном районе          ___________________________ _________________</w:t>
      </w:r>
    </w:p>
    <w:p w:rsidR="00FC5265" w:rsidRDefault="00FC5265">
      <w:pPr>
        <w:pStyle w:val="ConsPlusNonformat"/>
        <w:jc w:val="both"/>
      </w:pPr>
      <w:r>
        <w:t xml:space="preserve">(городском </w:t>
      </w:r>
      <w:proofErr w:type="gramStart"/>
      <w:r>
        <w:t xml:space="preserve">округе)   </w:t>
      </w:r>
      <w:proofErr w:type="gramEnd"/>
      <w:r>
        <w:t xml:space="preserve">         (Фамилия, Имя, Отчество        (подпись)</w:t>
      </w:r>
    </w:p>
    <w:p w:rsidR="00FC5265" w:rsidRDefault="00FC5265">
      <w:pPr>
        <w:pStyle w:val="ConsPlusNonformat"/>
        <w:jc w:val="both"/>
      </w:pPr>
      <w:r>
        <w:t xml:space="preserve">                              (последнее - при наличии)</w:t>
      </w:r>
    </w:p>
    <w:p w:rsidR="00FC5265" w:rsidRDefault="00FC5265">
      <w:pPr>
        <w:pStyle w:val="ConsPlusNonformat"/>
        <w:jc w:val="both"/>
      </w:pPr>
      <w:r>
        <w:t xml:space="preserve">    М.П.</w:t>
      </w:r>
    </w:p>
    <w:p w:rsidR="00FC5265" w:rsidRDefault="00FC5265">
      <w:pPr>
        <w:pStyle w:val="ConsPlusNonformat"/>
        <w:jc w:val="both"/>
      </w:pPr>
      <w:r>
        <w:t>Сотрудник отделения N ________ ГКУ</w:t>
      </w:r>
    </w:p>
    <w:p w:rsidR="00FC5265" w:rsidRDefault="00FC5265">
      <w:pPr>
        <w:pStyle w:val="ConsPlusNonformat"/>
        <w:jc w:val="both"/>
      </w:pPr>
      <w:r>
        <w:t>"Республиканский центр материальной</w:t>
      </w:r>
    </w:p>
    <w:p w:rsidR="00FC5265" w:rsidRDefault="00FC5265">
      <w:pPr>
        <w:pStyle w:val="ConsPlusNonformat"/>
        <w:jc w:val="both"/>
      </w:pPr>
      <w:r>
        <w:t>помощи (компенсационных выплат)" в</w:t>
      </w:r>
    </w:p>
    <w:p w:rsidR="00FC5265" w:rsidRDefault="00FC5265">
      <w:pPr>
        <w:pStyle w:val="ConsPlusNonformat"/>
        <w:jc w:val="both"/>
      </w:pPr>
      <w:r>
        <w:lastRenderedPageBreak/>
        <w:t>___________________________________</w:t>
      </w:r>
    </w:p>
    <w:p w:rsidR="00FC5265" w:rsidRDefault="00FC5265">
      <w:pPr>
        <w:pStyle w:val="ConsPlusNonformat"/>
        <w:jc w:val="both"/>
      </w:pPr>
      <w:r>
        <w:t>муниципальном районе                __________________________ ____________</w:t>
      </w:r>
    </w:p>
    <w:p w:rsidR="00FC5265" w:rsidRDefault="00FC5265">
      <w:pPr>
        <w:pStyle w:val="ConsPlusNonformat"/>
        <w:jc w:val="both"/>
      </w:pPr>
      <w:r>
        <w:t xml:space="preserve">(городском </w:t>
      </w:r>
      <w:proofErr w:type="gramStart"/>
      <w:r>
        <w:t xml:space="preserve">округе)   </w:t>
      </w:r>
      <w:proofErr w:type="gramEnd"/>
      <w:r>
        <w:t xml:space="preserve">               (Фамилия, Имя, Отчество      (подпись)</w:t>
      </w:r>
    </w:p>
    <w:p w:rsidR="00FC5265" w:rsidRDefault="00FC5265">
      <w:pPr>
        <w:pStyle w:val="ConsPlusNonformat"/>
        <w:jc w:val="both"/>
      </w:pPr>
      <w:r>
        <w:t xml:space="preserve">                                    (последнее - при наличии)</w:t>
      </w:r>
    </w:p>
    <w:p w:rsidR="00FC5265" w:rsidRDefault="00FC5265">
      <w:pPr>
        <w:pStyle w:val="ConsPlusNonformat"/>
        <w:jc w:val="both"/>
      </w:pPr>
      <w:r>
        <w:t>Заявитель уведомлен:</w:t>
      </w:r>
    </w:p>
    <w:p w:rsidR="00FC5265" w:rsidRDefault="00FC5265">
      <w:pPr>
        <w:pStyle w:val="ConsPlusNonformat"/>
        <w:jc w:val="both"/>
      </w:pPr>
      <w:r>
        <w:t>в письменной форме по почтовому адресу,</w:t>
      </w:r>
    </w:p>
    <w:p w:rsidR="00FC5265" w:rsidRDefault="00FC5265">
      <w:pPr>
        <w:pStyle w:val="ConsPlusNonformat"/>
        <w:jc w:val="both"/>
      </w:pPr>
      <w:r>
        <w:t>смс-сообщением на телефон ________________________________________________,</w:t>
      </w:r>
    </w:p>
    <w:p w:rsidR="00FC5265" w:rsidRDefault="00FC5265">
      <w:pPr>
        <w:pStyle w:val="ConsPlusNonformat"/>
        <w:jc w:val="both"/>
      </w:pPr>
      <w:r>
        <w:t xml:space="preserve">                                         (номер телефона)</w:t>
      </w:r>
    </w:p>
    <w:p w:rsidR="00FC5265" w:rsidRDefault="00FC5265">
      <w:pPr>
        <w:pStyle w:val="ConsPlusNonformat"/>
        <w:jc w:val="both"/>
      </w:pPr>
      <w:r>
        <w:t>в форме электронного документа</w:t>
      </w:r>
    </w:p>
    <w:p w:rsidR="00FC5265" w:rsidRDefault="00FC5265">
      <w:pPr>
        <w:pStyle w:val="ConsPlusNonformat"/>
        <w:jc w:val="both"/>
      </w:pPr>
      <w:r>
        <w:t>по адресу электронной почты _______________________________________________</w:t>
      </w:r>
    </w:p>
    <w:p w:rsidR="00FC5265" w:rsidRDefault="00FC5265">
      <w:pPr>
        <w:pStyle w:val="ConsPlusNonformat"/>
        <w:jc w:val="both"/>
      </w:pPr>
      <w:r>
        <w:t xml:space="preserve">                                      (адрес электронной почты)</w:t>
      </w:r>
    </w:p>
    <w:p w:rsidR="00FC5265" w:rsidRDefault="00FC5265">
      <w:pPr>
        <w:pStyle w:val="ConsPlusNonformat"/>
        <w:jc w:val="both"/>
      </w:pPr>
      <w:r>
        <w:t>через личный кабинет в государственной</w:t>
      </w:r>
    </w:p>
    <w:p w:rsidR="00FC5265" w:rsidRDefault="00FC5265">
      <w:pPr>
        <w:pStyle w:val="ConsPlusNonformat"/>
        <w:jc w:val="both"/>
      </w:pPr>
      <w:r>
        <w:t>информационной системе Республики</w:t>
      </w:r>
    </w:p>
    <w:p w:rsidR="00FC5265" w:rsidRDefault="00FC5265">
      <w:pPr>
        <w:pStyle w:val="ConsPlusNonformat"/>
        <w:jc w:val="both"/>
      </w:pPr>
      <w:r>
        <w:t>Татарстан "Портал государственных</w:t>
      </w:r>
    </w:p>
    <w:p w:rsidR="00FC5265" w:rsidRDefault="00FC5265">
      <w:pPr>
        <w:pStyle w:val="ConsPlusNonformat"/>
        <w:jc w:val="both"/>
      </w:pPr>
      <w:r>
        <w:t>и муниципальных услуг Республики Татарстан"</w:t>
      </w:r>
    </w:p>
    <w:p w:rsidR="00FC5265" w:rsidRDefault="00FC5265">
      <w:pPr>
        <w:pStyle w:val="ConsPlusNonformat"/>
        <w:jc w:val="both"/>
      </w:pPr>
      <w:r>
        <w:t>или Единый портал государственных и</w:t>
      </w:r>
    </w:p>
    <w:p w:rsidR="00FC5265" w:rsidRDefault="00FC5265">
      <w:pPr>
        <w:pStyle w:val="ConsPlusNonformat"/>
        <w:jc w:val="both"/>
      </w:pPr>
      <w:r>
        <w:t>муниципальных услуг (функций) _____________________________________________</w:t>
      </w:r>
    </w:p>
    <w:p w:rsidR="00FC5265" w:rsidRDefault="00FC5265">
      <w:pPr>
        <w:pStyle w:val="ConsPlusNonformat"/>
        <w:jc w:val="both"/>
      </w:pPr>
      <w:r>
        <w:t xml:space="preserve">                                 указывается "да" или ставится "прочерк"</w:t>
      </w:r>
    </w:p>
    <w:p w:rsidR="00FC5265" w:rsidRDefault="00FC5265">
      <w:pPr>
        <w:pStyle w:val="ConsPlusNormal"/>
        <w:jc w:val="both"/>
      </w:pPr>
    </w:p>
    <w:p w:rsidR="00FC5265" w:rsidRDefault="00FC5265">
      <w:pPr>
        <w:pStyle w:val="ConsPlusNormal"/>
        <w:jc w:val="right"/>
        <w:outlineLvl w:val="1"/>
      </w:pPr>
      <w:r>
        <w:t>Приложение N 5</w:t>
      </w:r>
    </w:p>
    <w:p w:rsidR="00FC5265" w:rsidRDefault="00FC5265">
      <w:pPr>
        <w:pStyle w:val="ConsPlusNormal"/>
        <w:jc w:val="right"/>
      </w:pPr>
      <w:r>
        <w:t>к Административному регламенту</w:t>
      </w:r>
    </w:p>
    <w:p w:rsidR="00FC5265" w:rsidRDefault="00FC5265">
      <w:pPr>
        <w:pStyle w:val="ConsPlusNormal"/>
        <w:jc w:val="right"/>
      </w:pPr>
      <w:r>
        <w:t>предоставления государственной услуги</w:t>
      </w:r>
    </w:p>
    <w:p w:rsidR="00FC5265" w:rsidRDefault="00FC5265">
      <w:pPr>
        <w:pStyle w:val="ConsPlusNormal"/>
        <w:jc w:val="right"/>
      </w:pPr>
      <w:r>
        <w:t>по назначению единовременной выплаты</w:t>
      </w:r>
    </w:p>
    <w:p w:rsidR="00FC5265" w:rsidRDefault="00FC5265">
      <w:pPr>
        <w:pStyle w:val="ConsPlusNormal"/>
        <w:jc w:val="right"/>
      </w:pPr>
      <w:r>
        <w:t>женщинам, постоянно проживающим</w:t>
      </w:r>
    </w:p>
    <w:p w:rsidR="00FC5265" w:rsidRDefault="00FC5265">
      <w:pPr>
        <w:pStyle w:val="ConsPlusNormal"/>
        <w:jc w:val="right"/>
      </w:pPr>
      <w:r>
        <w:t>в сельской местности,</w:t>
      </w:r>
    </w:p>
    <w:p w:rsidR="00FC5265" w:rsidRDefault="00FC5265">
      <w:pPr>
        <w:pStyle w:val="ConsPlusNormal"/>
        <w:jc w:val="right"/>
      </w:pPr>
      <w:r>
        <w:t>поселках городского типа,</w:t>
      </w:r>
    </w:p>
    <w:p w:rsidR="00FC5265" w:rsidRDefault="00FC5265">
      <w:pPr>
        <w:pStyle w:val="ConsPlusNormal"/>
        <w:jc w:val="right"/>
      </w:pPr>
      <w:r>
        <w:t>при рождении ребенка</w:t>
      </w:r>
    </w:p>
    <w:p w:rsidR="00FC5265" w:rsidRDefault="00FC5265">
      <w:pPr>
        <w:pStyle w:val="ConsPlusNormal"/>
        <w:spacing w:after="1"/>
      </w:pPr>
    </w:p>
    <w:p w:rsidR="00FC5265" w:rsidRDefault="00FC5265">
      <w:pPr>
        <w:pStyle w:val="ConsPlusNormal"/>
        <w:jc w:val="both"/>
      </w:pPr>
    </w:p>
    <w:p w:rsidR="00FC5265" w:rsidRDefault="00FC5265">
      <w:pPr>
        <w:pStyle w:val="ConsPlusNormal"/>
        <w:jc w:val="right"/>
      </w:pPr>
      <w:r>
        <w:t>Рекомендуемая форма</w:t>
      </w:r>
    </w:p>
    <w:p w:rsidR="00FC5265" w:rsidRDefault="00FC5265">
      <w:pPr>
        <w:pStyle w:val="ConsPlusNormal"/>
        <w:jc w:val="both"/>
      </w:pPr>
    </w:p>
    <w:p w:rsidR="00FC5265" w:rsidRDefault="00FC5265">
      <w:pPr>
        <w:pStyle w:val="ConsPlusNonformat"/>
        <w:jc w:val="both"/>
      </w:pPr>
      <w:r>
        <w:t xml:space="preserve">                                    В Отделение N _ ГКУ "Республиканский</w:t>
      </w:r>
    </w:p>
    <w:p w:rsidR="00FC5265" w:rsidRDefault="00FC5265">
      <w:pPr>
        <w:pStyle w:val="ConsPlusNonformat"/>
        <w:jc w:val="both"/>
      </w:pPr>
      <w:r>
        <w:t xml:space="preserve">                                    центр материальной помощи</w:t>
      </w:r>
    </w:p>
    <w:p w:rsidR="00FC5265" w:rsidRDefault="00FC5265">
      <w:pPr>
        <w:pStyle w:val="ConsPlusNonformat"/>
        <w:jc w:val="both"/>
      </w:pPr>
      <w:r>
        <w:t xml:space="preserve">                                    (компенсационных выплат)" в</w:t>
      </w:r>
    </w:p>
    <w:p w:rsidR="00FC5265" w:rsidRDefault="00FC5265">
      <w:pPr>
        <w:pStyle w:val="ConsPlusNonformat"/>
        <w:jc w:val="both"/>
      </w:pPr>
      <w:r>
        <w:t xml:space="preserve">                                    _______________________________________</w:t>
      </w:r>
    </w:p>
    <w:p w:rsidR="00FC5265" w:rsidRDefault="00FC5265">
      <w:pPr>
        <w:pStyle w:val="ConsPlusNonformat"/>
        <w:jc w:val="both"/>
      </w:pPr>
      <w:r>
        <w:t xml:space="preserve">                                    муниципальном районе (городском округе)</w:t>
      </w:r>
    </w:p>
    <w:p w:rsidR="00FC5265" w:rsidRDefault="00FC5265">
      <w:pPr>
        <w:pStyle w:val="ConsPlusNonformat"/>
        <w:jc w:val="both"/>
      </w:pPr>
    </w:p>
    <w:p w:rsidR="00FC5265" w:rsidRDefault="00FC5265">
      <w:pPr>
        <w:pStyle w:val="ConsPlusNonformat"/>
        <w:jc w:val="both"/>
      </w:pPr>
      <w:bookmarkStart w:id="14" w:name="P884"/>
      <w:bookmarkEnd w:id="14"/>
      <w:r>
        <w:t xml:space="preserve">                                 Заявление</w:t>
      </w:r>
    </w:p>
    <w:p w:rsidR="00FC5265" w:rsidRDefault="00FC5265">
      <w:pPr>
        <w:pStyle w:val="ConsPlusNonformat"/>
        <w:jc w:val="both"/>
      </w:pPr>
      <w:r>
        <w:t xml:space="preserve">                     об исправлении технической ошибки</w:t>
      </w:r>
    </w:p>
    <w:p w:rsidR="00FC5265" w:rsidRDefault="00FC5265">
      <w:pPr>
        <w:pStyle w:val="ConsPlusNonformat"/>
        <w:jc w:val="both"/>
      </w:pPr>
    </w:p>
    <w:p w:rsidR="00FC5265" w:rsidRDefault="00FC5265">
      <w:pPr>
        <w:pStyle w:val="ConsPlusNonformat"/>
        <w:jc w:val="both"/>
      </w:pPr>
      <w:r>
        <w:t xml:space="preserve">    Я, ___________________________________________________________________,</w:t>
      </w:r>
    </w:p>
    <w:p w:rsidR="00FC5265" w:rsidRDefault="00FC5265">
      <w:pPr>
        <w:pStyle w:val="ConsPlusNonformat"/>
        <w:jc w:val="both"/>
      </w:pPr>
      <w:r>
        <w:t xml:space="preserve">                (Ф.И.О. (последнее - при наличии) заявителя)</w:t>
      </w:r>
    </w:p>
    <w:p w:rsidR="00FC5265" w:rsidRDefault="00FC5265">
      <w:pPr>
        <w:pStyle w:val="ConsPlusNonformat"/>
        <w:jc w:val="both"/>
      </w:pPr>
      <w:r>
        <w:t>проживающий(</w:t>
      </w:r>
      <w:proofErr w:type="spellStart"/>
      <w:r>
        <w:t>ая</w:t>
      </w:r>
      <w:proofErr w:type="spellEnd"/>
      <w:r>
        <w:t>) по адресу: _______________________________________________,</w:t>
      </w:r>
    </w:p>
    <w:p w:rsidR="00FC5265" w:rsidRDefault="00FC5265">
      <w:pPr>
        <w:pStyle w:val="ConsPlusNonformat"/>
        <w:jc w:val="both"/>
      </w:pPr>
      <w:r>
        <w:t xml:space="preserve">                           (почтовый адрес заявителя с указанием индекса,</w:t>
      </w:r>
    </w:p>
    <w:p w:rsidR="00FC5265" w:rsidRDefault="00FC5265">
      <w:pPr>
        <w:pStyle w:val="ConsPlusNonformat"/>
        <w:jc w:val="both"/>
      </w:pPr>
      <w:r>
        <w:t xml:space="preserve">                                 телефон, электронный адрес)</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(наименование документа, удостоверяющего личность заявителя, его серия,</w:t>
      </w:r>
    </w:p>
    <w:p w:rsidR="00FC5265" w:rsidRDefault="00FC5265">
      <w:pPr>
        <w:pStyle w:val="ConsPlusNonformat"/>
        <w:jc w:val="both"/>
      </w:pPr>
      <w:r>
        <w:t>номер, дата выдачи,</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 xml:space="preserve">                  наименование органа, выдавшего документ)</w:t>
      </w:r>
    </w:p>
    <w:p w:rsidR="00FC5265" w:rsidRDefault="00FC5265">
      <w:pPr>
        <w:pStyle w:val="ConsPlusNonformat"/>
        <w:jc w:val="both"/>
      </w:pPr>
      <w:r>
        <w:t>прошу исправить техническую ошибку ________________________________________</w:t>
      </w:r>
    </w:p>
    <w:p w:rsidR="00FC5265" w:rsidRDefault="00FC5265">
      <w:pPr>
        <w:pStyle w:val="ConsPlusNonformat"/>
        <w:jc w:val="both"/>
      </w:pPr>
      <w:r>
        <w:t>__________________________________________________________________________,</w:t>
      </w:r>
    </w:p>
    <w:p w:rsidR="00FC5265" w:rsidRDefault="00FC5265">
      <w:pPr>
        <w:pStyle w:val="ConsPlusNonformat"/>
        <w:jc w:val="both"/>
      </w:pPr>
      <w:r>
        <w:t>допущенную в решении о назначении (об отказе в назначении) единовременной</w:t>
      </w:r>
    </w:p>
    <w:p w:rsidR="00FC5265" w:rsidRDefault="00FC5265">
      <w:pPr>
        <w:pStyle w:val="ConsPlusNonformat"/>
        <w:jc w:val="both"/>
      </w:pPr>
      <w:r>
        <w:t>выплаты женщинам, постоянно проживающим в сельской местности, при рождении</w:t>
      </w:r>
    </w:p>
    <w:p w:rsidR="00FC5265" w:rsidRDefault="00FC5265">
      <w:pPr>
        <w:pStyle w:val="ConsPlusNonformat"/>
        <w:jc w:val="both"/>
      </w:pPr>
      <w:r>
        <w:t>ребенка _________________________________________________________________.</w:t>
      </w:r>
    </w:p>
    <w:p w:rsidR="00FC5265" w:rsidRDefault="00FC5265">
      <w:pPr>
        <w:pStyle w:val="ConsPlusNonformat"/>
        <w:jc w:val="both"/>
      </w:pPr>
      <w:r>
        <w:t xml:space="preserve">                  (реквизиты решения, дата выдачи)</w:t>
      </w:r>
    </w:p>
    <w:p w:rsidR="00FC5265" w:rsidRDefault="00FC5265">
      <w:pPr>
        <w:pStyle w:val="ConsPlusNonformat"/>
        <w:jc w:val="both"/>
      </w:pPr>
      <w:r>
        <w:t>Согласен(на) на получение уведомления об исправлении технической ошибки</w:t>
      </w:r>
    </w:p>
    <w:p w:rsidR="00FC5265" w:rsidRDefault="00FC5265">
      <w:pPr>
        <w:pStyle w:val="ConsPlusNonformat"/>
        <w:jc w:val="both"/>
      </w:pPr>
      <w:r>
        <w:t>___________________________________________________________________________</w:t>
      </w:r>
    </w:p>
    <w:p w:rsidR="00FC5265" w:rsidRDefault="00FC5265">
      <w:pPr>
        <w:pStyle w:val="ConsPlusNonformat"/>
        <w:jc w:val="both"/>
      </w:pPr>
      <w:r>
        <w:t>(в письменной форме по почтовому адресу, в форме электронного документа по</w:t>
      </w:r>
    </w:p>
    <w:p w:rsidR="00FC5265" w:rsidRDefault="00FC5265">
      <w:pPr>
        <w:pStyle w:val="ConsPlusNonformat"/>
        <w:jc w:val="both"/>
      </w:pPr>
      <w:r>
        <w:t>адресу электронной почты, смс-сообщением на телефон, через личный кабинет</w:t>
      </w:r>
    </w:p>
    <w:p w:rsidR="00FC5265" w:rsidRDefault="00FC5265">
      <w:pPr>
        <w:pStyle w:val="ConsPlusNonformat"/>
        <w:jc w:val="both"/>
      </w:pPr>
      <w:r>
        <w:t>в государственной информационной системе Республики Татарстан "Портал</w:t>
      </w:r>
    </w:p>
    <w:p w:rsidR="00FC5265" w:rsidRDefault="00FC5265">
      <w:pPr>
        <w:pStyle w:val="ConsPlusNonformat"/>
        <w:jc w:val="both"/>
      </w:pPr>
      <w:r>
        <w:lastRenderedPageBreak/>
        <w:t>государственных и муниципальных услуг Республики Татарстан или Едином</w:t>
      </w:r>
    </w:p>
    <w:p w:rsidR="00FC5265" w:rsidRDefault="00FC5265">
      <w:pPr>
        <w:pStyle w:val="ConsPlusNonformat"/>
        <w:jc w:val="both"/>
      </w:pPr>
      <w:r>
        <w:t>портале государственных и муниципальных услуг (функций)"))</w:t>
      </w:r>
    </w:p>
    <w:p w:rsidR="00FC5265" w:rsidRDefault="00FC5265">
      <w:pPr>
        <w:pStyle w:val="ConsPlusNonformat"/>
        <w:jc w:val="both"/>
      </w:pPr>
      <w:r>
        <w:t>"__" _________ 20__ г.    ___________________ _______________________</w:t>
      </w:r>
    </w:p>
    <w:p w:rsidR="00FC5265" w:rsidRDefault="00FC5265">
      <w:pPr>
        <w:pStyle w:val="ConsPlusNonformat"/>
        <w:jc w:val="both"/>
      </w:pPr>
      <w:r>
        <w:t xml:space="preserve">                          (подпись заявителя) (расшифровка подписи)</w:t>
      </w:r>
    </w:p>
    <w:p w:rsidR="00FC5265" w:rsidRDefault="00FC5265">
      <w:pPr>
        <w:pStyle w:val="ConsPlusNormal"/>
        <w:jc w:val="both"/>
      </w:pPr>
    </w:p>
    <w:p w:rsidR="00FC5265" w:rsidRDefault="00FC5265">
      <w:pPr>
        <w:pStyle w:val="ConsPlusNormal"/>
        <w:jc w:val="both"/>
      </w:pPr>
    </w:p>
    <w:p w:rsidR="00FC5265" w:rsidRDefault="00FC5265">
      <w:pPr>
        <w:pStyle w:val="ConsPlusNormal"/>
        <w:jc w:val="right"/>
        <w:outlineLvl w:val="1"/>
      </w:pPr>
      <w:r>
        <w:t>Приложение (справочное)</w:t>
      </w:r>
    </w:p>
    <w:p w:rsidR="00FC5265" w:rsidRDefault="00FC5265">
      <w:pPr>
        <w:pStyle w:val="ConsPlusNormal"/>
        <w:jc w:val="right"/>
      </w:pPr>
      <w:r>
        <w:t>к Административному регламенту</w:t>
      </w:r>
    </w:p>
    <w:p w:rsidR="00FC5265" w:rsidRDefault="00FC5265">
      <w:pPr>
        <w:pStyle w:val="ConsPlusNormal"/>
        <w:jc w:val="right"/>
      </w:pPr>
      <w:r>
        <w:t>предоставления государственной услуги</w:t>
      </w:r>
    </w:p>
    <w:p w:rsidR="00FC5265" w:rsidRDefault="00FC5265">
      <w:pPr>
        <w:pStyle w:val="ConsPlusNormal"/>
        <w:jc w:val="right"/>
      </w:pPr>
      <w:r>
        <w:t>по назначению единовременной выплаты</w:t>
      </w:r>
    </w:p>
    <w:p w:rsidR="00FC5265" w:rsidRDefault="00FC5265">
      <w:pPr>
        <w:pStyle w:val="ConsPlusNormal"/>
        <w:jc w:val="right"/>
      </w:pPr>
      <w:r>
        <w:t>женщинам, постоянно проживающим</w:t>
      </w:r>
    </w:p>
    <w:p w:rsidR="00FC5265" w:rsidRDefault="00FC5265">
      <w:pPr>
        <w:pStyle w:val="ConsPlusNormal"/>
        <w:jc w:val="right"/>
      </w:pPr>
      <w:r>
        <w:t>в сельской местности,</w:t>
      </w:r>
    </w:p>
    <w:p w:rsidR="00FC5265" w:rsidRDefault="00FC5265">
      <w:pPr>
        <w:pStyle w:val="ConsPlusNormal"/>
        <w:jc w:val="right"/>
      </w:pPr>
      <w:r>
        <w:t>поселках городского типа,</w:t>
      </w:r>
    </w:p>
    <w:p w:rsidR="00FC5265" w:rsidRDefault="00FC5265">
      <w:pPr>
        <w:pStyle w:val="ConsPlusNormal"/>
        <w:jc w:val="right"/>
      </w:pPr>
      <w:r>
        <w:t>при рождении ребенка</w:t>
      </w:r>
    </w:p>
    <w:p w:rsidR="00FC5265" w:rsidRDefault="00FC5265">
      <w:pPr>
        <w:pStyle w:val="ConsPlusNormal"/>
        <w:jc w:val="both"/>
      </w:pPr>
    </w:p>
    <w:p w:rsidR="00FC5265" w:rsidRDefault="00FC5265">
      <w:pPr>
        <w:pStyle w:val="ConsPlusTitle"/>
        <w:jc w:val="center"/>
      </w:pPr>
      <w:r>
        <w:t>СВЕДЕНИЯ</w:t>
      </w:r>
    </w:p>
    <w:p w:rsidR="00FC5265" w:rsidRDefault="00FC5265">
      <w:pPr>
        <w:pStyle w:val="ConsPlusTitle"/>
        <w:jc w:val="center"/>
      </w:pPr>
      <w:r>
        <w:t>ОБ ОРГАНАХ (УЧРЕЖДЕНИЯХ) И ДОЛЖНОСТНЫХ ЛИЦАХ, ОТВЕТСТВЕННЫХ</w:t>
      </w:r>
    </w:p>
    <w:p w:rsidR="00FC5265" w:rsidRDefault="00FC5265">
      <w:pPr>
        <w:pStyle w:val="ConsPlusTitle"/>
        <w:jc w:val="center"/>
      </w:pPr>
      <w:r>
        <w:t>ЗА ОСУЩЕСТВЛЕНИЕ КОНТРОЛЯ ЗА ПРЕДОСТАВЛЕНИЕМ</w:t>
      </w:r>
    </w:p>
    <w:p w:rsidR="00FC5265" w:rsidRDefault="00FC5265">
      <w:pPr>
        <w:pStyle w:val="ConsPlusTitle"/>
        <w:jc w:val="center"/>
      </w:pPr>
      <w:r>
        <w:t>ГОСУДАРСТВЕННОЙ УСЛУГИ ПО НАЗНАЧЕНИЮ ЕДИНОВРЕМЕННОЙ ВЫПЛАТЫ</w:t>
      </w:r>
    </w:p>
    <w:p w:rsidR="00FC5265" w:rsidRDefault="00FC5265">
      <w:pPr>
        <w:pStyle w:val="ConsPlusTitle"/>
        <w:jc w:val="center"/>
      </w:pPr>
      <w:r>
        <w:t>ЖЕНЩИНАМ, ПОСТОЯННО ПРОЖИВАЮЩИМ В СЕЛЬСКОЙ МЕСТНОСТИ,</w:t>
      </w:r>
    </w:p>
    <w:p w:rsidR="00FC5265" w:rsidRDefault="00FC5265">
      <w:pPr>
        <w:pStyle w:val="ConsPlusTitle"/>
        <w:jc w:val="center"/>
      </w:pPr>
      <w:r>
        <w:t>ПОСЕЛКАХ ГОРОДСКОГО ТИПА, ПРИ РОЖДЕНИИ РЕБЕНКА</w:t>
      </w:r>
    </w:p>
    <w:p w:rsidR="00FC5265" w:rsidRDefault="00FC5265">
      <w:pPr>
        <w:pStyle w:val="ConsPlusNormal"/>
        <w:jc w:val="both"/>
      </w:pPr>
    </w:p>
    <w:p w:rsidR="00FC5265" w:rsidRDefault="00FC5265">
      <w:pPr>
        <w:pStyle w:val="ConsPlusNormal"/>
        <w:ind w:firstLine="540"/>
        <w:jc w:val="both"/>
      </w:pPr>
      <w:r>
        <w:t xml:space="preserve">Утратили силу. - </w:t>
      </w:r>
      <w:hyperlink r:id="rId54">
        <w:r>
          <w:rPr>
            <w:color w:val="0000FF"/>
          </w:rPr>
          <w:t>Приказ</w:t>
        </w:r>
      </w:hyperlink>
      <w:r>
        <w:t xml:space="preserve"> Минтруда, занятости и соцзащиты РТ от 09.11.2022 N 996.</w:t>
      </w:r>
    </w:p>
    <w:p w:rsidR="00FC5265" w:rsidRDefault="00FC5265">
      <w:pPr>
        <w:pStyle w:val="ConsPlusNormal"/>
        <w:jc w:val="both"/>
      </w:pPr>
    </w:p>
    <w:p w:rsidR="00766C21" w:rsidRDefault="00766C21"/>
    <w:sectPr w:rsidR="00766C21" w:rsidSect="00FC5265">
      <w:type w:val="continuous"/>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65"/>
    <w:rsid w:val="00766C21"/>
    <w:rsid w:val="00FC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2207"/>
  <w15:chartTrackingRefBased/>
  <w15:docId w15:val="{E6D90154-4ED3-4974-BB49-5E68FB28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2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52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2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52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2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52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2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52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ABAD7C047563A782AF51A758C1121527EFCE05AC81A12C6B414DEB44E45D7174CBC4D49E6C50ADF284E1CB27362BBFFE69B51454E9BC7B28BBFCF8h2e8H" TargetMode="External"/><Relationship Id="rId18" Type="http://schemas.openxmlformats.org/officeDocument/2006/relationships/hyperlink" Target="consultantplus://offline/ref=58ABAD7C047563A782AF51A758C1121527EFCE05AC84A4266A4F4DEB44E45D7174CBC4D49E6C50ADF284E1CA25362BBFFE69B51454E9BC7B28BBFCF8h2e8H" TargetMode="External"/><Relationship Id="rId26" Type="http://schemas.openxmlformats.org/officeDocument/2006/relationships/hyperlink" Target="consultantplus://offline/ref=58ABAD7C047563A782AF51A758C1121527EFCE05AC81A42963414DEB44E45D7174CBC4D49E6C50ADF284E3CB20362BBFFE69B51454E9BC7B28BBFCF8h2e8H" TargetMode="External"/><Relationship Id="rId39" Type="http://schemas.openxmlformats.org/officeDocument/2006/relationships/hyperlink" Target="consultantplus://offline/ref=58ABAD7C047563A782AF4FAA4EAD4F1E20E1930BAC84AF7837124BBC1BB45B24348BC283D82156F8A3C0B4C6213461EFBB22BA145FhFe4H" TargetMode="External"/><Relationship Id="rId21" Type="http://schemas.openxmlformats.org/officeDocument/2006/relationships/hyperlink" Target="consultantplus://offline/ref=58ABAD7C047563A782AF51A758C1121527EFCE05AC83A02F6F434DEB44E45D7174CBC4D49E6C50ADF284E1CA21362BBFFE69B51454E9BC7B28BBFCF8h2e8H" TargetMode="External"/><Relationship Id="rId34" Type="http://schemas.openxmlformats.org/officeDocument/2006/relationships/hyperlink" Target="consultantplus://offline/ref=58ABAD7C047563A782AF4FAA4EAD4F1E20E1940BAD82AF7837124BBC1BB45B24268B9A8DDD2143ADF39AE3CB23h3eEH" TargetMode="External"/><Relationship Id="rId42" Type="http://schemas.openxmlformats.org/officeDocument/2006/relationships/hyperlink" Target="consultantplus://offline/ref=58ABAD7C047563A782AF4FAA4EAD4F1E20E1930BAC84AF7837124BBC1BB45B24268B9A8DDD2143ADF39AE3CB23h3eEH" TargetMode="External"/><Relationship Id="rId47" Type="http://schemas.openxmlformats.org/officeDocument/2006/relationships/hyperlink" Target="consultantplus://offline/ref=58ABAD7C047563A782AF4FAA4EAD4F1E20E1930BAC84AF7837124BBC1BB45B24348BC282D92C56F8A3C0B4C6213461EFBB22BA145FhFe4H" TargetMode="External"/><Relationship Id="rId50" Type="http://schemas.openxmlformats.org/officeDocument/2006/relationships/hyperlink" Target="consultantplus://offline/ref=58ABAD7C047563A782AF51A758C1121527EFCE05AC84A4266A4F4DEB44E45D7174CBC4D49E6C50ADF284E1CF25362BBFFE69B51454E9BC7B28BBFCF8h2e8H" TargetMode="External"/><Relationship Id="rId55" Type="http://schemas.openxmlformats.org/officeDocument/2006/relationships/fontTable" Target="fontTable.xml"/><Relationship Id="rId7" Type="http://schemas.openxmlformats.org/officeDocument/2006/relationships/hyperlink" Target="consultantplus://offline/ref=58ABAD7C047563A782AF51A758C1121527EFCE05AC83A02F6F434DEB44E45D7174CBC4D49E6C50ADF284E1CB27362BBFFE69B51454E9BC7B28BBFCF8h2e8H" TargetMode="External"/><Relationship Id="rId2" Type="http://schemas.openxmlformats.org/officeDocument/2006/relationships/settings" Target="settings.xml"/><Relationship Id="rId16" Type="http://schemas.openxmlformats.org/officeDocument/2006/relationships/hyperlink" Target="consultantplus://offline/ref=58ABAD7C047563A782AF51A758C1121527EFCE05AC80AC2A62474DEB44E45D7174CBC4D49E6C50ADF284E1CB27362BBFFE69B51454E9BC7B28BBFCF8h2e8H" TargetMode="External"/><Relationship Id="rId29" Type="http://schemas.openxmlformats.org/officeDocument/2006/relationships/hyperlink" Target="consultantplus://offline/ref=58ABAD7C047563A782AF51A758C1121527EFCE05AC80A62668434DEB44E45D7174CBC4D49E6C50ADF284E1CB27362BBFFE69B51454E9BC7B28BBFCF8h2e8H" TargetMode="External"/><Relationship Id="rId11" Type="http://schemas.openxmlformats.org/officeDocument/2006/relationships/hyperlink" Target="consultantplus://offline/ref=58ABAD7C047563A782AF51A758C1121527EFCE05AC81A72E68474DEB44E45D7174CBC4D49E6C50ADF284E1CA21362BBFFE69B51454E9BC7B28BBFCF8h2e8H" TargetMode="External"/><Relationship Id="rId24" Type="http://schemas.openxmlformats.org/officeDocument/2006/relationships/hyperlink" Target="consultantplus://offline/ref=58ABAD7C047563A782AF51A758C1121527EFCE05AC82A4276D474DEB44E45D7174CBC4D49E6C50ADF284E1CC28362BBFFE69B51454E9BC7B28BBFCF8h2e8H" TargetMode="External"/><Relationship Id="rId32" Type="http://schemas.openxmlformats.org/officeDocument/2006/relationships/hyperlink" Target="consultantplus://offline/ref=58ABAD7C047563A782AF51A758C1121527EFCE05AC81A12C6B414DEB44E45D7174CBC4D49E6C50ADF284E1CA22362BBFFE69B51454E9BC7B28BBFCF8h2e8H" TargetMode="External"/><Relationship Id="rId37" Type="http://schemas.openxmlformats.org/officeDocument/2006/relationships/hyperlink" Target="consultantplus://offline/ref=58ABAD7C047563A782AF4FAA4EAD4F1E25EC930CA481AF7837124BBC1BB45B24348BC281DD285DADF08FB59A656872EEB322B91543F5BD78h3e5H" TargetMode="External"/><Relationship Id="rId40" Type="http://schemas.openxmlformats.org/officeDocument/2006/relationships/hyperlink" Target="consultantplus://offline/ref=58ABAD7C047563A782AF51A758C1121527EFCE05AC83A02F6F434DEB44E45D7174CBC4D49E6C50ADF284E1C326362BBFFE69B51454E9BC7B28BBFCF8h2e8H" TargetMode="External"/><Relationship Id="rId45" Type="http://schemas.openxmlformats.org/officeDocument/2006/relationships/hyperlink" Target="consultantplus://offline/ref=58ABAD7C047563A782AF51A758C1121527EFCE05AC83A02F6F434DEB44E45D7174CBC4D49E6C50ADF284E1C225362BBFFE69B51454E9BC7B28BBFCF8h2e8H" TargetMode="External"/><Relationship Id="rId53" Type="http://schemas.openxmlformats.org/officeDocument/2006/relationships/hyperlink" Target="consultantplus://offline/ref=58ABAD7C047563A782AF51A758C1121527EFCE05AC83A02F6F434DEB44E45D7174CBC4D49E6C50ADF284E0C821362BBFFE69B51454E9BC7B28BBFCF8h2e8H" TargetMode="External"/><Relationship Id="rId5" Type="http://schemas.openxmlformats.org/officeDocument/2006/relationships/hyperlink" Target="consultantplus://offline/ref=58ABAD7C047563A782AF51A758C1121527EFCE05AC80A52B6E4F4DEB44E45D7174CBC4D49E6C50ADF284E1CA20362BBFFE69B51454E9BC7B28BBFCF8h2e8H" TargetMode="External"/><Relationship Id="rId10" Type="http://schemas.openxmlformats.org/officeDocument/2006/relationships/hyperlink" Target="consultantplus://offline/ref=58ABAD7C047563A782AF51A758C1121527EFCE05AC82A4276D474DEB44E45D7174CBC4D49E6C50ADF284E1CC28362BBFFE69B51454E9BC7B28BBFCF8h2e8H" TargetMode="External"/><Relationship Id="rId19" Type="http://schemas.openxmlformats.org/officeDocument/2006/relationships/hyperlink" Target="consultantplus://offline/ref=58ABAD7C047563A782AF51A758C1121527EFCE05AC80A52B6E4F4DEB44E45D7174CBC4D49E6C50ADF284E1CA20362BBFFE69B51454E9BC7B28BBFCF8h2e8H" TargetMode="External"/><Relationship Id="rId31" Type="http://schemas.openxmlformats.org/officeDocument/2006/relationships/hyperlink" Target="consultantplus://offline/ref=58ABAD7C047563A782AF51A758C1121527EFCE05AC83A02F6F434DEB44E45D7174CBC4D49E6C50ADF284E1CA27362BBFFE69B51454E9BC7B28BBFCF8h2e8H" TargetMode="External"/><Relationship Id="rId44" Type="http://schemas.openxmlformats.org/officeDocument/2006/relationships/hyperlink" Target="consultantplus://offline/ref=58ABAD7C047563A782AF4FAA4EAD4F1E20E1930BAC84AF7837124BBC1BB45B24348BC282DD2B56F8A3C0B4C6213461EFBB22BA145FhFe4H" TargetMode="External"/><Relationship Id="rId52" Type="http://schemas.openxmlformats.org/officeDocument/2006/relationships/hyperlink" Target="consultantplus://offline/ref=58ABAD7C047563A782AF51A758C1121527EFCE05AC80A4276F444DEB44E45D7174CBC4D48C6C08A1F28DFFCA20237DEEB8h3eFH" TargetMode="External"/><Relationship Id="rId4" Type="http://schemas.openxmlformats.org/officeDocument/2006/relationships/hyperlink" Target="consultantplus://offline/ref=58ABAD7C047563A782AF51A758C1121527EFCE05AC84A4266A4F4DEB44E45D7174CBC4D49E6C50ADF284E1CB27362BBFFE69B51454E9BC7B28BBFCF8h2e8H" TargetMode="External"/><Relationship Id="rId9" Type="http://schemas.openxmlformats.org/officeDocument/2006/relationships/hyperlink" Target="consultantplus://offline/ref=58ABAD7C047563A782AF51A758C1121527EFCE05AC83AD2D68424DEB44E45D7174CBC4D49E6C50ADF284E1CA20362BBFFE69B51454E9BC7B28BBFCF8h2e8H" TargetMode="External"/><Relationship Id="rId14" Type="http://schemas.openxmlformats.org/officeDocument/2006/relationships/hyperlink" Target="consultantplus://offline/ref=58ABAD7C047563A782AF51A758C1121527EFCE05AC80A42A6E4F4DEB44E45D7174CBC4D49E6C50ADF284E1CB27362BBFFE69B51454E9BC7B28BBFCF8h2e8H" TargetMode="External"/><Relationship Id="rId22" Type="http://schemas.openxmlformats.org/officeDocument/2006/relationships/hyperlink" Target="consultantplus://offline/ref=58ABAD7C047563A782AF51A758C1121527EFCE05AC83A3286C414DEB44E45D7174CBC4D49E6C50ADF284E1CB24362BBFFE69B51454E9BC7B28BBFCF8h2e8H" TargetMode="External"/><Relationship Id="rId27" Type="http://schemas.openxmlformats.org/officeDocument/2006/relationships/hyperlink" Target="consultantplus://offline/ref=58ABAD7C047563A782AF51A758C1121527EFCE05AC81A12C6B414DEB44E45D7174CBC4D49E6C50ADF284E1CB27362BBFFE69B51454E9BC7B28BBFCF8h2e8H" TargetMode="External"/><Relationship Id="rId30" Type="http://schemas.openxmlformats.org/officeDocument/2006/relationships/hyperlink" Target="consultantplus://offline/ref=58ABAD7C047563A782AF51A758C1121527EFCE05AC80AC2A62474DEB44E45D7174CBC4D49E6C50ADF284E1CB27362BBFFE69B51454E9BC7B28BBFCF8h2e8H" TargetMode="External"/><Relationship Id="rId35" Type="http://schemas.openxmlformats.org/officeDocument/2006/relationships/hyperlink" Target="consultantplus://offline/ref=58ABAD7C047563A782AF4FAA4EAD4F1E20E1930BAC84AF7837124BBC1BB45B24348BC281D67C0CE8A789E1C23F3C7EF0B83CBAh1e7H" TargetMode="External"/><Relationship Id="rId43" Type="http://schemas.openxmlformats.org/officeDocument/2006/relationships/hyperlink" Target="consultantplus://offline/ref=58ABAD7C047563A782AF4FAA4EAD4F1E27EC980BAF85AF7837124BBC1BB45B24268B9A8DDD2143ADF39AE3CB23h3eEH" TargetMode="External"/><Relationship Id="rId48" Type="http://schemas.openxmlformats.org/officeDocument/2006/relationships/hyperlink" Target="consultantplus://offline/ref=58ABAD7C047563A782AF4FAA4EAD4F1E20E1930BAC84AF7837124BBC1BB45B24348BC282D42856F8A3C0B4C6213461EFBB22BA145FhFe4H" TargetMode="External"/><Relationship Id="rId56" Type="http://schemas.openxmlformats.org/officeDocument/2006/relationships/theme" Target="theme/theme1.xml"/><Relationship Id="rId8" Type="http://schemas.openxmlformats.org/officeDocument/2006/relationships/hyperlink" Target="consultantplus://offline/ref=58ABAD7C047563A782AF51A758C1121527EFCE05AC83A3286C414DEB44E45D7174CBC4D49E6C50ADF284E1CB24362BBFFE69B51454E9BC7B28BBFCF8h2e8H" TargetMode="External"/><Relationship Id="rId51" Type="http://schemas.openxmlformats.org/officeDocument/2006/relationships/hyperlink" Target="consultantplus://offline/ref=58ABAD7C047563A782AF51A758C1121527EFCE05AC84A4266A4F4DEB44E45D7174CBC4D49E6C50ADF284E1CF24362BBFFE69B51454E9BC7B28BBFCF8h2e8H" TargetMode="External"/><Relationship Id="rId3" Type="http://schemas.openxmlformats.org/officeDocument/2006/relationships/webSettings" Target="webSettings.xml"/><Relationship Id="rId12" Type="http://schemas.openxmlformats.org/officeDocument/2006/relationships/hyperlink" Target="consultantplus://offline/ref=58ABAD7C047563A782AF51A758C1121527EFCE05AC81A42963414DEB44E45D7174CBC4D49E6C50ADF284E3CB20362BBFFE69B51454E9BC7B28BBFCF8h2e8H" TargetMode="External"/><Relationship Id="rId17" Type="http://schemas.openxmlformats.org/officeDocument/2006/relationships/hyperlink" Target="consultantplus://offline/ref=58ABAD7C047563A782AF4FAA4EAD4F1E20E1930BAC84AF7837124BBC1BB45B24348BC281DD285DA5F68FB59A656872EEB322B91543F5BD78h3e5H" TargetMode="External"/><Relationship Id="rId25" Type="http://schemas.openxmlformats.org/officeDocument/2006/relationships/hyperlink" Target="consultantplus://offline/ref=58ABAD7C047563A782AF51A758C1121527EFCE05AC81A72E68474DEB44E45D7174CBC4D49E6C50ADF284E1CA21362BBFFE69B51454E9BC7B28BBFCF8h2e8H" TargetMode="External"/><Relationship Id="rId33" Type="http://schemas.openxmlformats.org/officeDocument/2006/relationships/hyperlink" Target="consultantplus://offline/ref=58ABAD7C047563A782AF4FAA4EAD4F1E20E1940BAD82AF7837124BBC1BB45B24268B9A8DDD2143ADF39AE3CB23h3eEH" TargetMode="External"/><Relationship Id="rId38" Type="http://schemas.openxmlformats.org/officeDocument/2006/relationships/hyperlink" Target="consultantplus://offline/ref=58ABAD7C047563A782AF4FAA4EAD4F1E25EC930CA481AF7837124BBC1BB45B24348BC281DD285DAFFA8FB59A656872EEB322B91543F5BD78h3e5H" TargetMode="External"/><Relationship Id="rId46" Type="http://schemas.openxmlformats.org/officeDocument/2006/relationships/hyperlink" Target="consultantplus://offline/ref=58ABAD7C047563A782AF4FAA4EAD4F1E20E1930BAC84AF7837124BBC1BB45B24348BC281DD285EA9F08FB59A656872EEB322B91543F5BD78h3e5H" TargetMode="External"/><Relationship Id="rId20" Type="http://schemas.openxmlformats.org/officeDocument/2006/relationships/hyperlink" Target="consultantplus://offline/ref=58ABAD7C047563A782AF51A758C1121527EFCE05AC83A5266D464DEB44E45D7174CBC4D49E6C50ADF284E1CA20362BBFFE69B51454E9BC7B28BBFCF8h2e8H" TargetMode="External"/><Relationship Id="rId41" Type="http://schemas.openxmlformats.org/officeDocument/2006/relationships/hyperlink" Target="consultantplus://offline/ref=58ABAD7C047563A782AF4FAA4EAD4F1E20E1940BAD82AF7837124BBC1BB45B24268B9A8DDD2143ADF39AE3CB23h3eEH" TargetMode="External"/><Relationship Id="rId54" Type="http://schemas.openxmlformats.org/officeDocument/2006/relationships/hyperlink" Target="consultantplus://offline/ref=58ABAD7C047563A782AF51A758C1121527EFCE05AC80A42A6E4F4DEB44E45D7174CBC4D49E6C50ADF284E3C825362BBFFE69B51454E9BC7B28BBFCF8h2e8H" TargetMode="External"/><Relationship Id="rId1" Type="http://schemas.openxmlformats.org/officeDocument/2006/relationships/styles" Target="styles.xml"/><Relationship Id="rId6" Type="http://schemas.openxmlformats.org/officeDocument/2006/relationships/hyperlink" Target="consultantplus://offline/ref=58ABAD7C047563A782AF51A758C1121527EFCE05AC83A5266D464DEB44E45D7174CBC4D49E6C50ADF284E1CA20362BBFFE69B51454E9BC7B28BBFCF8h2e8H" TargetMode="External"/><Relationship Id="rId15" Type="http://schemas.openxmlformats.org/officeDocument/2006/relationships/hyperlink" Target="consultantplus://offline/ref=58ABAD7C047563A782AF51A758C1121527EFCE05AC80A62668434DEB44E45D7174CBC4D49E6C50ADF284E1CB27362BBFFE69B51454E9BC7B28BBFCF8h2e8H" TargetMode="External"/><Relationship Id="rId23" Type="http://schemas.openxmlformats.org/officeDocument/2006/relationships/hyperlink" Target="consultantplus://offline/ref=58ABAD7C047563A782AF51A758C1121527EFCE05AC83AD2D68424DEB44E45D7174CBC4D49E6C50ADF284E1CA20362BBFFE69B51454E9BC7B28BBFCF8h2e8H" TargetMode="External"/><Relationship Id="rId28" Type="http://schemas.openxmlformats.org/officeDocument/2006/relationships/hyperlink" Target="consultantplus://offline/ref=58ABAD7C047563A782AF51A758C1121527EFCE05AC80A42A6E4F4DEB44E45D7174CBC4D49E6C50ADF284E1CB27362BBFFE69B51454E9BC7B28BBFCF8h2e8H" TargetMode="External"/><Relationship Id="rId36" Type="http://schemas.openxmlformats.org/officeDocument/2006/relationships/hyperlink" Target="consultantplus://offline/ref=58ABAD7C047563A782AF4FAA4EAD4F1E20E1930BAC84AF7837124BBC1BB45B24348BC284D67C0CE8A789E1C23F3C7EF0B83CBAh1e7H" TargetMode="External"/><Relationship Id="rId49" Type="http://schemas.openxmlformats.org/officeDocument/2006/relationships/hyperlink" Target="consultantplus://offline/ref=58ABAD7C047563A782AF51A758C1121527EFCE05AC80A52B6E4F4DEB44E45D7174CBC4D49E6C50ADF284E1CF26362BBFFE69B51454E9BC7B28BBFCF8h2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12914</Words>
  <Characters>73613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2023-11-09T07:30:00Z</dcterms:created>
  <dcterms:modified xsi:type="dcterms:W3CDTF">2023-11-09T07:39:00Z</dcterms:modified>
</cp:coreProperties>
</file>