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1A" w:rsidRPr="006B2C1A" w:rsidRDefault="006B2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B2C1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6B2C1A" w:rsidRPr="006B2C1A" w:rsidRDefault="006B2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B2C1A" w:rsidRPr="006B2C1A" w:rsidRDefault="006B2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2C1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B2C1A" w:rsidRDefault="006B2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2C1A">
        <w:rPr>
          <w:rFonts w:ascii="Times New Roman" w:hAnsi="Times New Roman" w:cs="Times New Roman"/>
          <w:sz w:val="28"/>
          <w:szCs w:val="28"/>
        </w:rPr>
        <w:t xml:space="preserve">от 11 февраля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B2C1A">
        <w:rPr>
          <w:rFonts w:ascii="Times New Roman" w:hAnsi="Times New Roman" w:cs="Times New Roman"/>
          <w:sz w:val="28"/>
          <w:szCs w:val="28"/>
        </w:rPr>
        <w:t xml:space="preserve"> 97</w:t>
      </w:r>
    </w:p>
    <w:p w:rsidR="006B2C1A" w:rsidRPr="006B2C1A" w:rsidRDefault="006B2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B2C1A">
        <w:rPr>
          <w:rFonts w:ascii="Times New Roman" w:hAnsi="Times New Roman" w:cs="Times New Roman"/>
          <w:sz w:val="28"/>
          <w:szCs w:val="28"/>
        </w:rPr>
        <w:t xml:space="preserve">в ред. Постановлений КМ РТ от 10.05.2021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B2C1A">
        <w:rPr>
          <w:rFonts w:ascii="Times New Roman" w:hAnsi="Times New Roman" w:cs="Times New Roman"/>
          <w:sz w:val="28"/>
          <w:szCs w:val="28"/>
        </w:rPr>
        <w:t xml:space="preserve"> 323, от 14.01.2022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B2C1A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B2C1A" w:rsidRPr="006B2C1A" w:rsidRDefault="006B2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B2C1A" w:rsidRPr="006B2C1A" w:rsidRDefault="006B2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2C1A">
        <w:rPr>
          <w:rFonts w:ascii="Times New Roman" w:hAnsi="Times New Roman" w:cs="Times New Roman"/>
          <w:sz w:val="28"/>
          <w:szCs w:val="28"/>
        </w:rPr>
        <w:t>ОБ УСТАНОВЛЕНИИ СТОИМОСТИ ОДНОГО ДНЯ ПРЕБЫВАНИЯ</w:t>
      </w:r>
    </w:p>
    <w:p w:rsidR="006B2C1A" w:rsidRPr="006B2C1A" w:rsidRDefault="006B2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2C1A">
        <w:rPr>
          <w:rFonts w:ascii="Times New Roman" w:hAnsi="Times New Roman" w:cs="Times New Roman"/>
          <w:sz w:val="28"/>
          <w:szCs w:val="28"/>
        </w:rPr>
        <w:t>В САНАТОРНО-КУРОРТНЫХ ОРГАНИЗАЦИЯХ</w:t>
      </w:r>
    </w:p>
    <w:p w:rsidR="006B2C1A" w:rsidRPr="006B2C1A" w:rsidRDefault="006B2C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C1A" w:rsidRPr="006B2C1A" w:rsidRDefault="006B2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C1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B2C1A" w:rsidRPr="006B2C1A" w:rsidRDefault="006B2C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C1A" w:rsidRPr="006B2C1A" w:rsidRDefault="006B2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C1A">
        <w:rPr>
          <w:rFonts w:ascii="Times New Roman" w:hAnsi="Times New Roman" w:cs="Times New Roman"/>
          <w:sz w:val="28"/>
          <w:szCs w:val="28"/>
        </w:rPr>
        <w:t>1. Установить стоимость одного дня пребывания в санаторно-курортных организациях для работников государственных учреждений Республики Татарстан и муниципальных учреждений в Республике Татарстан и для пенсионеров Республики Татарстан в размере, не превышающем 1 297,6 рубля.</w:t>
      </w:r>
    </w:p>
    <w:p w:rsidR="006B2C1A" w:rsidRPr="006B2C1A" w:rsidRDefault="006B2C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C1A">
        <w:rPr>
          <w:rFonts w:ascii="Times New Roman" w:hAnsi="Times New Roman" w:cs="Times New Roman"/>
          <w:sz w:val="28"/>
          <w:szCs w:val="28"/>
        </w:rPr>
        <w:t xml:space="preserve">Стоимость одного дня пребывания в санаторно-курортной организации, указанная в абзаце первом настоящего пункта, подлежит индексации в размере, устанавливаемом Кабинетом Министров Республики Татарстан для индексации ежемесячных денежных и иных видов выплат, предусмотренных </w:t>
      </w:r>
      <w:hyperlink r:id="rId4">
        <w:r w:rsidRPr="006B2C1A">
          <w:rPr>
            <w:rFonts w:ascii="Times New Roman" w:hAnsi="Times New Roman" w:cs="Times New Roman"/>
            <w:color w:val="0000FF"/>
            <w:sz w:val="28"/>
            <w:szCs w:val="28"/>
          </w:rPr>
          <w:t>статьями 4</w:t>
        </w:r>
      </w:hyperlink>
      <w:r w:rsidRPr="006B2C1A">
        <w:rPr>
          <w:rFonts w:ascii="Times New Roman" w:hAnsi="Times New Roman" w:cs="Times New Roman"/>
          <w:sz w:val="28"/>
          <w:szCs w:val="28"/>
        </w:rPr>
        <w:t xml:space="preserve"> - </w:t>
      </w:r>
      <w:hyperlink r:id="rId5">
        <w:r w:rsidRPr="006B2C1A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6B2C1A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8 декабря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B2C1A">
        <w:rPr>
          <w:rFonts w:ascii="Times New Roman" w:hAnsi="Times New Roman" w:cs="Times New Roman"/>
          <w:sz w:val="28"/>
          <w:szCs w:val="28"/>
        </w:rPr>
        <w:t xml:space="preserve"> 63-ЗРТ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2C1A"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2C1A">
        <w:rPr>
          <w:rFonts w:ascii="Times New Roman" w:hAnsi="Times New Roman" w:cs="Times New Roman"/>
          <w:sz w:val="28"/>
          <w:szCs w:val="28"/>
        </w:rPr>
        <w:t>.</w:t>
      </w:r>
    </w:p>
    <w:p w:rsidR="006B2C1A" w:rsidRPr="006B2C1A" w:rsidRDefault="006B2C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C1A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6B2C1A" w:rsidRPr="006B2C1A" w:rsidRDefault="006B2C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C1A" w:rsidRPr="006B2C1A" w:rsidRDefault="006B2C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C1A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B2C1A" w:rsidRPr="006B2C1A" w:rsidRDefault="006B2C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C1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B2C1A" w:rsidRPr="006B2C1A" w:rsidRDefault="006B2C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2C1A">
        <w:rPr>
          <w:rFonts w:ascii="Times New Roman" w:hAnsi="Times New Roman" w:cs="Times New Roman"/>
          <w:sz w:val="28"/>
          <w:szCs w:val="28"/>
        </w:rPr>
        <w:t>И.Ш.ХАЛИКОВ</w:t>
      </w:r>
    </w:p>
    <w:p w:rsidR="006B2C1A" w:rsidRPr="006B2C1A" w:rsidRDefault="006B2C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C1A" w:rsidRPr="006B2C1A" w:rsidRDefault="006B2C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C1A" w:rsidRPr="006B2C1A" w:rsidRDefault="006B2C1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81BF2" w:rsidRPr="006B2C1A" w:rsidRDefault="00281BF2">
      <w:pPr>
        <w:rPr>
          <w:rFonts w:ascii="Times New Roman" w:hAnsi="Times New Roman" w:cs="Times New Roman"/>
          <w:sz w:val="28"/>
          <w:szCs w:val="28"/>
        </w:rPr>
      </w:pPr>
    </w:p>
    <w:sectPr w:rsidR="00281BF2" w:rsidRPr="006B2C1A" w:rsidSect="00D8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1A"/>
    <w:rsid w:val="00281BF2"/>
    <w:rsid w:val="006B2C1A"/>
    <w:rsid w:val="00D5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C613"/>
  <w15:chartTrackingRefBased/>
  <w15:docId w15:val="{B503BDC4-DDAA-43AF-8F63-9A23583C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C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2C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2C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3434C3E02BC326B3AE8DC6929E27C8915637EFC4CCBC79ED9823AE103A4F85D1E70FADA83EAFAAF2D9BFFAA09507CB1A0B55F625D2FF3957C275D2751g7G" TargetMode="External"/><Relationship Id="rId4" Type="http://schemas.openxmlformats.org/officeDocument/2006/relationships/hyperlink" Target="consultantplus://offline/ref=03434C3E02BC326B3AE8DC6929E27C8915637EFC4CCBC79ED9823AE103A4F85D1E70FADA83EAFAAF2D9BFDAB09507CB1A0B55F625D2FF3957C275D2751g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Хазиева Миляуша Мансуровна</dc:creator>
  <cp:keywords/>
  <dc:description/>
  <cp:lastModifiedBy>Хазиева Миляуша Мансуровна</cp:lastModifiedBy>
  <cp:revision>1</cp:revision>
  <dcterms:created xsi:type="dcterms:W3CDTF">2023-03-06T06:32:00Z</dcterms:created>
  <dcterms:modified xsi:type="dcterms:W3CDTF">2023-03-06T06:34:00Z</dcterms:modified>
</cp:coreProperties>
</file>