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EE" w:rsidRPr="003F5A82" w:rsidRDefault="00A109EE" w:rsidP="003F5A82">
      <w:pPr>
        <w:shd w:val="clear" w:color="auto" w:fill="FFFFFF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 w:rsidRPr="003F5A82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:rsidR="00A109EE" w:rsidRPr="003F5A82" w:rsidRDefault="00A109EE" w:rsidP="003F5A82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Общественным советом </w:t>
      </w:r>
      <w:r w:rsid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Министерстве труда, занятости и социальной защиты Республики Татарстан 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проведению </w:t>
      </w:r>
    </w:p>
    <w:p w:rsidR="00A109EE" w:rsidRPr="003F5A82" w:rsidRDefault="003F5A82" w:rsidP="003F5A82">
      <w:pPr>
        <w:shd w:val="clear" w:color="auto" w:fill="FFFFFF"/>
        <w:spacing w:after="0" w:line="240" w:lineRule="auto"/>
        <w:ind w:left="566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независимой оценки</w:t>
      </w:r>
      <w:r w:rsidR="00A109EE"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оказания услуг организациями социального обслуживания </w:t>
      </w:r>
      <w:r w:rsidR="00A109EE"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(протокол от 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="00A109EE"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</w:t>
      </w:r>
      <w:r w:rsidR="00A109EE"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A109EE" w:rsidRPr="003F5A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A109EE" w:rsidRDefault="00A109EE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3576" w:rsidRPr="005C4ED2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ED2">
        <w:rPr>
          <w:rFonts w:ascii="Times New Roman" w:hAnsi="Times New Roman"/>
          <w:b/>
          <w:bCs/>
          <w:sz w:val="28"/>
          <w:szCs w:val="28"/>
        </w:rPr>
        <w:t xml:space="preserve">Перечень организаций социального обслуживания </w:t>
      </w:r>
    </w:p>
    <w:p w:rsidR="00EE3576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ED2">
        <w:rPr>
          <w:rFonts w:ascii="Times New Roman" w:hAnsi="Times New Roman"/>
          <w:b/>
          <w:bCs/>
          <w:sz w:val="28"/>
          <w:szCs w:val="28"/>
        </w:rPr>
        <w:t xml:space="preserve">по проведению независимой оценки качества </w:t>
      </w:r>
    </w:p>
    <w:p w:rsidR="00EE3576" w:rsidRDefault="00EE3576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условий оказания услуг в 20</w:t>
      </w:r>
      <w:r w:rsidR="0023713A">
        <w:rPr>
          <w:rFonts w:ascii="Times New Roman" w:hAnsi="Times New Roman"/>
          <w:b/>
          <w:bCs/>
          <w:sz w:val="28"/>
          <w:szCs w:val="28"/>
        </w:rPr>
        <w:t>2</w:t>
      </w:r>
      <w:r w:rsidR="003F5A82">
        <w:rPr>
          <w:rFonts w:ascii="Times New Roman" w:hAnsi="Times New Roman"/>
          <w:b/>
          <w:bCs/>
          <w:sz w:val="28"/>
          <w:szCs w:val="28"/>
        </w:rPr>
        <w:t>3</w:t>
      </w:r>
      <w:r w:rsidRPr="005C4ED2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3F5A82" w:rsidRPr="005C4ED2" w:rsidRDefault="003F5A82" w:rsidP="00EE35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535" w:type="dxa"/>
        <w:tblInd w:w="-34" w:type="dxa"/>
        <w:tblLook w:val="04A0" w:firstRow="1" w:lastRow="0" w:firstColumn="1" w:lastColumn="0" w:noHBand="0" w:noVBand="1"/>
      </w:tblPr>
      <w:tblGrid>
        <w:gridCol w:w="709"/>
        <w:gridCol w:w="7684"/>
        <w:gridCol w:w="2142"/>
      </w:tblGrid>
      <w:tr w:rsidR="003F5A82" w:rsidRPr="006D5DAB" w:rsidTr="003F5A82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A82" w:rsidRPr="002B35C7" w:rsidRDefault="003F5A82" w:rsidP="00FC1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B35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A82" w:rsidRPr="002B35C7" w:rsidRDefault="003F5A82" w:rsidP="00FC1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B35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Default="003F5A82" w:rsidP="00FC15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5DAB">
              <w:rPr>
                <w:rFonts w:ascii="Times New Roman" w:hAnsi="Times New Roman"/>
                <w:b/>
                <w:sz w:val="28"/>
                <w:szCs w:val="28"/>
              </w:rPr>
              <w:t xml:space="preserve">Общая численность получателей </w:t>
            </w:r>
          </w:p>
          <w:p w:rsidR="003F5A82" w:rsidRPr="002B35C7" w:rsidRDefault="003F5A82" w:rsidP="00FC15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D5DAB">
              <w:rPr>
                <w:rFonts w:ascii="Times New Roman" w:hAnsi="Times New Roman"/>
                <w:b/>
                <w:sz w:val="28"/>
                <w:szCs w:val="28"/>
              </w:rPr>
              <w:t>услуг, чел.</w:t>
            </w:r>
          </w:p>
        </w:tc>
      </w:tr>
      <w:tr w:rsidR="003F5A82" w:rsidRPr="006D5DAB" w:rsidTr="00FC15F4">
        <w:trPr>
          <w:trHeight w:val="487"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A82" w:rsidRPr="003F5A82" w:rsidRDefault="003F5A82" w:rsidP="00FC15F4">
            <w:pPr>
              <w:spacing w:after="0" w:line="240" w:lineRule="auto"/>
              <w:ind w:left="-6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5A82">
              <w:rPr>
                <w:rFonts w:ascii="Times New Roman" w:hAnsi="Times New Roman"/>
                <w:b/>
                <w:sz w:val="28"/>
                <w:szCs w:val="28"/>
              </w:rPr>
              <w:t>Дома-интернаты для престарелых и инвалидов</w:t>
            </w:r>
          </w:p>
        </w:tc>
      </w:tr>
      <w:tr w:rsidR="003F5A82" w:rsidRPr="003F5A82" w:rsidTr="003F5A82">
        <w:trPr>
          <w:trHeight w:val="3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Азнакаевский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3F5A82" w:rsidRPr="003F5A82" w:rsidTr="003F5A82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Актанышский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3F5A82" w:rsidRPr="003F5A82" w:rsidTr="003F5A82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 xml:space="preserve">ГАУСО «Алексеевский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3F5A82" w:rsidRPr="003F5A82" w:rsidTr="003F5A82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Алькеевский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3F5A82" w:rsidRPr="003F5A82" w:rsidTr="003F5A82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 xml:space="preserve">ГАУСО «Арский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3F5A82" w:rsidRPr="003F5A82" w:rsidTr="003F5A82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Бавлинский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3F5A82" w:rsidRPr="003F5A82" w:rsidTr="003F5A82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Буинский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</w:tr>
      <w:tr w:rsidR="003F5A82" w:rsidRPr="003F5A82" w:rsidTr="003F5A82">
        <w:trPr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Верхнеуслонский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3F5A82" w:rsidRPr="003F5A82" w:rsidTr="003F5A82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Джалильский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(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Сармановский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3F5A82" w:rsidRPr="003F5A82" w:rsidTr="003F5A82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Елабужский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3F5A82" w:rsidRPr="003F5A82" w:rsidTr="003F5A82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ГБУ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Кайбицкий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F5A82" w:rsidRPr="003F5A82" w:rsidTr="003F5A82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Корноуховский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(Рыбно-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Слободский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3F5A82" w:rsidRPr="003F5A82" w:rsidTr="003F5A8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Лениногорский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5A82" w:rsidRPr="003F5A82" w:rsidTr="003F5A82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«Лесхозский дом-интернат для престарелых и инвалидов»  (Сабинский район)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3F5A82" w:rsidRPr="003F5A82" w:rsidTr="003F5A82">
        <w:trPr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Мамадышский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3F5A82" w:rsidRPr="003F5A82" w:rsidTr="003F5A82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Мензелинский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3F5A82" w:rsidRPr="003F5A82" w:rsidTr="003F5A82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Муслюмовский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3F5A82" w:rsidRPr="003F5A82" w:rsidTr="003F5A82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Набережночелнинский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3F5A82" w:rsidRPr="003F5A82" w:rsidTr="003F5A82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Новошешминский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3F5A82" w:rsidRPr="003F5A82" w:rsidTr="003F5A82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 xml:space="preserve">ГАУСО «Спасский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«Тетюшский дом-интернат для престарелых и инвалидов»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 xml:space="preserve">ГАУСО «Тукаевский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«Федоровский дом-интернат для престарелых и инвалидов» (Аксубаевский район)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Черемшанский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дом-интернат для престарелых и инвалидов»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«Чистопольский дом-интернат для престарелых и инвалидов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Юлдаш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  <w:tr w:rsidR="003F5A82" w:rsidRPr="003F5A82" w:rsidTr="00FC15F4">
        <w:trPr>
          <w:trHeight w:val="559"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5A82">
              <w:rPr>
                <w:rFonts w:ascii="Times New Roman" w:hAnsi="Times New Roman"/>
                <w:b/>
                <w:sz w:val="28"/>
                <w:szCs w:val="28"/>
              </w:rPr>
              <w:t>Республиканский центр</w:t>
            </w:r>
          </w:p>
        </w:tc>
      </w:tr>
      <w:tr w:rsidR="003F5A82" w:rsidRPr="003F5A82" w:rsidTr="003F5A82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 xml:space="preserve">ГБУ «Республиканский центр социальной реабилитации слепых и слабовидящих» (города: Казань, Бугульма, </w:t>
            </w:r>
            <w:r w:rsidRPr="003F5A82">
              <w:rPr>
                <w:rFonts w:ascii="Times New Roman" w:hAnsi="Times New Roman"/>
                <w:sz w:val="28"/>
                <w:szCs w:val="28"/>
              </w:rPr>
              <w:br/>
              <w:t>Набережные Челны, Нижнекамск, Чистополь)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</w:tr>
      <w:tr w:rsidR="003F5A82" w:rsidRPr="003F5A82" w:rsidTr="00FC15F4">
        <w:trPr>
          <w:trHeight w:val="426"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5A82">
              <w:rPr>
                <w:rFonts w:ascii="Times New Roman" w:hAnsi="Times New Roman"/>
                <w:b/>
                <w:sz w:val="28"/>
                <w:szCs w:val="28"/>
              </w:rPr>
              <w:t xml:space="preserve">Центры социальной адаптации для лиц без определенного </w:t>
            </w:r>
          </w:p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b/>
                <w:sz w:val="28"/>
                <w:szCs w:val="28"/>
              </w:rPr>
              <w:t>места жительства и занятий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«Центр социальной адаптации для лиц без определенного места жительства и занятий «Милосердие» в городском округе «город Казань»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ГАУСО «Центр социальной адаптации для лиц без определенного места жительства и занятий «Перекресток» в городском округе «город Набережные Челны»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3F5A82" w:rsidRPr="003F5A82" w:rsidTr="00FC15F4">
        <w:trPr>
          <w:trHeight w:val="426"/>
        </w:trPr>
        <w:tc>
          <w:tcPr>
            <w:tcW w:w="105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5A82">
              <w:rPr>
                <w:rFonts w:ascii="Times New Roman" w:hAnsi="Times New Roman"/>
                <w:b/>
                <w:sz w:val="28"/>
                <w:szCs w:val="28"/>
              </w:rPr>
              <w:t>Негосударственные организации, оказывающие социальные услуги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молодежной политики города Казани «Социально-реабилитационный центр для детей и подростков с 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поведением»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Благотворительный фонд помощи детям и взрослым, страдающим неврологическими заболеваниями и их семьям «Звезда» (городской округ «город Казань»)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«Центр социальной помощи «Красноборская дубрава» (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Агрызский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 xml:space="preserve"> муниципальный район)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796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«Реабилитационный центр «Балкыш» («Сияние») (Сабинский муниципальный район)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«Центр социальной помощи «Долголетие» (город Лениногорск)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731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«Рубаха» для людей с ограниченными возможностями здоровья (город Нижнекамск)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для людей с повышенными потребностями здоровья «Дарим ангелам радость» (город Нижнекамск)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844</w:t>
            </w:r>
          </w:p>
        </w:tc>
      </w:tr>
      <w:tr w:rsidR="003F5A82" w:rsidRPr="003F5A82" w:rsidTr="003F5A82">
        <w:trPr>
          <w:trHeight w:val="4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82" w:rsidRPr="003F5A82" w:rsidRDefault="003F5A82" w:rsidP="003F5A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Автономная некоммерческая организация «Владимирский центр социальной помощи «</w:t>
            </w:r>
            <w:proofErr w:type="spellStart"/>
            <w:r w:rsidRPr="003F5A82">
              <w:rPr>
                <w:rFonts w:ascii="Times New Roman" w:hAnsi="Times New Roman"/>
                <w:sz w:val="28"/>
                <w:szCs w:val="28"/>
              </w:rPr>
              <w:t>Cодействие</w:t>
            </w:r>
            <w:proofErr w:type="spellEnd"/>
            <w:r w:rsidRPr="003F5A82">
              <w:rPr>
                <w:rFonts w:ascii="Times New Roman" w:hAnsi="Times New Roman"/>
                <w:sz w:val="28"/>
                <w:szCs w:val="28"/>
              </w:rPr>
              <w:t>» (городской округ «город Набережные Челны)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5A82" w:rsidRPr="003F5A82" w:rsidRDefault="003F5A82" w:rsidP="003F5A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5A8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F5A82" w:rsidRPr="003F5A82" w:rsidTr="00FC15F4">
        <w:trPr>
          <w:trHeight w:val="418"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A82" w:rsidRPr="0024565E" w:rsidRDefault="003F5A82" w:rsidP="003F5A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24565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Итого:  37 организаций социального обслуживания</w:t>
            </w:r>
          </w:p>
        </w:tc>
      </w:tr>
    </w:tbl>
    <w:p w:rsidR="000961B3" w:rsidRPr="003F5A82" w:rsidRDefault="0024565E" w:rsidP="003F5A82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0961B3" w:rsidRPr="003F5A82" w:rsidSect="00EE357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76"/>
    <w:rsid w:val="00126844"/>
    <w:rsid w:val="001C361B"/>
    <w:rsid w:val="0023713A"/>
    <w:rsid w:val="0024565E"/>
    <w:rsid w:val="00307C0C"/>
    <w:rsid w:val="003F5A82"/>
    <w:rsid w:val="00565BD3"/>
    <w:rsid w:val="005B5749"/>
    <w:rsid w:val="00A109EE"/>
    <w:rsid w:val="00E5658F"/>
    <w:rsid w:val="00E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7CDA4"/>
  <w15:chartTrackingRefBased/>
  <w15:docId w15:val="{4D92CD38-4F46-47FE-A941-E7A81F4B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13A"/>
    <w:rPr>
      <w:b/>
      <w:bCs/>
    </w:rPr>
  </w:style>
  <w:style w:type="character" w:styleId="a4">
    <w:name w:val="Hyperlink"/>
    <w:basedOn w:val="a0"/>
    <w:uiPriority w:val="99"/>
    <w:semiHidden/>
    <w:unhideWhenUsed/>
    <w:rsid w:val="00E5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Латыпова Светлана Владимировна</dc:creator>
  <cp:keywords/>
  <dc:description/>
  <cp:lastModifiedBy>Латыпова Светлана Владимировна</cp:lastModifiedBy>
  <cp:revision>2</cp:revision>
  <dcterms:created xsi:type="dcterms:W3CDTF">2022-12-16T11:57:00Z</dcterms:created>
  <dcterms:modified xsi:type="dcterms:W3CDTF">2022-12-16T11:57:00Z</dcterms:modified>
</cp:coreProperties>
</file>