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Layout w:type="fixed"/>
        <w:tblCellMar>
          <w:left w:w="0" w:type="dxa"/>
          <w:right w:w="0" w:type="dxa"/>
        </w:tblCellMar>
        <w:tblLook w:val="04A0" w:firstRow="1" w:lastRow="0" w:firstColumn="1" w:lastColumn="0" w:noHBand="0" w:noVBand="1"/>
      </w:tblPr>
      <w:tblGrid>
        <w:gridCol w:w="4585"/>
        <w:gridCol w:w="430"/>
        <w:gridCol w:w="4155"/>
        <w:gridCol w:w="2149"/>
        <w:gridCol w:w="2149"/>
        <w:gridCol w:w="2150"/>
      </w:tblGrid>
      <w:tr w:rsidR="00F42755">
        <w:trPr>
          <w:trHeight w:hRule="exact" w:val="573"/>
        </w:trPr>
        <w:tc>
          <w:tcPr>
            <w:tcW w:w="15618" w:type="dxa"/>
            <w:gridSpan w:val="6"/>
          </w:tcPr>
          <w:p w:rsidR="00F42755" w:rsidRDefault="00F42755">
            <w:bookmarkStart w:id="0" w:name="_GoBack"/>
            <w:bookmarkEnd w:id="0"/>
          </w:p>
        </w:tc>
      </w:tr>
      <w:tr w:rsidR="00F42755">
        <w:trPr>
          <w:trHeight w:hRule="exact" w:val="387"/>
        </w:trPr>
        <w:tc>
          <w:tcPr>
            <w:tcW w:w="15618" w:type="dxa"/>
            <w:gridSpan w:val="6"/>
            <w:shd w:val="clear" w:color="auto" w:fill="auto"/>
            <w:vAlign w:val="center"/>
          </w:tcPr>
          <w:p w:rsidR="00F42755" w:rsidRDefault="00815732">
            <w:pPr>
              <w:spacing w:line="230" w:lineRule="auto"/>
              <w:jc w:val="center"/>
              <w:rPr>
                <w:rFonts w:ascii="Times New Roman" w:eastAsia="Times New Roman" w:hAnsi="Times New Roman" w:cs="Times New Roman"/>
                <w:b/>
                <w:color w:val="000000"/>
                <w:spacing w:val="-2"/>
                <w:sz w:val="28"/>
              </w:rPr>
            </w:pPr>
            <w:r>
              <w:rPr>
                <w:rFonts w:ascii="Times New Roman" w:eastAsia="Times New Roman" w:hAnsi="Times New Roman" w:cs="Times New Roman"/>
                <w:b/>
                <w:color w:val="000000"/>
                <w:spacing w:val="-2"/>
                <w:sz w:val="28"/>
              </w:rPr>
              <w:t>П А С П О Р Т</w:t>
            </w:r>
          </w:p>
        </w:tc>
      </w:tr>
      <w:tr w:rsidR="00F42755">
        <w:trPr>
          <w:trHeight w:hRule="exact" w:val="43"/>
        </w:trPr>
        <w:tc>
          <w:tcPr>
            <w:tcW w:w="15618" w:type="dxa"/>
            <w:gridSpan w:val="6"/>
          </w:tcPr>
          <w:p w:rsidR="00F42755" w:rsidRDefault="00F42755"/>
        </w:tc>
      </w:tr>
      <w:tr w:rsidR="00F42755">
        <w:trPr>
          <w:trHeight w:hRule="exact" w:val="387"/>
        </w:trPr>
        <w:tc>
          <w:tcPr>
            <w:tcW w:w="15618" w:type="dxa"/>
            <w:gridSpan w:val="6"/>
            <w:shd w:val="clear" w:color="auto" w:fill="auto"/>
            <w:vAlign w:val="center"/>
          </w:tcPr>
          <w:p w:rsidR="00F42755" w:rsidRDefault="00815732">
            <w:pPr>
              <w:spacing w:line="230" w:lineRule="auto"/>
              <w:jc w:val="center"/>
              <w:rPr>
                <w:rFonts w:ascii="Times New Roman" w:eastAsia="Times New Roman" w:hAnsi="Times New Roman" w:cs="Times New Roman"/>
                <w:b/>
                <w:color w:val="000000"/>
                <w:spacing w:val="-2"/>
                <w:sz w:val="28"/>
              </w:rPr>
            </w:pPr>
            <w:r>
              <w:rPr>
                <w:rFonts w:ascii="Times New Roman" w:eastAsia="Times New Roman" w:hAnsi="Times New Roman" w:cs="Times New Roman"/>
                <w:b/>
                <w:color w:val="000000"/>
                <w:spacing w:val="-2"/>
                <w:sz w:val="28"/>
              </w:rPr>
              <w:t>регионального проекта</w:t>
            </w:r>
          </w:p>
        </w:tc>
      </w:tr>
      <w:tr w:rsidR="00F42755">
        <w:trPr>
          <w:trHeight w:hRule="exact" w:val="43"/>
        </w:trPr>
        <w:tc>
          <w:tcPr>
            <w:tcW w:w="15618" w:type="dxa"/>
            <w:gridSpan w:val="6"/>
          </w:tcPr>
          <w:p w:rsidR="00F42755" w:rsidRDefault="00F42755"/>
        </w:tc>
      </w:tr>
      <w:tr w:rsidR="00F42755">
        <w:trPr>
          <w:trHeight w:hRule="exact" w:val="573"/>
        </w:trPr>
        <w:tc>
          <w:tcPr>
            <w:tcW w:w="15618" w:type="dxa"/>
            <w:gridSpan w:val="6"/>
            <w:shd w:val="clear" w:color="auto" w:fill="auto"/>
            <w:tcMar>
              <w:left w:w="72" w:type="dxa"/>
              <w:right w:w="72" w:type="dxa"/>
            </w:tcMar>
            <w:vAlign w:val="center"/>
          </w:tcPr>
          <w:p w:rsidR="00F42755" w:rsidRDefault="00815732">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Содействие занятости (Республика Татарстан)</w:t>
            </w:r>
          </w:p>
        </w:tc>
      </w:tr>
      <w:tr w:rsidR="00F42755">
        <w:trPr>
          <w:trHeight w:hRule="exact" w:val="716"/>
        </w:trPr>
        <w:tc>
          <w:tcPr>
            <w:tcW w:w="15618" w:type="dxa"/>
            <w:gridSpan w:val="6"/>
            <w:tcBorders>
              <w:bottom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1. Основные положения</w:t>
            </w:r>
          </w:p>
        </w:tc>
      </w:tr>
      <w:tr w:rsidR="00F42755">
        <w:trPr>
          <w:trHeight w:hRule="exact" w:val="573"/>
        </w:trPr>
        <w:tc>
          <w:tcPr>
            <w:tcW w:w="4585"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регионального проекта</w:t>
            </w:r>
          </w:p>
        </w:tc>
        <w:tc>
          <w:tcPr>
            <w:tcW w:w="11033" w:type="dxa"/>
            <w:gridSpan w:val="5"/>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Содействие занятости (Республика Татарстан)</w:t>
            </w:r>
          </w:p>
        </w:tc>
      </w:tr>
      <w:tr w:rsidR="00F42755">
        <w:trPr>
          <w:trHeight w:hRule="exact" w:val="717"/>
        </w:trPr>
        <w:tc>
          <w:tcPr>
            <w:tcW w:w="4585"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Краткое наименование регионального</w:t>
            </w:r>
          </w:p>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проекта</w:t>
            </w:r>
          </w:p>
        </w:tc>
        <w:tc>
          <w:tcPr>
            <w:tcW w:w="4585"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Содействие занятости (Республика Татарстан)</w:t>
            </w:r>
          </w:p>
        </w:tc>
        <w:tc>
          <w:tcPr>
            <w:tcW w:w="2149" w:type="dxa"/>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 реализации проекта</w:t>
            </w:r>
          </w:p>
        </w:tc>
        <w:tc>
          <w:tcPr>
            <w:tcW w:w="2149" w:type="dxa"/>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02.01.2019</w:t>
            </w:r>
          </w:p>
        </w:tc>
        <w:tc>
          <w:tcPr>
            <w:tcW w:w="2150" w:type="dxa"/>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31.12.2024</w:t>
            </w:r>
          </w:p>
        </w:tc>
      </w:tr>
      <w:tr w:rsidR="00F42755">
        <w:trPr>
          <w:trHeight w:hRule="exact" w:val="573"/>
        </w:trPr>
        <w:tc>
          <w:tcPr>
            <w:tcW w:w="4585"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Куратор регионального проекта</w:t>
            </w:r>
          </w:p>
        </w:tc>
        <w:tc>
          <w:tcPr>
            <w:tcW w:w="4585"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Фазлеева Л.Р.</w:t>
            </w:r>
          </w:p>
        </w:tc>
        <w:tc>
          <w:tcPr>
            <w:tcW w:w="6448"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Премьер-министра Республики Татарстан</w:t>
            </w:r>
          </w:p>
        </w:tc>
      </w:tr>
      <w:tr w:rsidR="00F42755">
        <w:trPr>
          <w:trHeight w:hRule="exact" w:val="573"/>
        </w:trPr>
        <w:tc>
          <w:tcPr>
            <w:tcW w:w="4585"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Руководитель регионального проекта</w:t>
            </w:r>
          </w:p>
        </w:tc>
        <w:tc>
          <w:tcPr>
            <w:tcW w:w="4585"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Зарипова Э.А.</w:t>
            </w:r>
          </w:p>
        </w:tc>
        <w:tc>
          <w:tcPr>
            <w:tcW w:w="6448"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w:t>
            </w:r>
          </w:p>
        </w:tc>
      </w:tr>
      <w:tr w:rsidR="00F42755">
        <w:trPr>
          <w:trHeight w:hRule="exact" w:val="573"/>
        </w:trPr>
        <w:tc>
          <w:tcPr>
            <w:tcW w:w="4585" w:type="dxa"/>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Администратор регионального проекта</w:t>
            </w:r>
          </w:p>
        </w:tc>
        <w:tc>
          <w:tcPr>
            <w:tcW w:w="4585" w:type="dxa"/>
            <w:gridSpan w:val="2"/>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Тазетдинова К.А., Хадиуллин И.Г.</w:t>
            </w:r>
          </w:p>
        </w:tc>
        <w:tc>
          <w:tcPr>
            <w:tcW w:w="6448"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 Министр образования и науки</w:t>
            </w:r>
          </w:p>
        </w:tc>
      </w:tr>
      <w:tr w:rsidR="00F42755">
        <w:trPr>
          <w:trHeight w:hRule="exact" w:val="717"/>
        </w:trPr>
        <w:tc>
          <w:tcPr>
            <w:tcW w:w="4585"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tcMar>
            <w:vAlign w:val="cente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Связь с государственными программами </w:t>
            </w:r>
          </w:p>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Российской Федерации</w:t>
            </w:r>
          </w:p>
        </w:tc>
        <w:tc>
          <w:tcPr>
            <w:tcW w:w="43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4155" w:type="dxa"/>
            <w:tcBorders>
              <w:top w:val="single" w:sz="5" w:space="0" w:color="000000"/>
              <w:left w:val="single" w:sz="5" w:space="0" w:color="000000"/>
              <w:bottom w:val="single" w:sz="5" w:space="0" w:color="000000"/>
              <w:right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Государственная программа</w:t>
            </w:r>
          </w:p>
        </w:tc>
        <w:tc>
          <w:tcPr>
            <w:tcW w:w="6448"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Государственная программа «Развитие образования и науки Республики Татарстан»</w:t>
            </w:r>
          </w:p>
        </w:tc>
      </w:tr>
      <w:tr w:rsidR="00F42755">
        <w:trPr>
          <w:trHeight w:hRule="exact" w:val="974"/>
        </w:trPr>
        <w:tc>
          <w:tcPr>
            <w:tcW w:w="458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43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4155" w:type="dxa"/>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Подпрограмма</w:t>
            </w:r>
          </w:p>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(направление)</w:t>
            </w:r>
          </w:p>
        </w:tc>
        <w:tc>
          <w:tcPr>
            <w:tcW w:w="6448"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Подпрограмма «Развитие дошкольного образования, включая инклюзивное, и повышение квалификации работников данной сферы»</w:t>
            </w:r>
          </w:p>
        </w:tc>
      </w:tr>
      <w:tr w:rsidR="00F42755">
        <w:trPr>
          <w:trHeight w:hRule="exact" w:val="716"/>
        </w:trPr>
        <w:tc>
          <w:tcPr>
            <w:tcW w:w="458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43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4155" w:type="dxa"/>
            <w:tcBorders>
              <w:top w:val="single" w:sz="5" w:space="0" w:color="000000"/>
              <w:left w:val="single" w:sz="5" w:space="0" w:color="000000"/>
              <w:bottom w:val="single" w:sz="5" w:space="0" w:color="000000"/>
              <w:right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Государственная программа</w:t>
            </w:r>
          </w:p>
        </w:tc>
        <w:tc>
          <w:tcPr>
            <w:tcW w:w="6448"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Государственная программа «Содействие занятости населения Республики Татарстан»</w:t>
            </w:r>
          </w:p>
        </w:tc>
      </w:tr>
      <w:tr w:rsidR="00F42755">
        <w:trPr>
          <w:trHeight w:hRule="exact" w:val="1247"/>
        </w:trPr>
        <w:tc>
          <w:tcPr>
            <w:tcW w:w="4585"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43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4155" w:type="dxa"/>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Подпрограмма</w:t>
            </w:r>
          </w:p>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(направление)</w:t>
            </w:r>
          </w:p>
        </w:tc>
        <w:tc>
          <w:tcPr>
            <w:tcW w:w="6448" w:type="dxa"/>
            <w:gridSpan w:val="3"/>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Подпрограмма «Реализация мер содействия занятости населения и регулирование трудовой миграции. Сопровождение инвалидов молодого возраста при трудоустройстве»</w:t>
            </w:r>
          </w:p>
        </w:tc>
      </w:tr>
    </w:tbl>
    <w:p w:rsidR="00F42755" w:rsidRDefault="00F42755">
      <w:pPr>
        <w:sectPr w:rsidR="00F42755">
          <w:pgSz w:w="16834" w:h="13349" w:orient="landscape"/>
          <w:pgMar w:top="1134" w:right="576" w:bottom="526" w:left="576" w:header="1134" w:footer="526" w:gutter="0"/>
          <w:cols w:space="720"/>
        </w:sectPr>
      </w:pPr>
    </w:p>
    <w:tbl>
      <w:tblPr>
        <w:tblW w:w="0" w:type="dxa"/>
        <w:tblLayout w:type="fixed"/>
        <w:tblCellMar>
          <w:left w:w="0" w:type="dxa"/>
          <w:right w:w="0" w:type="dxa"/>
        </w:tblCellMar>
        <w:tblLook w:val="04A0" w:firstRow="1" w:lastRow="0" w:firstColumn="1" w:lastColumn="0" w:noHBand="0" w:noVBand="1"/>
      </w:tblPr>
      <w:tblGrid>
        <w:gridCol w:w="573"/>
        <w:gridCol w:w="143"/>
        <w:gridCol w:w="144"/>
        <w:gridCol w:w="143"/>
        <w:gridCol w:w="2006"/>
        <w:gridCol w:w="716"/>
        <w:gridCol w:w="860"/>
        <w:gridCol w:w="143"/>
        <w:gridCol w:w="287"/>
        <w:gridCol w:w="430"/>
        <w:gridCol w:w="143"/>
        <w:gridCol w:w="286"/>
        <w:gridCol w:w="574"/>
        <w:gridCol w:w="286"/>
        <w:gridCol w:w="143"/>
        <w:gridCol w:w="574"/>
        <w:gridCol w:w="143"/>
        <w:gridCol w:w="286"/>
        <w:gridCol w:w="144"/>
        <w:gridCol w:w="143"/>
        <w:gridCol w:w="143"/>
        <w:gridCol w:w="144"/>
        <w:gridCol w:w="143"/>
        <w:gridCol w:w="143"/>
        <w:gridCol w:w="430"/>
        <w:gridCol w:w="143"/>
        <w:gridCol w:w="430"/>
        <w:gridCol w:w="143"/>
        <w:gridCol w:w="144"/>
        <w:gridCol w:w="143"/>
        <w:gridCol w:w="143"/>
        <w:gridCol w:w="143"/>
        <w:gridCol w:w="287"/>
        <w:gridCol w:w="143"/>
        <w:gridCol w:w="144"/>
        <w:gridCol w:w="143"/>
        <w:gridCol w:w="286"/>
        <w:gridCol w:w="144"/>
        <w:gridCol w:w="286"/>
        <w:gridCol w:w="144"/>
        <w:gridCol w:w="143"/>
        <w:gridCol w:w="430"/>
        <w:gridCol w:w="143"/>
        <w:gridCol w:w="143"/>
        <w:gridCol w:w="430"/>
        <w:gridCol w:w="287"/>
        <w:gridCol w:w="286"/>
        <w:gridCol w:w="143"/>
        <w:gridCol w:w="287"/>
        <w:gridCol w:w="143"/>
        <w:gridCol w:w="287"/>
        <w:gridCol w:w="860"/>
        <w:gridCol w:w="286"/>
        <w:gridCol w:w="287"/>
      </w:tblGrid>
      <w:tr w:rsidR="00F42755">
        <w:trPr>
          <w:trHeight w:hRule="exact" w:val="430"/>
        </w:trPr>
        <w:tc>
          <w:tcPr>
            <w:tcW w:w="15618" w:type="dxa"/>
            <w:gridSpan w:val="52"/>
            <w:shd w:val="clear" w:color="auto" w:fill="auto"/>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w:t>
            </w:r>
          </w:p>
        </w:tc>
        <w:tc>
          <w:tcPr>
            <w:tcW w:w="573" w:type="dxa"/>
            <w:gridSpan w:val="2"/>
          </w:tcPr>
          <w:p w:rsidR="00F42755" w:rsidRDefault="00F42755"/>
        </w:tc>
      </w:tr>
      <w:tr w:rsidR="00F42755">
        <w:trPr>
          <w:trHeight w:hRule="exact" w:val="573"/>
        </w:trPr>
        <w:tc>
          <w:tcPr>
            <w:tcW w:w="15904" w:type="dxa"/>
            <w:gridSpan w:val="53"/>
            <w:tcBorders>
              <w:bottom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2. Показатели регионального проекта</w:t>
            </w:r>
          </w:p>
        </w:tc>
        <w:tc>
          <w:tcPr>
            <w:tcW w:w="287" w:type="dxa"/>
          </w:tcPr>
          <w:p w:rsidR="00F42755" w:rsidRDefault="00F42755"/>
        </w:tc>
      </w:tr>
      <w:tr w:rsidR="00F42755">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15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Показатели регионального проекта</w:t>
            </w:r>
          </w:p>
        </w:tc>
        <w:tc>
          <w:tcPr>
            <w:tcW w:w="100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показателя</w:t>
            </w:r>
          </w:p>
        </w:tc>
        <w:tc>
          <w:tcPr>
            <w:tcW w:w="114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6448" w:type="dxa"/>
            <w:gridSpan w:val="31"/>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157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c>
          <w:tcPr>
            <w:tcW w:w="287" w:type="dxa"/>
            <w:tcBorders>
              <w:left w:val="single" w:sz="5" w:space="0" w:color="000000"/>
            </w:tcBorders>
          </w:tcPr>
          <w:p w:rsidR="00F42755" w:rsidRDefault="00F42755"/>
        </w:tc>
      </w:tr>
      <w:tr w:rsidR="00F42755">
        <w:trPr>
          <w:trHeight w:hRule="exact" w:val="1003"/>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3152"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1003"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114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717"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717"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717"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2025</w:t>
            </w:r>
          </w:p>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(Справочно)</w:t>
            </w:r>
          </w:p>
        </w:tc>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2030</w:t>
            </w:r>
          </w:p>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(Справочно)</w:t>
            </w:r>
          </w:p>
        </w:tc>
        <w:tc>
          <w:tcPr>
            <w:tcW w:w="157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287" w:type="dxa"/>
            <w:tcBorders>
              <w:left w:val="single" w:sz="5" w:space="0" w:color="000000"/>
            </w:tcBorders>
          </w:tcPr>
          <w:p w:rsidR="00F42755" w:rsidRDefault="00F42755"/>
        </w:tc>
      </w:tr>
      <w:tr w:rsidR="00F42755">
        <w:trPr>
          <w:trHeight w:hRule="exact" w:val="573"/>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5331" w:type="dxa"/>
            <w:gridSpan w:val="5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Дети в возрасте от полутора до трех лет имеют возможность получать дошкольное образование.</w:t>
            </w:r>
          </w:p>
        </w:tc>
        <w:tc>
          <w:tcPr>
            <w:tcW w:w="287" w:type="dxa"/>
            <w:tcBorders>
              <w:left w:val="single" w:sz="5" w:space="0" w:color="000000"/>
            </w:tcBorders>
          </w:tcPr>
          <w:p w:rsidR="00F42755" w:rsidRDefault="00F42755"/>
        </w:tc>
      </w:tr>
      <w:tr w:rsidR="00F42755">
        <w:trPr>
          <w:trHeight w:hRule="exact" w:val="2292"/>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1.1.</w:t>
            </w:r>
          </w:p>
        </w:tc>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Количество дополнительно созданных мест с целью обеспечения дошкольным образованием детей в возрасте от 1,5 до 3 лет в текущем календарном году</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ФП</w:t>
            </w:r>
          </w:p>
        </w:tc>
        <w:tc>
          <w:tcPr>
            <w:tcW w:w="114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Тысяча мест</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3,2000</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01.01.2020</w:t>
            </w:r>
          </w:p>
        </w:tc>
        <w:tc>
          <w:tcPr>
            <w:tcW w:w="717"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71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8,2500</w:t>
            </w:r>
          </w:p>
        </w:tc>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8,2500</w:t>
            </w:r>
          </w:p>
        </w:tc>
        <w:tc>
          <w:tcPr>
            <w:tcW w:w="71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8,4700</w:t>
            </w:r>
          </w:p>
        </w:tc>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w:t>
            </w:r>
          </w:p>
        </w:tc>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Федеральная государственная информационная система доступности дошкольного образования</w:t>
            </w:r>
          </w:p>
        </w:tc>
        <w:tc>
          <w:tcPr>
            <w:tcW w:w="287" w:type="dxa"/>
            <w:tcBorders>
              <w:left w:val="single" w:sz="5" w:space="0" w:color="000000"/>
            </w:tcBorders>
          </w:tcPr>
          <w:p w:rsidR="00F42755" w:rsidRDefault="00F42755"/>
        </w:tc>
      </w:tr>
      <w:tr w:rsidR="00F42755">
        <w:trPr>
          <w:trHeight w:hRule="exact" w:val="2293"/>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1.2.</w:t>
            </w:r>
          </w:p>
        </w:tc>
        <w:tc>
          <w:tcPr>
            <w:tcW w:w="315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Доступность дошкольного образования для детей в возрасте от 1,5 до 3 лет</w:t>
            </w:r>
          </w:p>
        </w:tc>
        <w:tc>
          <w:tcPr>
            <w:tcW w:w="100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ФП</w:t>
            </w:r>
          </w:p>
        </w:tc>
        <w:tc>
          <w:tcPr>
            <w:tcW w:w="114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Процент</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43,5300</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01.01.2018</w:t>
            </w:r>
          </w:p>
        </w:tc>
        <w:tc>
          <w:tcPr>
            <w:tcW w:w="717"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717"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77,4600</w:t>
            </w:r>
          </w:p>
        </w:tc>
        <w:tc>
          <w:tcPr>
            <w:tcW w:w="71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99,6700</w:t>
            </w:r>
          </w:p>
        </w:tc>
        <w:tc>
          <w:tcPr>
            <w:tcW w:w="717"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99,8700</w:t>
            </w:r>
          </w:p>
        </w:tc>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0,0000</w:t>
            </w:r>
          </w:p>
        </w:tc>
        <w:tc>
          <w:tcPr>
            <w:tcW w:w="717"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w:t>
            </w:r>
          </w:p>
        </w:tc>
        <w:tc>
          <w:tcPr>
            <w:tcW w:w="716"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w:t>
            </w:r>
          </w:p>
        </w:tc>
        <w:tc>
          <w:tcPr>
            <w:tcW w:w="157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Федеральная государственная информационная система доступности дошкольного образования</w:t>
            </w:r>
          </w:p>
        </w:tc>
        <w:tc>
          <w:tcPr>
            <w:tcW w:w="287" w:type="dxa"/>
            <w:tcBorders>
              <w:left w:val="single" w:sz="5" w:space="0" w:color="000000"/>
            </w:tcBorders>
          </w:tcPr>
          <w:p w:rsidR="00F42755" w:rsidRDefault="00F42755"/>
        </w:tc>
      </w:tr>
      <w:tr w:rsidR="00F42755">
        <w:trPr>
          <w:trHeight w:hRule="exact" w:val="430"/>
        </w:trPr>
        <w:tc>
          <w:tcPr>
            <w:tcW w:w="15618" w:type="dxa"/>
            <w:gridSpan w:val="52"/>
            <w:tcBorders>
              <w:top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286" w:type="dxa"/>
            <w:tcBorders>
              <w:top w:val="single" w:sz="5" w:space="0" w:color="000000"/>
            </w:tcBorders>
          </w:tcPr>
          <w:p w:rsidR="00F42755" w:rsidRDefault="00F42755"/>
        </w:tc>
        <w:tc>
          <w:tcPr>
            <w:tcW w:w="287" w:type="dxa"/>
          </w:tcPr>
          <w:p w:rsidR="00F42755" w:rsidRDefault="00F42755"/>
        </w:tc>
      </w:tr>
      <w:tr w:rsidR="00F42755">
        <w:trPr>
          <w:trHeight w:hRule="exact" w:val="573"/>
        </w:trPr>
        <w:tc>
          <w:tcPr>
            <w:tcW w:w="15904" w:type="dxa"/>
            <w:gridSpan w:val="53"/>
            <w:tcBorders>
              <w:bottom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3. Помесячный план достижения показателей регионального проекта в 2021   году</w:t>
            </w:r>
          </w:p>
        </w:tc>
        <w:tc>
          <w:tcPr>
            <w:tcW w:w="287" w:type="dxa"/>
          </w:tcPr>
          <w:p w:rsidR="00F42755" w:rsidRDefault="00F42755"/>
        </w:tc>
      </w:tr>
      <w:tr w:rsidR="00F42755">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872" w:type="dxa"/>
            <w:gridSpan w:val="9"/>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Показатели регионального проекта</w:t>
            </w:r>
          </w:p>
        </w:tc>
        <w:tc>
          <w:tcPr>
            <w:tcW w:w="128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Уровень показателя</w:t>
            </w:r>
          </w:p>
        </w:tc>
        <w:tc>
          <w:tcPr>
            <w:tcW w:w="129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6304" w:type="dxa"/>
            <w:gridSpan w:val="30"/>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Плановые значения по месяцам</w:t>
            </w:r>
          </w:p>
        </w:tc>
        <w:tc>
          <w:tcPr>
            <w:tcW w:w="143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конец 2021  года</w:t>
            </w:r>
          </w:p>
        </w:tc>
        <w:tc>
          <w:tcPr>
            <w:tcW w:w="287" w:type="dxa"/>
            <w:tcBorders>
              <w:left w:val="single" w:sz="5" w:space="0" w:color="000000"/>
            </w:tcBorders>
          </w:tcPr>
          <w:p w:rsidR="00F42755" w:rsidRDefault="00F42755"/>
        </w:tc>
      </w:tr>
      <w:tr w:rsidR="00F42755">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4872" w:type="dxa"/>
            <w:gridSpan w:val="9"/>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1289"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1290"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01.02</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w:t>
            </w: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01.05</w:t>
            </w:r>
          </w:p>
        </w:tc>
        <w:tc>
          <w:tcPr>
            <w:tcW w:w="57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01.08</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01.11</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w:t>
            </w:r>
          </w:p>
        </w:tc>
        <w:tc>
          <w:tcPr>
            <w:tcW w:w="143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287" w:type="dxa"/>
            <w:tcBorders>
              <w:left w:val="single" w:sz="5" w:space="0" w:color="000000"/>
            </w:tcBorders>
          </w:tcPr>
          <w:p w:rsidR="00F42755" w:rsidRDefault="00F42755"/>
        </w:tc>
      </w:tr>
      <w:tr w:rsidR="00F42755">
        <w:trPr>
          <w:trHeight w:hRule="exact" w:val="57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5188" w:type="dxa"/>
            <w:gridSpan w:val="5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Дети в возрасте от полутора до трех лет имеют возможность получать дошкольное образование.</w:t>
            </w:r>
          </w:p>
        </w:tc>
        <w:tc>
          <w:tcPr>
            <w:tcW w:w="287" w:type="dxa"/>
            <w:tcBorders>
              <w:left w:val="single" w:sz="5" w:space="0" w:color="000000"/>
            </w:tcBorders>
          </w:tcPr>
          <w:p w:rsidR="00F42755" w:rsidRDefault="00F42755"/>
        </w:tc>
      </w:tr>
      <w:tr w:rsidR="00F42755">
        <w:trPr>
          <w:trHeight w:hRule="exact" w:val="124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w:t>
            </w:r>
          </w:p>
        </w:tc>
        <w:tc>
          <w:tcPr>
            <w:tcW w:w="4872"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Количество дополнительно созданных мест с целью обеспечения дошкольным образованием детей в возрасте от 1,5 до 3 лет в текущем календарном году</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ФП</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Тысяча мест</w:t>
            </w: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8,2500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8,2500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8,2500</w:t>
            </w: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8,2500</w:t>
            </w:r>
          </w:p>
        </w:tc>
        <w:tc>
          <w:tcPr>
            <w:tcW w:w="574"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8,2500</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8,2500</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8,2500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8,2500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8,2500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8,2500</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8,2500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8,2500</w:t>
            </w:r>
          </w:p>
        </w:tc>
        <w:tc>
          <w:tcPr>
            <w:tcW w:w="287" w:type="dxa"/>
            <w:tcBorders>
              <w:left w:val="single" w:sz="5" w:space="0" w:color="000000"/>
            </w:tcBorders>
          </w:tcPr>
          <w:p w:rsidR="00F42755" w:rsidRDefault="00F42755"/>
        </w:tc>
      </w:tr>
      <w:tr w:rsidR="00F42755">
        <w:trPr>
          <w:trHeight w:hRule="exact" w:val="71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c>
          <w:tcPr>
            <w:tcW w:w="4872"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Доступность дошкольного образования для детей в возрасте от 1,5 до 3 лет</w:t>
            </w:r>
          </w:p>
        </w:tc>
        <w:tc>
          <w:tcPr>
            <w:tcW w:w="128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ФП</w:t>
            </w:r>
          </w:p>
        </w:tc>
        <w:tc>
          <w:tcPr>
            <w:tcW w:w="129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Процент</w:t>
            </w: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73,0000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74,5000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75,5000</w:t>
            </w: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75,6000</w:t>
            </w:r>
          </w:p>
        </w:tc>
        <w:tc>
          <w:tcPr>
            <w:tcW w:w="574"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75,8000</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76,0000</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76,2000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76,4000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77,0000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77,2000</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77,4600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77,4600</w:t>
            </w:r>
          </w:p>
        </w:tc>
        <w:tc>
          <w:tcPr>
            <w:tcW w:w="287" w:type="dxa"/>
            <w:tcBorders>
              <w:left w:val="single" w:sz="5" w:space="0" w:color="000000"/>
            </w:tcBorders>
          </w:tcPr>
          <w:p w:rsidR="00F42755" w:rsidRDefault="00F42755"/>
        </w:tc>
      </w:tr>
      <w:tr w:rsidR="00F42755">
        <w:trPr>
          <w:trHeight w:hRule="exact" w:val="429"/>
        </w:trPr>
        <w:tc>
          <w:tcPr>
            <w:tcW w:w="15618" w:type="dxa"/>
            <w:gridSpan w:val="52"/>
            <w:tcBorders>
              <w:top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286" w:type="dxa"/>
            <w:tcBorders>
              <w:top w:val="single" w:sz="5" w:space="0" w:color="000000"/>
            </w:tcBorders>
          </w:tcPr>
          <w:p w:rsidR="00F42755" w:rsidRDefault="00F42755"/>
        </w:tc>
        <w:tc>
          <w:tcPr>
            <w:tcW w:w="287" w:type="dxa"/>
          </w:tcPr>
          <w:p w:rsidR="00F42755" w:rsidRDefault="00F42755"/>
        </w:tc>
      </w:tr>
      <w:tr w:rsidR="00F42755">
        <w:trPr>
          <w:trHeight w:hRule="exact" w:val="574"/>
        </w:trPr>
        <w:tc>
          <w:tcPr>
            <w:tcW w:w="16191" w:type="dxa"/>
            <w:gridSpan w:val="54"/>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4. Результаты регионального проекта</w:t>
            </w:r>
          </w:p>
        </w:tc>
      </w:tr>
      <w:tr w:rsidR="00F42755">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rsidR="00F42755" w:rsidRDefault="00F42755"/>
        </w:tc>
        <w:tc>
          <w:tcPr>
            <w:tcW w:w="243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Региональный проект</w:t>
            </w: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26"/>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149" w:type="dxa"/>
            <w:gridSpan w:val="9"/>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c>
          <w:tcPr>
            <w:tcW w:w="287" w:type="dxa"/>
            <w:tcBorders>
              <w:left w:val="single" w:sz="5" w:space="0" w:color="000000"/>
            </w:tcBorders>
          </w:tcPr>
          <w:p w:rsidR="00F42755" w:rsidRDefault="00F42755"/>
        </w:tc>
      </w:tr>
      <w:tr w:rsidR="00F42755">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287" w:type="dxa"/>
            <w:tcBorders>
              <w:left w:val="single" w:sz="5" w:space="0" w:color="000000"/>
            </w:tcBorders>
          </w:tcPr>
          <w:p w:rsidR="00F42755" w:rsidRDefault="00F42755"/>
        </w:tc>
      </w:tr>
      <w:tr w:rsidR="00F42755">
        <w:trPr>
          <w:trHeight w:hRule="exact" w:val="444"/>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w:t>
            </w:r>
          </w:p>
        </w:tc>
        <w:tc>
          <w:tcPr>
            <w:tcW w:w="15331" w:type="dxa"/>
            <w:gridSpan w:val="5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Дети в возрасте от полутора до трех лет имеют возможность получать дошкольное образование.</w:t>
            </w:r>
          </w:p>
        </w:tc>
        <w:tc>
          <w:tcPr>
            <w:tcW w:w="287" w:type="dxa"/>
            <w:tcBorders>
              <w:left w:val="single" w:sz="5" w:space="0" w:color="000000"/>
            </w:tcBorders>
          </w:tcPr>
          <w:p w:rsidR="00F42755" w:rsidRDefault="00F42755"/>
        </w:tc>
      </w:tr>
      <w:tr w:rsidR="00F42755">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42755" w:rsidRDefault="00815732">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1.1</w:t>
            </w:r>
          </w:p>
        </w:tc>
        <w:tc>
          <w:tcPr>
            <w:tcW w:w="243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Создано не менее 3,200 тыс. дополнительных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w:t>
            </w:r>
            <w:r>
              <w:rPr>
                <w:rFonts w:ascii="Times New Roman" w:eastAsia="Times New Roman" w:hAnsi="Times New Roman" w:cs="Times New Roman"/>
                <w:color w:val="000000"/>
                <w:spacing w:val="-2"/>
                <w:sz w:val="24"/>
              </w:rPr>
              <w:t xml:space="preserve"> </w:t>
            </w:r>
            <w:r>
              <w:rPr>
                <w:rFonts w:ascii="Times New Roman" w:eastAsia="Times New Roman" w:hAnsi="Times New Roman" w:cs="Times New Roman"/>
                <w:color w:val="000000"/>
                <w:spacing w:val="-2"/>
                <w:sz w:val="24"/>
              </w:rPr>
              <w:lastRenderedPageBreak/>
              <w:t xml:space="preserve">детей в возрасте до трех лет за счет средств федерального бюджета, бюджетов субъектов Российской </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w:t>
            </w: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 МЕСТ</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0,0000</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01.01.2019</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3,2000</w:t>
            </w: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4"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149" w:type="dxa"/>
            <w:gridSpan w:val="9"/>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Создание к концу 2019 года в Республике Татарстан не менее 3090 дополнительных мест для детей в возрасте до трех лет, в том числе путем строительства зданий (пристройки к зданию), приобретения (выкупа) зданий (пристройки к </w:t>
            </w:r>
            <w:r>
              <w:rPr>
                <w:rFonts w:ascii="Times New Roman" w:eastAsia="Times New Roman" w:hAnsi="Times New Roman" w:cs="Times New Roman"/>
                <w:spacing w:val="-2"/>
                <w:sz w:val="24"/>
                <w:szCs w:val="24"/>
              </w:rPr>
              <w:lastRenderedPageBreak/>
              <w:t>зданию) и помещений дошкольных о</w:t>
            </w:r>
            <w:r>
              <w:rPr>
                <w:rFonts w:ascii="Times New Roman" w:eastAsia="Times New Roman" w:hAnsi="Times New Roman" w:cs="Times New Roman"/>
                <w:spacing w:val="-2"/>
                <w:sz w:val="24"/>
                <w:szCs w:val="24"/>
              </w:rPr>
              <w:t xml:space="preserve">рганизаций), в отношении которых имеется типовая проектная </w:t>
            </w:r>
          </w:p>
          <w:p w:rsidR="00F42755" w:rsidRDefault="00F42755"/>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lastRenderedPageBreak/>
              <w:t>Строительство (реконструкция, техническое перевооружение, приобретение) объекта недвижимого имущества</w:t>
            </w:r>
          </w:p>
          <w:p w:rsidR="00F42755" w:rsidRDefault="00F42755"/>
        </w:tc>
        <w:tc>
          <w:tcPr>
            <w:tcW w:w="287" w:type="dxa"/>
            <w:tcBorders>
              <w:left w:val="single" w:sz="5" w:space="0" w:color="000000"/>
            </w:tcBorders>
          </w:tcPr>
          <w:p w:rsidR="00F42755" w:rsidRDefault="00F42755"/>
        </w:tc>
      </w:tr>
      <w:tr w:rsidR="00F42755">
        <w:trPr>
          <w:trHeight w:hRule="exact" w:val="1877"/>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287" w:type="dxa"/>
            <w:tcBorders>
              <w:left w:val="single" w:sz="5" w:space="0" w:color="000000"/>
            </w:tcBorders>
          </w:tcPr>
          <w:p w:rsidR="00F42755" w:rsidRDefault="00F42755"/>
        </w:tc>
      </w:tr>
      <w:tr w:rsidR="00F42755">
        <w:trPr>
          <w:trHeight w:hRule="exact" w:val="1862"/>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287" w:type="dxa"/>
            <w:tcBorders>
              <w:left w:val="single" w:sz="5" w:space="0" w:color="000000"/>
            </w:tcBorders>
          </w:tcPr>
          <w:p w:rsidR="00F42755" w:rsidRDefault="00F42755"/>
        </w:tc>
      </w:tr>
      <w:tr w:rsidR="00F42755">
        <w:trPr>
          <w:trHeight w:hRule="exact" w:val="144"/>
        </w:trPr>
        <w:tc>
          <w:tcPr>
            <w:tcW w:w="15904" w:type="dxa"/>
            <w:gridSpan w:val="53"/>
            <w:tcBorders>
              <w:top w:val="single" w:sz="5" w:space="0" w:color="000000"/>
            </w:tcBorders>
          </w:tcPr>
          <w:p w:rsidR="00F42755" w:rsidRDefault="00F42755"/>
        </w:tc>
        <w:tc>
          <w:tcPr>
            <w:tcW w:w="287" w:type="dxa"/>
          </w:tcPr>
          <w:p w:rsidR="00F42755" w:rsidRDefault="00F42755"/>
        </w:tc>
      </w:tr>
      <w:tr w:rsidR="00F42755">
        <w:trPr>
          <w:trHeight w:hRule="exact" w:val="286"/>
        </w:trPr>
        <w:tc>
          <w:tcPr>
            <w:tcW w:w="16191" w:type="dxa"/>
            <w:gridSpan w:val="54"/>
          </w:tcPr>
          <w:p w:rsidR="00F42755" w:rsidRDefault="00F42755"/>
        </w:tc>
      </w:tr>
      <w:tr w:rsidR="00F42755">
        <w:trPr>
          <w:trHeight w:hRule="exact" w:val="430"/>
        </w:trPr>
        <w:tc>
          <w:tcPr>
            <w:tcW w:w="15618" w:type="dxa"/>
            <w:gridSpan w:val="52"/>
            <w:tcBorders>
              <w:bottom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286" w:type="dxa"/>
            <w:tcBorders>
              <w:bottom w:val="single" w:sz="5" w:space="0" w:color="000000"/>
            </w:tcBorders>
          </w:tcPr>
          <w:p w:rsidR="00F42755" w:rsidRDefault="00F42755"/>
        </w:tc>
        <w:tc>
          <w:tcPr>
            <w:tcW w:w="287" w:type="dxa"/>
          </w:tcPr>
          <w:p w:rsidR="00F42755" w:rsidRDefault="00F42755"/>
        </w:tc>
      </w:tr>
      <w:tr w:rsidR="00F42755">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rsidR="00F42755" w:rsidRDefault="00F42755"/>
        </w:tc>
        <w:tc>
          <w:tcPr>
            <w:tcW w:w="243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Региональный проект</w:t>
            </w: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26"/>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149" w:type="dxa"/>
            <w:gridSpan w:val="9"/>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c>
          <w:tcPr>
            <w:tcW w:w="287" w:type="dxa"/>
            <w:tcBorders>
              <w:left w:val="single" w:sz="5" w:space="0" w:color="000000"/>
            </w:tcBorders>
          </w:tcPr>
          <w:p w:rsidR="00F42755" w:rsidRDefault="00F42755"/>
        </w:tc>
      </w:tr>
      <w:tr w:rsidR="00F42755">
        <w:trPr>
          <w:trHeight w:hRule="exact" w:val="129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287" w:type="dxa"/>
            <w:tcBorders>
              <w:left w:val="single" w:sz="5" w:space="0" w:color="000000"/>
            </w:tcBorders>
          </w:tcPr>
          <w:p w:rsidR="00F42755" w:rsidRDefault="00F42755"/>
        </w:tc>
      </w:tr>
      <w:tr w:rsidR="00F42755">
        <w:trPr>
          <w:trHeight w:hRule="exact" w:val="286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42755" w:rsidRDefault="00F42755">
            <w:pPr>
              <w:spacing w:line="230" w:lineRule="auto"/>
              <w:jc w:val="center"/>
              <w:rPr>
                <w:rFonts w:ascii="Times New Roman" w:eastAsia="Times New Roman" w:hAnsi="Times New Roman" w:cs="Times New Roman"/>
                <w:color w:val="000000"/>
                <w:spacing w:val="-2"/>
                <w:sz w:val="23"/>
              </w:rPr>
            </w:pPr>
          </w:p>
        </w:tc>
        <w:tc>
          <w:tcPr>
            <w:tcW w:w="243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Федерации и местных бюджетов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 . Нарастающий итог</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4"/>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pPr>
              <w:spacing w:line="230" w:lineRule="auto"/>
              <w:jc w:val="center"/>
              <w:rPr>
                <w:rFonts w:ascii="Times New Roman" w:eastAsia="Times New Roman" w:hAnsi="Times New Roman" w:cs="Times New Roman"/>
                <w:color w:val="000000"/>
                <w:spacing w:val="-2"/>
                <w:sz w:val="24"/>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pPr>
              <w:spacing w:line="230" w:lineRule="auto"/>
              <w:jc w:val="center"/>
              <w:rPr>
                <w:rFonts w:ascii="Times New Roman" w:eastAsia="Times New Roman" w:hAnsi="Times New Roman" w:cs="Times New Roman"/>
                <w:color w:val="000000"/>
                <w:spacing w:val="-2"/>
                <w:sz w:val="23"/>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pPr>
              <w:spacing w:line="230" w:lineRule="auto"/>
              <w:jc w:val="center"/>
              <w:rPr>
                <w:rFonts w:ascii="Times New Roman" w:eastAsia="Times New Roman" w:hAnsi="Times New Roman" w:cs="Times New Roman"/>
                <w:color w:val="000000"/>
                <w:spacing w:val="-2"/>
                <w:sz w:val="23"/>
              </w:rPr>
            </w:pP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57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57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574"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2149" w:type="dxa"/>
            <w:gridSpan w:val="9"/>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документация из соответствующих реестров Минстроя России, позволит: </w:t>
            </w:r>
          </w:p>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повысить доступность дошкольного образования, в том числе для детей с ОВЗ и детей-инвалидов;  </w:t>
            </w:r>
          </w:p>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увеличить сеть образовательных организаций, реализующих образовательные программы дошкол</w:t>
            </w:r>
            <w:r>
              <w:rPr>
                <w:rFonts w:ascii="Times New Roman" w:eastAsia="Times New Roman" w:hAnsi="Times New Roman" w:cs="Times New Roman"/>
                <w:spacing w:val="-2"/>
                <w:sz w:val="24"/>
                <w:szCs w:val="24"/>
              </w:rPr>
              <w:t>ьного образования;</w:t>
            </w:r>
          </w:p>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lastRenderedPageBreak/>
              <w:t xml:space="preserve">- удовлетворить актуальный спрос населения в дошкольном образовании и присмотре и уходе за детьми; </w:t>
            </w:r>
          </w:p>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создать потенциальную </w:t>
            </w:r>
          </w:p>
          <w:p w:rsidR="00F42755" w:rsidRDefault="00F42755"/>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tc>
        <w:tc>
          <w:tcPr>
            <w:tcW w:w="287" w:type="dxa"/>
            <w:tcBorders>
              <w:left w:val="single" w:sz="5" w:space="0" w:color="000000"/>
            </w:tcBorders>
          </w:tcPr>
          <w:p w:rsidR="00F42755" w:rsidRDefault="00F42755"/>
        </w:tc>
      </w:tr>
      <w:tr w:rsidR="00F42755">
        <w:trPr>
          <w:trHeight w:hRule="exact" w:val="237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287" w:type="dxa"/>
            <w:tcBorders>
              <w:left w:val="single" w:sz="5" w:space="0" w:color="000000"/>
            </w:tcBorders>
          </w:tcPr>
          <w:p w:rsidR="00F42755" w:rsidRDefault="00F42755"/>
        </w:tc>
      </w:tr>
      <w:tr w:rsidR="00F42755">
        <w:trPr>
          <w:trHeight w:hRule="exact" w:val="2378"/>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287" w:type="dxa"/>
            <w:tcBorders>
              <w:left w:val="single" w:sz="5" w:space="0" w:color="000000"/>
            </w:tcBorders>
          </w:tcPr>
          <w:p w:rsidR="00F42755" w:rsidRDefault="00F42755"/>
        </w:tc>
      </w:tr>
      <w:tr w:rsidR="00F42755">
        <w:trPr>
          <w:trHeight w:hRule="exact" w:val="143"/>
        </w:trPr>
        <w:tc>
          <w:tcPr>
            <w:tcW w:w="15904" w:type="dxa"/>
            <w:gridSpan w:val="53"/>
            <w:tcBorders>
              <w:top w:val="single" w:sz="5" w:space="0" w:color="000000"/>
            </w:tcBorders>
          </w:tcPr>
          <w:p w:rsidR="00F42755" w:rsidRDefault="00F42755"/>
        </w:tc>
        <w:tc>
          <w:tcPr>
            <w:tcW w:w="287" w:type="dxa"/>
          </w:tcPr>
          <w:p w:rsidR="00F42755" w:rsidRDefault="00F42755"/>
        </w:tc>
      </w:tr>
      <w:tr w:rsidR="00F42755">
        <w:trPr>
          <w:trHeight w:hRule="exact" w:val="287"/>
        </w:trPr>
        <w:tc>
          <w:tcPr>
            <w:tcW w:w="16191" w:type="dxa"/>
            <w:gridSpan w:val="54"/>
          </w:tcPr>
          <w:p w:rsidR="00F42755" w:rsidRDefault="00F42755"/>
        </w:tc>
      </w:tr>
      <w:tr w:rsidR="00F42755">
        <w:trPr>
          <w:trHeight w:hRule="exact" w:val="430"/>
        </w:trPr>
        <w:tc>
          <w:tcPr>
            <w:tcW w:w="15618" w:type="dxa"/>
            <w:gridSpan w:val="52"/>
            <w:tcBorders>
              <w:bottom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286" w:type="dxa"/>
            <w:tcBorders>
              <w:bottom w:val="single" w:sz="5" w:space="0" w:color="000000"/>
            </w:tcBorders>
          </w:tcPr>
          <w:p w:rsidR="00F42755" w:rsidRDefault="00F42755"/>
        </w:tc>
        <w:tc>
          <w:tcPr>
            <w:tcW w:w="287" w:type="dxa"/>
          </w:tcPr>
          <w:p w:rsidR="00F42755" w:rsidRDefault="00F42755"/>
        </w:tc>
      </w:tr>
      <w:tr w:rsidR="00F42755">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rsidR="00F42755" w:rsidRDefault="00F42755"/>
        </w:tc>
        <w:tc>
          <w:tcPr>
            <w:tcW w:w="243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Региональный проект</w:t>
            </w: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26"/>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149" w:type="dxa"/>
            <w:gridSpan w:val="9"/>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c>
          <w:tcPr>
            <w:tcW w:w="287" w:type="dxa"/>
            <w:tcBorders>
              <w:left w:val="single" w:sz="5" w:space="0" w:color="000000"/>
            </w:tcBorders>
          </w:tcPr>
          <w:p w:rsidR="00F42755" w:rsidRDefault="00F42755"/>
        </w:tc>
      </w:tr>
      <w:tr w:rsidR="00F42755">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287" w:type="dxa"/>
            <w:tcBorders>
              <w:left w:val="single" w:sz="5" w:space="0" w:color="000000"/>
            </w:tcBorders>
          </w:tcPr>
          <w:p w:rsidR="00F42755" w:rsidRDefault="00F42755"/>
        </w:tc>
      </w:tr>
      <w:tr w:rsidR="00F42755">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42755" w:rsidRDefault="00F42755">
            <w:pPr>
              <w:spacing w:line="230" w:lineRule="auto"/>
              <w:jc w:val="center"/>
              <w:rPr>
                <w:rFonts w:ascii="Times New Roman" w:eastAsia="Times New Roman" w:hAnsi="Times New Roman" w:cs="Times New Roman"/>
                <w:color w:val="000000"/>
                <w:spacing w:val="-2"/>
                <w:sz w:val="23"/>
              </w:rPr>
            </w:pPr>
          </w:p>
        </w:tc>
        <w:tc>
          <w:tcPr>
            <w:tcW w:w="243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4"/>
              </w:rPr>
            </w:pP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4"/>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pPr>
              <w:spacing w:line="230" w:lineRule="auto"/>
              <w:jc w:val="center"/>
              <w:rPr>
                <w:rFonts w:ascii="Times New Roman" w:eastAsia="Times New Roman" w:hAnsi="Times New Roman" w:cs="Times New Roman"/>
                <w:color w:val="000000"/>
                <w:spacing w:val="-2"/>
                <w:sz w:val="24"/>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pPr>
              <w:spacing w:line="230" w:lineRule="auto"/>
              <w:jc w:val="center"/>
              <w:rPr>
                <w:rFonts w:ascii="Times New Roman" w:eastAsia="Times New Roman" w:hAnsi="Times New Roman" w:cs="Times New Roman"/>
                <w:color w:val="000000"/>
                <w:spacing w:val="-2"/>
                <w:sz w:val="23"/>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pPr>
              <w:spacing w:line="230" w:lineRule="auto"/>
              <w:jc w:val="center"/>
              <w:rPr>
                <w:rFonts w:ascii="Times New Roman" w:eastAsia="Times New Roman" w:hAnsi="Times New Roman" w:cs="Times New Roman"/>
                <w:color w:val="000000"/>
                <w:spacing w:val="-2"/>
                <w:sz w:val="23"/>
              </w:rPr>
            </w:pP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57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57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574"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2149" w:type="dxa"/>
            <w:gridSpan w:val="9"/>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возможность для выхода на работу экономически активных родителей (законных представителей), имеющих детей в возрасте до трёх лет;</w:t>
            </w:r>
          </w:p>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сохранить позитивные тенденции роста рождаемости за счет повышения социальной стабильности путем гарантированного </w:t>
            </w:r>
            <w:r>
              <w:rPr>
                <w:rFonts w:ascii="Times New Roman" w:eastAsia="Times New Roman" w:hAnsi="Times New Roman" w:cs="Times New Roman"/>
                <w:spacing w:val="-2"/>
                <w:sz w:val="24"/>
                <w:szCs w:val="24"/>
              </w:rPr>
              <w:lastRenderedPageBreak/>
              <w:t>дост</w:t>
            </w:r>
            <w:r>
              <w:rPr>
                <w:rFonts w:ascii="Times New Roman" w:eastAsia="Times New Roman" w:hAnsi="Times New Roman" w:cs="Times New Roman"/>
                <w:spacing w:val="-2"/>
                <w:sz w:val="24"/>
                <w:szCs w:val="24"/>
              </w:rPr>
              <w:t>упного дошкольного образования и услугами по присмотру и уходу за детьми до трёх лет, а также повышения материально-</w:t>
            </w:r>
          </w:p>
          <w:p w:rsidR="00F42755" w:rsidRDefault="00F42755"/>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tc>
        <w:tc>
          <w:tcPr>
            <w:tcW w:w="287" w:type="dxa"/>
            <w:tcBorders>
              <w:left w:val="single" w:sz="5" w:space="0" w:color="000000"/>
            </w:tcBorders>
          </w:tcPr>
          <w:p w:rsidR="00F42755" w:rsidRDefault="00F42755"/>
        </w:tc>
      </w:tr>
      <w:tr w:rsidR="00F42755">
        <w:trPr>
          <w:trHeight w:hRule="exact" w:val="2378"/>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287" w:type="dxa"/>
            <w:tcBorders>
              <w:left w:val="single" w:sz="5" w:space="0" w:color="000000"/>
            </w:tcBorders>
          </w:tcPr>
          <w:p w:rsidR="00F42755" w:rsidRDefault="00F42755"/>
        </w:tc>
      </w:tr>
      <w:tr w:rsidR="00F42755">
        <w:trPr>
          <w:trHeight w:hRule="exact" w:val="237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287" w:type="dxa"/>
            <w:tcBorders>
              <w:left w:val="single" w:sz="5" w:space="0" w:color="000000"/>
            </w:tcBorders>
          </w:tcPr>
          <w:p w:rsidR="00F42755" w:rsidRDefault="00F42755"/>
        </w:tc>
      </w:tr>
      <w:tr w:rsidR="00F42755">
        <w:trPr>
          <w:trHeight w:hRule="exact" w:val="143"/>
        </w:trPr>
        <w:tc>
          <w:tcPr>
            <w:tcW w:w="15904" w:type="dxa"/>
            <w:gridSpan w:val="53"/>
            <w:tcBorders>
              <w:top w:val="single" w:sz="5" w:space="0" w:color="000000"/>
            </w:tcBorders>
          </w:tcPr>
          <w:p w:rsidR="00F42755" w:rsidRDefault="00F42755"/>
        </w:tc>
        <w:tc>
          <w:tcPr>
            <w:tcW w:w="287" w:type="dxa"/>
          </w:tcPr>
          <w:p w:rsidR="00F42755" w:rsidRDefault="00F42755"/>
        </w:tc>
      </w:tr>
      <w:tr w:rsidR="00F42755">
        <w:trPr>
          <w:trHeight w:hRule="exact" w:val="287"/>
        </w:trPr>
        <w:tc>
          <w:tcPr>
            <w:tcW w:w="16191" w:type="dxa"/>
            <w:gridSpan w:val="54"/>
          </w:tcPr>
          <w:p w:rsidR="00F42755" w:rsidRDefault="00F42755"/>
        </w:tc>
      </w:tr>
      <w:tr w:rsidR="00F42755">
        <w:trPr>
          <w:trHeight w:hRule="exact" w:val="429"/>
        </w:trPr>
        <w:tc>
          <w:tcPr>
            <w:tcW w:w="15618" w:type="dxa"/>
            <w:gridSpan w:val="52"/>
            <w:tcBorders>
              <w:bottom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286" w:type="dxa"/>
            <w:tcBorders>
              <w:bottom w:val="single" w:sz="5" w:space="0" w:color="000000"/>
            </w:tcBorders>
          </w:tcPr>
          <w:p w:rsidR="00F42755" w:rsidRDefault="00F42755"/>
        </w:tc>
        <w:tc>
          <w:tcPr>
            <w:tcW w:w="287" w:type="dxa"/>
          </w:tcPr>
          <w:p w:rsidR="00F42755" w:rsidRDefault="00F42755"/>
        </w:tc>
      </w:tr>
      <w:tr w:rsidR="00F42755">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rsidR="00F42755" w:rsidRDefault="00F42755"/>
        </w:tc>
        <w:tc>
          <w:tcPr>
            <w:tcW w:w="243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Региональный проект</w:t>
            </w: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26"/>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149" w:type="dxa"/>
            <w:gridSpan w:val="9"/>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c>
          <w:tcPr>
            <w:tcW w:w="287" w:type="dxa"/>
            <w:tcBorders>
              <w:left w:val="single" w:sz="5" w:space="0" w:color="000000"/>
            </w:tcBorders>
          </w:tcPr>
          <w:p w:rsidR="00F42755" w:rsidRDefault="00F42755"/>
        </w:tc>
      </w:tr>
      <w:tr w:rsidR="00F42755">
        <w:trPr>
          <w:trHeight w:hRule="exact" w:val="129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287" w:type="dxa"/>
            <w:tcBorders>
              <w:left w:val="single" w:sz="5" w:space="0" w:color="000000"/>
            </w:tcBorders>
          </w:tcPr>
          <w:p w:rsidR="00F42755" w:rsidRDefault="00F42755"/>
        </w:tc>
      </w:tr>
      <w:tr w:rsidR="00F42755">
        <w:trPr>
          <w:trHeight w:hRule="exact" w:val="974"/>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42755" w:rsidRDefault="00F42755">
            <w:pPr>
              <w:spacing w:line="230" w:lineRule="auto"/>
              <w:jc w:val="center"/>
              <w:rPr>
                <w:rFonts w:ascii="Times New Roman" w:eastAsia="Times New Roman" w:hAnsi="Times New Roman" w:cs="Times New Roman"/>
                <w:color w:val="000000"/>
                <w:spacing w:val="-2"/>
                <w:sz w:val="23"/>
              </w:rPr>
            </w:pPr>
          </w:p>
        </w:tc>
        <w:tc>
          <w:tcPr>
            <w:tcW w:w="243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4"/>
              </w:rPr>
            </w:pPr>
          </w:p>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4"/>
              </w:rPr>
            </w:pPr>
          </w:p>
        </w:tc>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F42755">
            <w:pPr>
              <w:spacing w:line="230" w:lineRule="auto"/>
              <w:jc w:val="center"/>
              <w:rPr>
                <w:rFonts w:ascii="Times New Roman" w:eastAsia="Times New Roman" w:hAnsi="Times New Roman" w:cs="Times New Roman"/>
                <w:color w:val="000000"/>
                <w:spacing w:val="-2"/>
                <w:sz w:val="24"/>
              </w:rPr>
            </w:pP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F42755">
            <w:pPr>
              <w:spacing w:line="230" w:lineRule="auto"/>
              <w:jc w:val="center"/>
              <w:rPr>
                <w:rFonts w:ascii="Times New Roman" w:eastAsia="Times New Roman" w:hAnsi="Times New Roman" w:cs="Times New Roman"/>
                <w:color w:val="000000"/>
                <w:spacing w:val="-2"/>
                <w:sz w:val="23"/>
              </w:rPr>
            </w:pP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F42755">
            <w:pPr>
              <w:spacing w:line="230" w:lineRule="auto"/>
              <w:jc w:val="center"/>
              <w:rPr>
                <w:rFonts w:ascii="Times New Roman" w:eastAsia="Times New Roman" w:hAnsi="Times New Roman" w:cs="Times New Roman"/>
                <w:color w:val="000000"/>
                <w:spacing w:val="-2"/>
                <w:sz w:val="23"/>
              </w:rPr>
            </w:pP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574"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214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финансовой состоятельности семей</w:t>
            </w:r>
          </w:p>
          <w:p w:rsidR="00F42755" w:rsidRDefault="00F42755"/>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tc>
        <w:tc>
          <w:tcPr>
            <w:tcW w:w="287" w:type="dxa"/>
            <w:tcBorders>
              <w:left w:val="single" w:sz="5" w:space="0" w:color="000000"/>
            </w:tcBorders>
          </w:tcPr>
          <w:p w:rsidR="00F42755" w:rsidRDefault="00F42755"/>
        </w:tc>
      </w:tr>
      <w:tr w:rsidR="00F42755">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42755" w:rsidRDefault="00815732">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1.2</w:t>
            </w:r>
          </w:p>
        </w:tc>
        <w:tc>
          <w:tcPr>
            <w:tcW w:w="243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Созданы дополнительные места, в том числе с обеспечением необходимых условий пребывания детей с ОВЗ и детей-инвалидов, в организациях, осуществляющих </w:t>
            </w:r>
            <w:r>
              <w:rPr>
                <w:rFonts w:ascii="Times New Roman" w:eastAsia="Times New Roman" w:hAnsi="Times New Roman" w:cs="Times New Roman"/>
                <w:color w:val="000000"/>
                <w:spacing w:val="-2"/>
                <w:sz w:val="24"/>
              </w:rPr>
              <w:lastRenderedPageBreak/>
              <w:t>образовательную деятельность по образовательным программам дошкольного образования, для детей в возрасте о</w:t>
            </w:r>
            <w:r>
              <w:rPr>
                <w:rFonts w:ascii="Times New Roman" w:eastAsia="Times New Roman" w:hAnsi="Times New Roman" w:cs="Times New Roman"/>
                <w:color w:val="000000"/>
                <w:spacing w:val="-2"/>
                <w:sz w:val="24"/>
              </w:rPr>
              <w:t xml:space="preserve">т полутора до трех лет за счет средств федерального бюджета, бюджетов субъектов Российской Федерации и </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w:t>
            </w: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 МЕСТ</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0,0000</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01.01.2019</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0,0000</w:t>
            </w: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5,1500</w:t>
            </w:r>
          </w:p>
        </w:tc>
        <w:tc>
          <w:tcPr>
            <w:tcW w:w="57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5,1500</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5,3700</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4"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149" w:type="dxa"/>
            <w:gridSpan w:val="9"/>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Создание к концу 2021 года не менее 5000 дополнительных мест для детей в возрасте от полутора до трех лет, в том числе путем строительства </w:t>
            </w:r>
            <w:r>
              <w:rPr>
                <w:rFonts w:ascii="Times New Roman" w:eastAsia="Times New Roman" w:hAnsi="Times New Roman" w:cs="Times New Roman"/>
                <w:spacing w:val="-2"/>
                <w:sz w:val="24"/>
                <w:szCs w:val="24"/>
              </w:rPr>
              <w:lastRenderedPageBreak/>
              <w:t>зданий (пристройки к зданию), приобретения (выкупа) зданий (пристройки к зданию) и помещений дошкольных организаций)</w:t>
            </w:r>
            <w:r>
              <w:rPr>
                <w:rFonts w:ascii="Times New Roman" w:eastAsia="Times New Roman" w:hAnsi="Times New Roman" w:cs="Times New Roman"/>
                <w:spacing w:val="-2"/>
                <w:sz w:val="24"/>
                <w:szCs w:val="24"/>
              </w:rPr>
              <w:t xml:space="preserve">, в отношении которых имеется типовая проектная документация из </w:t>
            </w:r>
          </w:p>
          <w:p w:rsidR="00F42755" w:rsidRDefault="00F42755"/>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lastRenderedPageBreak/>
              <w:t xml:space="preserve">Строительство (реконструкция, техническое перевооружение, приобретение) </w:t>
            </w:r>
            <w:r>
              <w:rPr>
                <w:rFonts w:ascii="Times New Roman" w:eastAsia="Times New Roman" w:hAnsi="Times New Roman" w:cs="Times New Roman"/>
                <w:spacing w:val="-2"/>
                <w:sz w:val="24"/>
                <w:szCs w:val="24"/>
              </w:rPr>
              <w:lastRenderedPageBreak/>
              <w:t>объекта недвижимого имущества</w:t>
            </w:r>
          </w:p>
          <w:p w:rsidR="00F42755" w:rsidRDefault="00F42755"/>
        </w:tc>
        <w:tc>
          <w:tcPr>
            <w:tcW w:w="287" w:type="dxa"/>
            <w:tcBorders>
              <w:left w:val="single" w:sz="5" w:space="0" w:color="000000"/>
            </w:tcBorders>
          </w:tcPr>
          <w:p w:rsidR="00F42755" w:rsidRDefault="00F42755"/>
        </w:tc>
      </w:tr>
      <w:tr w:rsidR="00F42755">
        <w:trPr>
          <w:trHeight w:hRule="exact" w:val="1891"/>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287" w:type="dxa"/>
            <w:tcBorders>
              <w:left w:val="single" w:sz="5" w:space="0" w:color="000000"/>
            </w:tcBorders>
          </w:tcPr>
          <w:p w:rsidR="00F42755" w:rsidRDefault="00F42755"/>
        </w:tc>
      </w:tr>
      <w:tr w:rsidR="00F42755">
        <w:trPr>
          <w:trHeight w:hRule="exact" w:val="1891"/>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287" w:type="dxa"/>
            <w:tcBorders>
              <w:left w:val="single" w:sz="5" w:space="0" w:color="000000"/>
            </w:tcBorders>
          </w:tcPr>
          <w:p w:rsidR="00F42755" w:rsidRDefault="00F42755"/>
        </w:tc>
      </w:tr>
      <w:tr w:rsidR="00F42755">
        <w:trPr>
          <w:trHeight w:hRule="exact" w:val="144"/>
        </w:trPr>
        <w:tc>
          <w:tcPr>
            <w:tcW w:w="15904" w:type="dxa"/>
            <w:gridSpan w:val="53"/>
            <w:tcBorders>
              <w:top w:val="single" w:sz="5" w:space="0" w:color="000000"/>
            </w:tcBorders>
          </w:tcPr>
          <w:p w:rsidR="00F42755" w:rsidRDefault="00F42755"/>
        </w:tc>
        <w:tc>
          <w:tcPr>
            <w:tcW w:w="287" w:type="dxa"/>
          </w:tcPr>
          <w:p w:rsidR="00F42755" w:rsidRDefault="00F42755"/>
        </w:tc>
      </w:tr>
      <w:tr w:rsidR="00F42755">
        <w:trPr>
          <w:trHeight w:hRule="exact" w:val="286"/>
        </w:trPr>
        <w:tc>
          <w:tcPr>
            <w:tcW w:w="16191" w:type="dxa"/>
            <w:gridSpan w:val="54"/>
          </w:tcPr>
          <w:p w:rsidR="00F42755" w:rsidRDefault="00F42755"/>
        </w:tc>
      </w:tr>
      <w:tr w:rsidR="00F42755">
        <w:trPr>
          <w:trHeight w:hRule="exact" w:val="430"/>
        </w:trPr>
        <w:tc>
          <w:tcPr>
            <w:tcW w:w="15618" w:type="dxa"/>
            <w:gridSpan w:val="52"/>
            <w:tcBorders>
              <w:bottom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286" w:type="dxa"/>
            <w:tcBorders>
              <w:bottom w:val="single" w:sz="5" w:space="0" w:color="000000"/>
            </w:tcBorders>
          </w:tcPr>
          <w:p w:rsidR="00F42755" w:rsidRDefault="00F42755"/>
        </w:tc>
        <w:tc>
          <w:tcPr>
            <w:tcW w:w="287" w:type="dxa"/>
          </w:tcPr>
          <w:p w:rsidR="00F42755" w:rsidRDefault="00F42755"/>
        </w:tc>
      </w:tr>
      <w:tr w:rsidR="00F42755">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rsidR="00F42755" w:rsidRDefault="00F42755"/>
        </w:tc>
        <w:tc>
          <w:tcPr>
            <w:tcW w:w="243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Региональный проект</w:t>
            </w: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26"/>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149" w:type="dxa"/>
            <w:gridSpan w:val="9"/>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c>
          <w:tcPr>
            <w:tcW w:w="287" w:type="dxa"/>
            <w:tcBorders>
              <w:left w:val="single" w:sz="5" w:space="0" w:color="000000"/>
            </w:tcBorders>
          </w:tcPr>
          <w:p w:rsidR="00F42755" w:rsidRDefault="00F42755"/>
        </w:tc>
      </w:tr>
      <w:tr w:rsidR="00F42755">
        <w:trPr>
          <w:trHeight w:hRule="exact" w:val="129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287" w:type="dxa"/>
            <w:tcBorders>
              <w:left w:val="single" w:sz="5" w:space="0" w:color="000000"/>
            </w:tcBorders>
          </w:tcPr>
          <w:p w:rsidR="00F42755" w:rsidRDefault="00F42755"/>
        </w:tc>
      </w:tr>
      <w:tr w:rsidR="00F42755">
        <w:trPr>
          <w:trHeight w:hRule="exact" w:val="286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42755" w:rsidRDefault="00F42755">
            <w:pPr>
              <w:spacing w:line="230" w:lineRule="auto"/>
              <w:jc w:val="center"/>
              <w:rPr>
                <w:rFonts w:ascii="Times New Roman" w:eastAsia="Times New Roman" w:hAnsi="Times New Roman" w:cs="Times New Roman"/>
                <w:color w:val="000000"/>
                <w:spacing w:val="-2"/>
                <w:sz w:val="23"/>
              </w:rPr>
            </w:pPr>
          </w:p>
        </w:tc>
        <w:tc>
          <w:tcPr>
            <w:tcW w:w="243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местных бюджетов с учетом приоритетности региональных программ субъектов Российской Федерации, в том числе входящих в состав Дальневосточного и </w:t>
            </w:r>
            <w:r>
              <w:rPr>
                <w:rFonts w:ascii="Times New Roman" w:eastAsia="Times New Roman" w:hAnsi="Times New Roman" w:cs="Times New Roman"/>
                <w:color w:val="000000"/>
                <w:spacing w:val="-2"/>
                <w:sz w:val="24"/>
              </w:rPr>
              <w:lastRenderedPageBreak/>
              <w:t>Северо-Кавказского федеральных округов. Нарастающий итог</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4"/>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pPr>
              <w:spacing w:line="230" w:lineRule="auto"/>
              <w:jc w:val="center"/>
              <w:rPr>
                <w:rFonts w:ascii="Times New Roman" w:eastAsia="Times New Roman" w:hAnsi="Times New Roman" w:cs="Times New Roman"/>
                <w:color w:val="000000"/>
                <w:spacing w:val="-2"/>
                <w:sz w:val="24"/>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pPr>
              <w:spacing w:line="230" w:lineRule="auto"/>
              <w:jc w:val="center"/>
              <w:rPr>
                <w:rFonts w:ascii="Times New Roman" w:eastAsia="Times New Roman" w:hAnsi="Times New Roman" w:cs="Times New Roman"/>
                <w:color w:val="000000"/>
                <w:spacing w:val="-2"/>
                <w:sz w:val="23"/>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pPr>
              <w:spacing w:line="230" w:lineRule="auto"/>
              <w:jc w:val="center"/>
              <w:rPr>
                <w:rFonts w:ascii="Times New Roman" w:eastAsia="Times New Roman" w:hAnsi="Times New Roman" w:cs="Times New Roman"/>
                <w:color w:val="000000"/>
                <w:spacing w:val="-2"/>
                <w:sz w:val="23"/>
              </w:rPr>
            </w:pP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57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57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574"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2149" w:type="dxa"/>
            <w:gridSpan w:val="9"/>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соответствующих реестров Минстроя России, </w:t>
            </w:r>
            <w:r>
              <w:rPr>
                <w:rFonts w:ascii="Times New Roman" w:eastAsia="Times New Roman" w:hAnsi="Times New Roman" w:cs="Times New Roman"/>
                <w:spacing w:val="-2"/>
                <w:sz w:val="24"/>
                <w:szCs w:val="24"/>
              </w:rPr>
              <w:t xml:space="preserve">позволит: </w:t>
            </w:r>
          </w:p>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повысить доступность дошкольного образования, в том числе для детей с ОВЗ и детей-инвалидов;  </w:t>
            </w:r>
          </w:p>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lastRenderedPageBreak/>
              <w:t>- увеличить сеть образовательных организаций, реализующих образовательные программы дошкольного образования;</w:t>
            </w:r>
          </w:p>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удовлетворить актуальный спрос населе</w:t>
            </w:r>
            <w:r>
              <w:rPr>
                <w:rFonts w:ascii="Times New Roman" w:eastAsia="Times New Roman" w:hAnsi="Times New Roman" w:cs="Times New Roman"/>
                <w:spacing w:val="-2"/>
                <w:sz w:val="24"/>
                <w:szCs w:val="24"/>
              </w:rPr>
              <w:t xml:space="preserve">ния в дошкольном образовании и присмотре и уходе за детьми; </w:t>
            </w:r>
          </w:p>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создать потенциальную возможность для </w:t>
            </w:r>
          </w:p>
          <w:p w:rsidR="00F42755" w:rsidRDefault="00F42755"/>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tc>
        <w:tc>
          <w:tcPr>
            <w:tcW w:w="287" w:type="dxa"/>
            <w:tcBorders>
              <w:left w:val="single" w:sz="5" w:space="0" w:color="000000"/>
            </w:tcBorders>
          </w:tcPr>
          <w:p w:rsidR="00F42755" w:rsidRDefault="00F42755"/>
        </w:tc>
      </w:tr>
      <w:tr w:rsidR="00F42755">
        <w:trPr>
          <w:trHeight w:hRule="exact" w:val="237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287" w:type="dxa"/>
            <w:tcBorders>
              <w:left w:val="single" w:sz="5" w:space="0" w:color="000000"/>
            </w:tcBorders>
          </w:tcPr>
          <w:p w:rsidR="00F42755" w:rsidRDefault="00F42755"/>
        </w:tc>
      </w:tr>
      <w:tr w:rsidR="00F42755">
        <w:trPr>
          <w:trHeight w:hRule="exact" w:val="2378"/>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287" w:type="dxa"/>
            <w:tcBorders>
              <w:left w:val="single" w:sz="5" w:space="0" w:color="000000"/>
            </w:tcBorders>
          </w:tcPr>
          <w:p w:rsidR="00F42755" w:rsidRDefault="00F42755"/>
        </w:tc>
      </w:tr>
      <w:tr w:rsidR="00F42755">
        <w:trPr>
          <w:trHeight w:hRule="exact" w:val="143"/>
        </w:trPr>
        <w:tc>
          <w:tcPr>
            <w:tcW w:w="15904" w:type="dxa"/>
            <w:gridSpan w:val="53"/>
            <w:tcBorders>
              <w:top w:val="single" w:sz="5" w:space="0" w:color="000000"/>
            </w:tcBorders>
          </w:tcPr>
          <w:p w:rsidR="00F42755" w:rsidRDefault="00F42755"/>
        </w:tc>
        <w:tc>
          <w:tcPr>
            <w:tcW w:w="287" w:type="dxa"/>
          </w:tcPr>
          <w:p w:rsidR="00F42755" w:rsidRDefault="00F42755"/>
        </w:tc>
      </w:tr>
      <w:tr w:rsidR="00F42755">
        <w:trPr>
          <w:trHeight w:hRule="exact" w:val="287"/>
        </w:trPr>
        <w:tc>
          <w:tcPr>
            <w:tcW w:w="16191" w:type="dxa"/>
            <w:gridSpan w:val="54"/>
          </w:tcPr>
          <w:p w:rsidR="00F42755" w:rsidRDefault="00F42755"/>
        </w:tc>
      </w:tr>
      <w:tr w:rsidR="00F42755">
        <w:trPr>
          <w:trHeight w:hRule="exact" w:val="430"/>
        </w:trPr>
        <w:tc>
          <w:tcPr>
            <w:tcW w:w="15618" w:type="dxa"/>
            <w:gridSpan w:val="52"/>
            <w:tcBorders>
              <w:bottom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9</w:t>
            </w:r>
          </w:p>
        </w:tc>
        <w:tc>
          <w:tcPr>
            <w:tcW w:w="286" w:type="dxa"/>
            <w:tcBorders>
              <w:bottom w:val="single" w:sz="5" w:space="0" w:color="000000"/>
            </w:tcBorders>
          </w:tcPr>
          <w:p w:rsidR="00F42755" w:rsidRDefault="00F42755"/>
        </w:tc>
        <w:tc>
          <w:tcPr>
            <w:tcW w:w="287" w:type="dxa"/>
          </w:tcPr>
          <w:p w:rsidR="00F42755" w:rsidRDefault="00F42755"/>
        </w:tc>
      </w:tr>
      <w:tr w:rsidR="00F42755">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rsidR="00F42755" w:rsidRDefault="00F42755"/>
        </w:tc>
        <w:tc>
          <w:tcPr>
            <w:tcW w:w="243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Региональный проект</w:t>
            </w: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26"/>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149" w:type="dxa"/>
            <w:gridSpan w:val="9"/>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c>
          <w:tcPr>
            <w:tcW w:w="287" w:type="dxa"/>
            <w:tcBorders>
              <w:left w:val="single" w:sz="5" w:space="0" w:color="000000"/>
            </w:tcBorders>
          </w:tcPr>
          <w:p w:rsidR="00F42755" w:rsidRDefault="00F42755"/>
        </w:tc>
      </w:tr>
      <w:tr w:rsidR="00F42755">
        <w:trPr>
          <w:trHeight w:hRule="exact" w:val="128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287" w:type="dxa"/>
            <w:tcBorders>
              <w:left w:val="single" w:sz="5" w:space="0" w:color="000000"/>
            </w:tcBorders>
          </w:tcPr>
          <w:p w:rsidR="00F42755" w:rsidRDefault="00F42755"/>
        </w:tc>
      </w:tr>
      <w:tr w:rsidR="00F42755">
        <w:trPr>
          <w:trHeight w:hRule="exact" w:val="2866"/>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42755" w:rsidRDefault="00F42755">
            <w:pPr>
              <w:spacing w:line="230" w:lineRule="auto"/>
              <w:jc w:val="center"/>
              <w:rPr>
                <w:rFonts w:ascii="Times New Roman" w:eastAsia="Times New Roman" w:hAnsi="Times New Roman" w:cs="Times New Roman"/>
                <w:color w:val="000000"/>
                <w:spacing w:val="-2"/>
                <w:sz w:val="23"/>
              </w:rPr>
            </w:pPr>
          </w:p>
        </w:tc>
        <w:tc>
          <w:tcPr>
            <w:tcW w:w="243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4"/>
              </w:rPr>
            </w:pP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4"/>
              </w:rPr>
            </w:pP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pPr>
              <w:spacing w:line="230" w:lineRule="auto"/>
              <w:jc w:val="center"/>
              <w:rPr>
                <w:rFonts w:ascii="Times New Roman" w:eastAsia="Times New Roman" w:hAnsi="Times New Roman" w:cs="Times New Roman"/>
                <w:color w:val="000000"/>
                <w:spacing w:val="-2"/>
                <w:sz w:val="24"/>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pPr>
              <w:spacing w:line="230" w:lineRule="auto"/>
              <w:jc w:val="center"/>
              <w:rPr>
                <w:rFonts w:ascii="Times New Roman" w:eastAsia="Times New Roman" w:hAnsi="Times New Roman" w:cs="Times New Roman"/>
                <w:color w:val="000000"/>
                <w:spacing w:val="-2"/>
                <w:sz w:val="23"/>
              </w:rPr>
            </w:pP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pPr>
              <w:spacing w:line="230" w:lineRule="auto"/>
              <w:jc w:val="center"/>
              <w:rPr>
                <w:rFonts w:ascii="Times New Roman" w:eastAsia="Times New Roman" w:hAnsi="Times New Roman" w:cs="Times New Roman"/>
                <w:color w:val="000000"/>
                <w:spacing w:val="-2"/>
                <w:sz w:val="23"/>
              </w:rPr>
            </w:pP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57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57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574"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2149" w:type="dxa"/>
            <w:gridSpan w:val="9"/>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выхода на работу экономически активных родителей (законных представителей), имеющих детей в возрасте от полутора до трёх лет;</w:t>
            </w:r>
          </w:p>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lastRenderedPageBreak/>
              <w:t>- сохранить позитивные тенденции роста рождаемости за счет повышения социальной стабильности путем гарантированного доступно</w:t>
            </w:r>
            <w:r>
              <w:rPr>
                <w:rFonts w:ascii="Times New Roman" w:eastAsia="Times New Roman" w:hAnsi="Times New Roman" w:cs="Times New Roman"/>
                <w:spacing w:val="-2"/>
                <w:sz w:val="24"/>
                <w:szCs w:val="24"/>
              </w:rPr>
              <w:t xml:space="preserve">го дошкольного образования и услугами по присмотру и уходу за детьми от полутора до трёх лет, а также повышения </w:t>
            </w:r>
          </w:p>
          <w:p w:rsidR="00F42755" w:rsidRDefault="00F42755"/>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tc>
        <w:tc>
          <w:tcPr>
            <w:tcW w:w="287" w:type="dxa"/>
            <w:tcBorders>
              <w:left w:val="single" w:sz="5" w:space="0" w:color="000000"/>
            </w:tcBorders>
          </w:tcPr>
          <w:p w:rsidR="00F42755" w:rsidRDefault="00F42755"/>
        </w:tc>
      </w:tr>
      <w:tr w:rsidR="00F42755">
        <w:trPr>
          <w:trHeight w:hRule="exact" w:val="2378"/>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287" w:type="dxa"/>
            <w:tcBorders>
              <w:left w:val="single" w:sz="5" w:space="0" w:color="000000"/>
            </w:tcBorders>
          </w:tcPr>
          <w:p w:rsidR="00F42755" w:rsidRDefault="00F42755"/>
        </w:tc>
      </w:tr>
      <w:tr w:rsidR="00F42755">
        <w:trPr>
          <w:trHeight w:hRule="exact" w:val="2379"/>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287" w:type="dxa"/>
            <w:tcBorders>
              <w:left w:val="single" w:sz="5" w:space="0" w:color="000000"/>
            </w:tcBorders>
          </w:tcPr>
          <w:p w:rsidR="00F42755" w:rsidRDefault="00F42755"/>
        </w:tc>
      </w:tr>
      <w:tr w:rsidR="00F42755">
        <w:trPr>
          <w:trHeight w:hRule="exact" w:val="143"/>
        </w:trPr>
        <w:tc>
          <w:tcPr>
            <w:tcW w:w="15904" w:type="dxa"/>
            <w:gridSpan w:val="53"/>
            <w:tcBorders>
              <w:top w:val="single" w:sz="5" w:space="0" w:color="000000"/>
            </w:tcBorders>
          </w:tcPr>
          <w:p w:rsidR="00F42755" w:rsidRDefault="00F42755"/>
        </w:tc>
        <w:tc>
          <w:tcPr>
            <w:tcW w:w="287" w:type="dxa"/>
          </w:tcPr>
          <w:p w:rsidR="00F42755" w:rsidRDefault="00F42755"/>
        </w:tc>
      </w:tr>
      <w:tr w:rsidR="00F42755">
        <w:trPr>
          <w:trHeight w:hRule="exact" w:val="287"/>
        </w:trPr>
        <w:tc>
          <w:tcPr>
            <w:tcW w:w="16191" w:type="dxa"/>
            <w:gridSpan w:val="54"/>
          </w:tcPr>
          <w:p w:rsidR="00F42755" w:rsidRDefault="00F42755"/>
        </w:tc>
      </w:tr>
      <w:tr w:rsidR="00F42755">
        <w:trPr>
          <w:trHeight w:hRule="exact" w:val="429"/>
        </w:trPr>
        <w:tc>
          <w:tcPr>
            <w:tcW w:w="15618" w:type="dxa"/>
            <w:gridSpan w:val="52"/>
            <w:tcBorders>
              <w:bottom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r>
              <w:rPr>
                <w:rFonts w:ascii="Times New Roman" w:eastAsia="Times New Roman" w:hAnsi="Times New Roman" w:cs="Times New Roman"/>
                <w:color w:val="000000"/>
                <w:spacing w:val="-2"/>
                <w:sz w:val="24"/>
              </w:rPr>
              <w:t>0</w:t>
            </w:r>
          </w:p>
        </w:tc>
        <w:tc>
          <w:tcPr>
            <w:tcW w:w="286" w:type="dxa"/>
            <w:tcBorders>
              <w:bottom w:val="single" w:sz="5" w:space="0" w:color="000000"/>
            </w:tcBorders>
          </w:tcPr>
          <w:p w:rsidR="00F42755" w:rsidRDefault="00F42755"/>
        </w:tc>
        <w:tc>
          <w:tcPr>
            <w:tcW w:w="287" w:type="dxa"/>
          </w:tcPr>
          <w:p w:rsidR="00F42755" w:rsidRDefault="00F42755"/>
        </w:tc>
      </w:tr>
      <w:tr w:rsidR="00F42755">
        <w:trPr>
          <w:trHeight w:hRule="exact" w:val="1003"/>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п/п</w:t>
            </w:r>
          </w:p>
          <w:p w:rsidR="00F42755" w:rsidRDefault="00F42755"/>
        </w:tc>
        <w:tc>
          <w:tcPr>
            <w:tcW w:w="243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Региональный проект</w:t>
            </w: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Единица измерения </w:t>
            </w:r>
          </w:p>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 ОКЕИ)</w:t>
            </w:r>
          </w:p>
        </w:tc>
        <w:tc>
          <w:tcPr>
            <w:tcW w:w="2006"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Базовое значение</w:t>
            </w:r>
          </w:p>
        </w:tc>
        <w:tc>
          <w:tcPr>
            <w:tcW w:w="5158" w:type="dxa"/>
            <w:gridSpan w:val="26"/>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Период, год</w:t>
            </w:r>
          </w:p>
        </w:tc>
        <w:tc>
          <w:tcPr>
            <w:tcW w:w="2149" w:type="dxa"/>
            <w:gridSpan w:val="9"/>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Характеристика результата</w:t>
            </w:r>
          </w:p>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Тип результата</w:t>
            </w:r>
          </w:p>
        </w:tc>
        <w:tc>
          <w:tcPr>
            <w:tcW w:w="287" w:type="dxa"/>
            <w:tcBorders>
              <w:left w:val="single" w:sz="5" w:space="0" w:color="000000"/>
            </w:tcBorders>
          </w:tcPr>
          <w:p w:rsidR="00F42755" w:rsidRDefault="00F42755"/>
        </w:tc>
      </w:tr>
      <w:tr w:rsidR="00F42755">
        <w:trPr>
          <w:trHeight w:hRule="exact" w:val="1290"/>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Значение</w:t>
            </w: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Дата</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2018</w:t>
            </w: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574"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2025 (Справочно)</w:t>
            </w: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2030 (Справочно)</w:t>
            </w:r>
          </w:p>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287" w:type="dxa"/>
            <w:tcBorders>
              <w:left w:val="single" w:sz="5" w:space="0" w:color="000000"/>
            </w:tcBorders>
          </w:tcPr>
          <w:p w:rsidR="00F42755" w:rsidRDefault="00F42755"/>
        </w:tc>
      </w:tr>
      <w:tr w:rsidR="00F42755">
        <w:trPr>
          <w:trHeight w:hRule="exact" w:val="1246"/>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42755" w:rsidRDefault="00F42755">
            <w:pPr>
              <w:spacing w:line="230" w:lineRule="auto"/>
              <w:jc w:val="center"/>
              <w:rPr>
                <w:rFonts w:ascii="Times New Roman" w:eastAsia="Times New Roman" w:hAnsi="Times New Roman" w:cs="Times New Roman"/>
                <w:color w:val="000000"/>
                <w:spacing w:val="-2"/>
                <w:sz w:val="23"/>
              </w:rPr>
            </w:pPr>
          </w:p>
        </w:tc>
        <w:tc>
          <w:tcPr>
            <w:tcW w:w="2436"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4"/>
              </w:rPr>
            </w:pPr>
          </w:p>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4"/>
              </w:rPr>
            </w:pPr>
          </w:p>
        </w:tc>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F42755">
            <w:pPr>
              <w:spacing w:line="230" w:lineRule="auto"/>
              <w:jc w:val="center"/>
              <w:rPr>
                <w:rFonts w:ascii="Times New Roman" w:eastAsia="Times New Roman" w:hAnsi="Times New Roman" w:cs="Times New Roman"/>
                <w:color w:val="000000"/>
                <w:spacing w:val="-2"/>
                <w:sz w:val="24"/>
              </w:rPr>
            </w:pP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F42755">
            <w:pPr>
              <w:spacing w:line="230" w:lineRule="auto"/>
              <w:jc w:val="center"/>
              <w:rPr>
                <w:rFonts w:ascii="Times New Roman" w:eastAsia="Times New Roman" w:hAnsi="Times New Roman" w:cs="Times New Roman"/>
                <w:color w:val="000000"/>
                <w:spacing w:val="-2"/>
                <w:sz w:val="23"/>
              </w:rPr>
            </w:pPr>
          </w:p>
        </w:tc>
        <w:tc>
          <w:tcPr>
            <w:tcW w:w="100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F42755">
            <w:pPr>
              <w:spacing w:line="230" w:lineRule="auto"/>
              <w:jc w:val="center"/>
              <w:rPr>
                <w:rFonts w:ascii="Times New Roman" w:eastAsia="Times New Roman" w:hAnsi="Times New Roman" w:cs="Times New Roman"/>
                <w:color w:val="000000"/>
                <w:spacing w:val="-2"/>
                <w:sz w:val="23"/>
              </w:rPr>
            </w:pP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57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57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574"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573"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2149"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материально-финансовой состоятельности семей.</w:t>
            </w:r>
          </w:p>
          <w:p w:rsidR="00F42755" w:rsidRDefault="00F42755">
            <w:pPr>
              <w:spacing w:line="230" w:lineRule="auto"/>
              <w:jc w:val="center"/>
              <w:rPr>
                <w:rFonts w:ascii="Times New Roman" w:eastAsia="Times New Roman" w:hAnsi="Times New Roman" w:cs="Times New Roman"/>
                <w:color w:val="000000"/>
                <w:spacing w:val="-2"/>
                <w:sz w:val="24"/>
              </w:rPr>
            </w:pPr>
          </w:p>
          <w:p w:rsidR="00F42755" w:rsidRDefault="00F42755"/>
        </w:tc>
        <w:tc>
          <w:tcPr>
            <w:tcW w:w="114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tc>
        <w:tc>
          <w:tcPr>
            <w:tcW w:w="287" w:type="dxa"/>
            <w:tcBorders>
              <w:left w:val="single" w:sz="5" w:space="0" w:color="000000"/>
            </w:tcBorders>
          </w:tcPr>
          <w:p w:rsidR="00F42755" w:rsidRDefault="00F42755"/>
        </w:tc>
      </w:tr>
      <w:tr w:rsidR="00F42755">
        <w:trPr>
          <w:trHeight w:hRule="exact" w:val="717"/>
        </w:trPr>
        <w:tc>
          <w:tcPr>
            <w:tcW w:w="57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w:t>
            </w:r>
          </w:p>
        </w:tc>
        <w:tc>
          <w:tcPr>
            <w:tcW w:w="15331" w:type="dxa"/>
            <w:gridSpan w:val="5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Развитие инфраструктуры занятости и внедрение организационных и технологических инноваций с использованием цифровых и платформенных решений в целях поддержки уровня занятости населения</w:t>
            </w:r>
          </w:p>
        </w:tc>
        <w:tc>
          <w:tcPr>
            <w:tcW w:w="287" w:type="dxa"/>
            <w:tcBorders>
              <w:left w:val="single" w:sz="5" w:space="0" w:color="000000"/>
            </w:tcBorders>
          </w:tcPr>
          <w:p w:rsidR="00F42755" w:rsidRDefault="00F42755"/>
        </w:tc>
      </w:tr>
      <w:tr w:rsidR="00F42755">
        <w:trPr>
          <w:trHeight w:hRule="exact" w:val="1805"/>
        </w:trPr>
        <w:tc>
          <w:tcPr>
            <w:tcW w:w="57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42755" w:rsidRDefault="00815732">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lastRenderedPageBreak/>
              <w:t>2.1</w:t>
            </w:r>
          </w:p>
        </w:tc>
        <w:tc>
          <w:tcPr>
            <w:tcW w:w="2436"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Количество центров занятости населения в субъектах Российской Федерации, в которых реализуются или реализованы проекты по модернизации</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ЕД</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0,0000</w:t>
            </w:r>
          </w:p>
        </w:tc>
        <w:tc>
          <w:tcPr>
            <w:tcW w:w="100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31.12.2019</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2,0000</w:t>
            </w:r>
          </w:p>
        </w:tc>
        <w:tc>
          <w:tcPr>
            <w:tcW w:w="57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3,0000</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4,0000</w:t>
            </w:r>
          </w:p>
        </w:tc>
        <w:tc>
          <w:tcPr>
            <w:tcW w:w="57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5,0000</w:t>
            </w:r>
          </w:p>
        </w:tc>
        <w:tc>
          <w:tcPr>
            <w:tcW w:w="574"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573"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w:t>
            </w:r>
          </w:p>
        </w:tc>
        <w:tc>
          <w:tcPr>
            <w:tcW w:w="2149" w:type="dxa"/>
            <w:gridSpan w:val="9"/>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Количество центров занятости населения в субъектах Российской Федерации, в которых реализуются или реализованы проекты по модернизации - не менее 320 к концу 2024 года</w:t>
            </w:r>
          </w:p>
          <w:p w:rsidR="00F42755" w:rsidRDefault="00F42755"/>
        </w:tc>
        <w:tc>
          <w:tcPr>
            <w:tcW w:w="114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Обеспечение реализации федерального проекта (результата федерального проекта)</w:t>
            </w:r>
          </w:p>
          <w:p w:rsidR="00F42755" w:rsidRDefault="00F42755"/>
        </w:tc>
        <w:tc>
          <w:tcPr>
            <w:tcW w:w="287" w:type="dxa"/>
            <w:tcBorders>
              <w:left w:val="single" w:sz="5" w:space="0" w:color="000000"/>
            </w:tcBorders>
          </w:tcPr>
          <w:p w:rsidR="00F42755" w:rsidRDefault="00F42755"/>
        </w:tc>
      </w:tr>
      <w:tr w:rsidR="00F42755">
        <w:trPr>
          <w:trHeight w:hRule="exact" w:val="1806"/>
        </w:trPr>
        <w:tc>
          <w:tcPr>
            <w:tcW w:w="57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4"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573"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2149" w:type="dxa"/>
            <w:gridSpan w:val="9"/>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287" w:type="dxa"/>
            <w:tcBorders>
              <w:left w:val="single" w:sz="5" w:space="0" w:color="000000"/>
            </w:tcBorders>
          </w:tcPr>
          <w:p w:rsidR="00F42755" w:rsidRDefault="00F42755"/>
        </w:tc>
      </w:tr>
      <w:tr w:rsidR="00F42755">
        <w:trPr>
          <w:trHeight w:hRule="exact" w:val="2048"/>
        </w:trPr>
        <w:tc>
          <w:tcPr>
            <w:tcW w:w="15904" w:type="dxa"/>
            <w:gridSpan w:val="53"/>
            <w:tcBorders>
              <w:top w:val="single" w:sz="5" w:space="0" w:color="000000"/>
            </w:tcBorders>
          </w:tcPr>
          <w:p w:rsidR="00F42755" w:rsidRDefault="00F42755"/>
        </w:tc>
        <w:tc>
          <w:tcPr>
            <w:tcW w:w="287" w:type="dxa"/>
          </w:tcPr>
          <w:p w:rsidR="00F42755" w:rsidRDefault="00F42755"/>
        </w:tc>
      </w:tr>
      <w:tr w:rsidR="00F42755">
        <w:trPr>
          <w:trHeight w:hRule="exact" w:val="144"/>
        </w:trPr>
        <w:tc>
          <w:tcPr>
            <w:tcW w:w="16191" w:type="dxa"/>
            <w:gridSpan w:val="54"/>
          </w:tcPr>
          <w:p w:rsidR="00F42755" w:rsidRDefault="00F42755"/>
        </w:tc>
      </w:tr>
      <w:tr w:rsidR="00F42755">
        <w:trPr>
          <w:trHeight w:hRule="exact" w:val="286"/>
        </w:trPr>
        <w:tc>
          <w:tcPr>
            <w:tcW w:w="16191" w:type="dxa"/>
            <w:gridSpan w:val="54"/>
          </w:tcPr>
          <w:p w:rsidR="00F42755" w:rsidRDefault="00F42755"/>
        </w:tc>
      </w:tr>
      <w:tr w:rsidR="00F42755">
        <w:trPr>
          <w:trHeight w:hRule="exact" w:val="430"/>
        </w:trPr>
        <w:tc>
          <w:tcPr>
            <w:tcW w:w="15904" w:type="dxa"/>
            <w:gridSpan w:val="53"/>
            <w:shd w:val="clear" w:color="auto" w:fill="auto"/>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287" w:type="dxa"/>
          </w:tcPr>
          <w:p w:rsidR="00F42755" w:rsidRDefault="00F42755"/>
        </w:tc>
      </w:tr>
      <w:tr w:rsidR="00F42755">
        <w:trPr>
          <w:trHeight w:hRule="exact" w:val="143"/>
        </w:trPr>
        <w:tc>
          <w:tcPr>
            <w:tcW w:w="860" w:type="dxa"/>
            <w:gridSpan w:val="3"/>
            <w:shd w:val="clear" w:color="auto" w:fill="auto"/>
          </w:tcPr>
          <w:p w:rsidR="00F42755" w:rsidRDefault="00815732">
            <w:pPr>
              <w:spacing w:line="230" w:lineRule="auto"/>
              <w:rPr>
                <w:rFonts w:ascii="Arial" w:eastAsia="Arial" w:hAnsi="Arial" w:cs="Arial"/>
                <w:spacing w:val="-2"/>
                <w:sz w:val="16"/>
              </w:rPr>
            </w:pPr>
            <w:r>
              <w:rPr>
                <w:rFonts w:ascii="Arial" w:eastAsia="Arial" w:hAnsi="Arial" w:cs="Arial"/>
                <w:spacing w:val="-2"/>
                <w:sz w:val="16"/>
              </w:rPr>
              <w:t>0</w:t>
            </w:r>
          </w:p>
          <w:p w:rsidR="00F42755" w:rsidRDefault="00815732">
            <w:pPr>
              <w:spacing w:line="230" w:lineRule="auto"/>
              <w:rPr>
                <w:rFonts w:ascii="Arial" w:eastAsia="Arial" w:hAnsi="Arial" w:cs="Arial"/>
                <w:spacing w:val="-2"/>
                <w:sz w:val="16"/>
              </w:rPr>
            </w:pPr>
            <w:r>
              <w:rPr>
                <w:rFonts w:ascii="Arial" w:eastAsia="Arial" w:hAnsi="Arial" w:cs="Arial"/>
                <w:spacing w:val="-2"/>
                <w:sz w:val="16"/>
              </w:rPr>
              <w:t>0</w:t>
            </w:r>
          </w:p>
        </w:tc>
        <w:tc>
          <w:tcPr>
            <w:tcW w:w="15044" w:type="dxa"/>
            <w:gridSpan w:val="50"/>
            <w:shd w:val="clear" w:color="auto" w:fill="auto"/>
            <w:vAlign w:val="center"/>
          </w:tcPr>
          <w:p w:rsidR="00F42755" w:rsidRDefault="00F42755"/>
        </w:tc>
        <w:tc>
          <w:tcPr>
            <w:tcW w:w="287" w:type="dxa"/>
          </w:tcPr>
          <w:p w:rsidR="00F42755" w:rsidRDefault="00F42755"/>
        </w:tc>
      </w:tr>
      <w:tr w:rsidR="00F42755">
        <w:trPr>
          <w:trHeight w:hRule="exact" w:val="430"/>
        </w:trPr>
        <w:tc>
          <w:tcPr>
            <w:tcW w:w="15904" w:type="dxa"/>
            <w:gridSpan w:val="53"/>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spacing w:val="-2"/>
                <w:sz w:val="28"/>
                <w:szCs w:val="28"/>
              </w:rPr>
              <w:t>5. Финансовое обеспечение реализации регионального проекта</w:t>
            </w:r>
          </w:p>
          <w:p w:rsidR="00F42755" w:rsidRDefault="00F42755"/>
        </w:tc>
        <w:tc>
          <w:tcPr>
            <w:tcW w:w="287" w:type="dxa"/>
          </w:tcPr>
          <w:p w:rsidR="00F42755" w:rsidRDefault="00F42755"/>
        </w:tc>
      </w:tr>
      <w:tr w:rsidR="00F42755">
        <w:trPr>
          <w:trHeight w:hRule="exact" w:val="143"/>
        </w:trPr>
        <w:tc>
          <w:tcPr>
            <w:tcW w:w="15904" w:type="dxa"/>
            <w:gridSpan w:val="53"/>
            <w:tcBorders>
              <w:bottom w:val="single" w:sz="5" w:space="0" w:color="000000"/>
            </w:tcBorders>
          </w:tcPr>
          <w:p w:rsidR="00F42755" w:rsidRDefault="00F42755"/>
        </w:tc>
        <w:tc>
          <w:tcPr>
            <w:tcW w:w="287" w:type="dxa"/>
          </w:tcPr>
          <w:p w:rsidR="00F42755" w:rsidRDefault="00F42755"/>
        </w:tc>
      </w:tr>
      <w:tr w:rsidR="00F42755">
        <w:trPr>
          <w:trHeight w:hRule="exact" w:val="430"/>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442"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8596" w:type="dxa"/>
            <w:gridSpan w:val="38"/>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(тыс. рублей)</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 рублей)</w:t>
            </w:r>
          </w:p>
        </w:tc>
        <w:tc>
          <w:tcPr>
            <w:tcW w:w="287" w:type="dxa"/>
            <w:tcBorders>
              <w:left w:val="single" w:sz="5" w:space="0" w:color="000000"/>
            </w:tcBorders>
          </w:tcPr>
          <w:p w:rsidR="00F42755" w:rsidRDefault="00F42755"/>
        </w:tc>
      </w:tr>
      <w:tr w:rsidR="00F42755">
        <w:trPr>
          <w:trHeight w:hRule="exact" w:val="287"/>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4442"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287" w:type="dxa"/>
            <w:tcBorders>
              <w:left w:val="single" w:sz="5" w:space="0" w:color="000000"/>
            </w:tcBorders>
          </w:tcPr>
          <w:p w:rsidR="00F42755" w:rsidRDefault="00F42755"/>
        </w:tc>
      </w:tr>
      <w:tr w:rsidR="00F42755">
        <w:trPr>
          <w:trHeight w:hRule="exact" w:val="430"/>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1</w:t>
            </w:r>
          </w:p>
          <w:p w:rsidR="00F42755" w:rsidRDefault="00F42755"/>
        </w:tc>
        <w:tc>
          <w:tcPr>
            <w:tcW w:w="14901" w:type="dxa"/>
            <w:gridSpan w:val="4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Дети в возрасте от полутора до трех лет имеют возможность получать дошкольное образование.</w:t>
            </w:r>
            <w:r>
              <w:rPr>
                <w:rFonts w:ascii="Times New Roman" w:eastAsia="Times New Roman" w:hAnsi="Times New Roman" w:cs="Times New Roman"/>
                <w:color w:val="FFFFFF"/>
                <w:spacing w:val="-2"/>
                <w:sz w:val="7"/>
                <w:szCs w:val="7"/>
              </w:rPr>
              <w:t>0</w:t>
            </w:r>
          </w:p>
          <w:p w:rsidR="00F42755" w:rsidRDefault="00F42755"/>
        </w:tc>
        <w:tc>
          <w:tcPr>
            <w:tcW w:w="287" w:type="dxa"/>
            <w:tcBorders>
              <w:left w:val="single" w:sz="5" w:space="0" w:color="000000"/>
            </w:tcBorders>
          </w:tcPr>
          <w:p w:rsidR="00F42755" w:rsidRDefault="00F42755"/>
        </w:tc>
      </w:tr>
      <w:tr w:rsidR="00F42755">
        <w:trPr>
          <w:trHeight w:hRule="exact" w:val="2335"/>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4442"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Создано не менее 3,200 тыс. дополнительных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w:t>
            </w:r>
            <w:r>
              <w:rPr>
                <w:rFonts w:ascii="Times New Roman" w:eastAsia="Times New Roman" w:hAnsi="Times New Roman" w:cs="Times New Roman"/>
                <w:color w:val="000000"/>
                <w:spacing w:val="-2"/>
                <w:sz w:val="24"/>
              </w:rPr>
              <w:lastRenderedPageBreak/>
              <w:t>для</w:t>
            </w:r>
            <w:r>
              <w:rPr>
                <w:rFonts w:ascii="Times New Roman" w:eastAsia="Times New Roman" w:hAnsi="Times New Roman" w:cs="Times New Roman"/>
                <w:color w:val="000000"/>
                <w:spacing w:val="-2"/>
                <w:sz w:val="24"/>
              </w:rPr>
              <w:t xml:space="preserve"> детей в возрасте до трех лет за счет средств федерального бюджета, бюджетов субъектов Российской Федерации и местных бюджетов с учетом приоритетности региональных программ субъектов Российской Федерации, в том числе входящих в состав Дальневосточного и Се</w:t>
            </w:r>
            <w:r>
              <w:rPr>
                <w:rFonts w:ascii="Times New Roman" w:eastAsia="Times New Roman" w:hAnsi="Times New Roman" w:cs="Times New Roman"/>
                <w:color w:val="000000"/>
                <w:spacing w:val="-2"/>
                <w:sz w:val="24"/>
              </w:rPr>
              <w:t xml:space="preserve">веро-Кавказского федеральных округов. </w:t>
            </w:r>
          </w:p>
        </w:tc>
        <w:tc>
          <w:tcPr>
            <w:tcW w:w="143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lastRenderedPageBreak/>
              <w:t>855 624,49</w:t>
            </w:r>
          </w:p>
        </w:tc>
        <w:tc>
          <w:tcPr>
            <w:tcW w:w="143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9"/>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855 624,49</w:t>
            </w:r>
          </w:p>
        </w:tc>
        <w:tc>
          <w:tcPr>
            <w:tcW w:w="287" w:type="dxa"/>
            <w:tcBorders>
              <w:left w:val="single" w:sz="5" w:space="0" w:color="000000"/>
            </w:tcBorders>
          </w:tcPr>
          <w:p w:rsidR="00F42755" w:rsidRDefault="00F42755"/>
        </w:tc>
      </w:tr>
      <w:tr w:rsidR="00F42755">
        <w:trPr>
          <w:trHeight w:hRule="exact" w:val="2336"/>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4442"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432"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43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43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433" w:type="dxa"/>
            <w:gridSpan w:val="9"/>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43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432"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287" w:type="dxa"/>
            <w:tcBorders>
              <w:left w:val="single" w:sz="5" w:space="0" w:color="000000"/>
            </w:tcBorders>
          </w:tcPr>
          <w:p w:rsidR="00F42755" w:rsidRDefault="00F42755"/>
        </w:tc>
      </w:tr>
      <w:tr w:rsidR="00F42755">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w:t>
            </w:r>
          </w:p>
        </w:tc>
        <w:tc>
          <w:tcPr>
            <w:tcW w:w="444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Консолидированный бюджет субъекта Российской Федерации, всего</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855 624,49</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855 624,49</w:t>
            </w:r>
          </w:p>
        </w:tc>
        <w:tc>
          <w:tcPr>
            <w:tcW w:w="287" w:type="dxa"/>
            <w:tcBorders>
              <w:left w:val="single" w:sz="5" w:space="0" w:color="000000"/>
            </w:tcBorders>
          </w:tcPr>
          <w:p w:rsidR="00F42755" w:rsidRDefault="00F42755"/>
        </w:tc>
      </w:tr>
      <w:tr w:rsidR="00F42755">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1.1.1.1.</w:t>
            </w:r>
          </w:p>
        </w:tc>
        <w:tc>
          <w:tcPr>
            <w:tcW w:w="444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бюджет субъекта</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855 624,49</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855 624,49</w:t>
            </w:r>
          </w:p>
        </w:tc>
        <w:tc>
          <w:tcPr>
            <w:tcW w:w="287" w:type="dxa"/>
            <w:tcBorders>
              <w:left w:val="single" w:sz="5" w:space="0" w:color="000000"/>
            </w:tcBorders>
          </w:tcPr>
          <w:p w:rsidR="00F42755" w:rsidRDefault="00F42755"/>
        </w:tc>
      </w:tr>
      <w:tr w:rsidR="00F42755">
        <w:trPr>
          <w:trHeight w:hRule="exact" w:val="975"/>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1.1.2.</w:t>
            </w:r>
          </w:p>
        </w:tc>
        <w:tc>
          <w:tcPr>
            <w:tcW w:w="444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бюджеты государственных внебюджетных фондов Российской Федерации, всего</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287" w:type="dxa"/>
            <w:tcBorders>
              <w:left w:val="single" w:sz="5" w:space="0" w:color="000000"/>
            </w:tcBorders>
          </w:tcPr>
          <w:p w:rsidR="00F42755" w:rsidRDefault="00F42755"/>
        </w:tc>
      </w:tr>
      <w:tr w:rsidR="00F42755">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1.1.3.</w:t>
            </w:r>
          </w:p>
        </w:tc>
        <w:tc>
          <w:tcPr>
            <w:tcW w:w="444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Внебюджетные источники, всего</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287" w:type="dxa"/>
            <w:tcBorders>
              <w:left w:val="single" w:sz="5" w:space="0" w:color="000000"/>
            </w:tcBorders>
          </w:tcPr>
          <w:p w:rsidR="00F42755" w:rsidRDefault="00F42755"/>
        </w:tc>
      </w:tr>
      <w:tr w:rsidR="00F42755">
        <w:trPr>
          <w:trHeight w:hRule="exact" w:val="1232"/>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c>
          <w:tcPr>
            <w:tcW w:w="444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Созданы дополнительные места, в том числе с обеспечением необходимых условий пребывания детей с ОВЗ и детей-инвалидов, в организациях, </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1 536 160,17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1 686 153,50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71 986,30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92 667,60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3 386 967,57</w:t>
            </w:r>
          </w:p>
        </w:tc>
        <w:tc>
          <w:tcPr>
            <w:tcW w:w="287" w:type="dxa"/>
            <w:tcBorders>
              <w:left w:val="single" w:sz="5" w:space="0" w:color="000000"/>
            </w:tcBorders>
          </w:tcPr>
          <w:p w:rsidR="00F42755" w:rsidRDefault="00F42755"/>
        </w:tc>
      </w:tr>
      <w:tr w:rsidR="00F42755">
        <w:trPr>
          <w:trHeight w:hRule="exact" w:val="430"/>
        </w:trPr>
        <w:tc>
          <w:tcPr>
            <w:tcW w:w="15904" w:type="dxa"/>
            <w:gridSpan w:val="53"/>
            <w:tcBorders>
              <w:top w:val="single" w:sz="5" w:space="0" w:color="000000"/>
              <w:bottom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c>
          <w:tcPr>
            <w:tcW w:w="287" w:type="dxa"/>
          </w:tcPr>
          <w:p w:rsidR="00F42755" w:rsidRDefault="00F42755"/>
        </w:tc>
      </w:tr>
      <w:tr w:rsidR="00F42755">
        <w:trPr>
          <w:trHeight w:hRule="exact" w:val="430"/>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442"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8596" w:type="dxa"/>
            <w:gridSpan w:val="38"/>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(тыс. рублей)</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 рублей)</w:t>
            </w:r>
          </w:p>
        </w:tc>
        <w:tc>
          <w:tcPr>
            <w:tcW w:w="287" w:type="dxa"/>
            <w:tcBorders>
              <w:left w:val="single" w:sz="5" w:space="0" w:color="000000"/>
            </w:tcBorders>
          </w:tcPr>
          <w:p w:rsidR="00F42755" w:rsidRDefault="00F42755"/>
        </w:tc>
      </w:tr>
      <w:tr w:rsidR="00F42755">
        <w:trPr>
          <w:trHeight w:hRule="exact" w:val="286"/>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4442"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287" w:type="dxa"/>
            <w:tcBorders>
              <w:left w:val="single" w:sz="5" w:space="0" w:color="000000"/>
            </w:tcBorders>
          </w:tcPr>
          <w:p w:rsidR="00F42755" w:rsidRDefault="00F42755"/>
        </w:tc>
      </w:tr>
      <w:tr w:rsidR="00F42755">
        <w:trPr>
          <w:trHeight w:hRule="exact" w:val="1805"/>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4"/>
              </w:rPr>
            </w:pPr>
          </w:p>
        </w:tc>
        <w:tc>
          <w:tcPr>
            <w:tcW w:w="4442"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осуществляющих образовательную деятельность по образовательным программам дошкольного образования, для детей в возрасте от полутора до трех лет за счет средств федерального бюджета, бюджетов субъектов </w:t>
            </w:r>
            <w:r>
              <w:rPr>
                <w:rFonts w:ascii="Times New Roman" w:eastAsia="Times New Roman" w:hAnsi="Times New Roman" w:cs="Times New Roman"/>
                <w:color w:val="000000"/>
                <w:spacing w:val="-2"/>
                <w:sz w:val="24"/>
              </w:rPr>
              <w:lastRenderedPageBreak/>
              <w:t>Российской Федерации и местных бюджетов с учетом приори</w:t>
            </w:r>
            <w:r>
              <w:rPr>
                <w:rFonts w:ascii="Times New Roman" w:eastAsia="Times New Roman" w:hAnsi="Times New Roman" w:cs="Times New Roman"/>
                <w:color w:val="000000"/>
                <w:spacing w:val="-2"/>
                <w:sz w:val="24"/>
              </w:rPr>
              <w:t>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1432"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143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143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1433" w:type="dxa"/>
            <w:gridSpan w:val="9"/>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1433"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1432" w:type="dxa"/>
            <w:gridSpan w:val="6"/>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287" w:type="dxa"/>
            <w:tcBorders>
              <w:left w:val="single" w:sz="5" w:space="0" w:color="000000"/>
            </w:tcBorders>
          </w:tcPr>
          <w:p w:rsidR="00F42755" w:rsidRDefault="00F42755"/>
        </w:tc>
      </w:tr>
      <w:tr w:rsidR="00F42755">
        <w:trPr>
          <w:trHeight w:hRule="exact" w:val="1806"/>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4442"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432"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43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43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433" w:type="dxa"/>
            <w:gridSpan w:val="9"/>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433"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432" w:type="dxa"/>
            <w:gridSpan w:val="6"/>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287" w:type="dxa"/>
            <w:tcBorders>
              <w:left w:val="single" w:sz="5" w:space="0" w:color="000000"/>
            </w:tcBorders>
          </w:tcPr>
          <w:p w:rsidR="00F42755" w:rsidRDefault="00F42755"/>
        </w:tc>
      </w:tr>
      <w:tr w:rsidR="00F42755">
        <w:trPr>
          <w:trHeight w:hRule="exact" w:val="71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1.2.1.</w:t>
            </w:r>
          </w:p>
        </w:tc>
        <w:tc>
          <w:tcPr>
            <w:tcW w:w="444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Консолидированный бюджет субъекта Российской Федерации, всего</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1 536 160,17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1 686 153,50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71 986,30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92 667,60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3 386 967,57</w:t>
            </w:r>
          </w:p>
        </w:tc>
        <w:tc>
          <w:tcPr>
            <w:tcW w:w="287" w:type="dxa"/>
            <w:tcBorders>
              <w:left w:val="single" w:sz="5" w:space="0" w:color="000000"/>
            </w:tcBorders>
          </w:tcPr>
          <w:p w:rsidR="00F42755" w:rsidRDefault="00F42755"/>
        </w:tc>
      </w:tr>
      <w:tr w:rsidR="00F42755">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1.2.1.1.</w:t>
            </w:r>
          </w:p>
        </w:tc>
        <w:tc>
          <w:tcPr>
            <w:tcW w:w="444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бюджет субъекта</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1 536 160,17</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1 686 153,50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71 986,30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92 667,60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3 386 967,57</w:t>
            </w:r>
          </w:p>
        </w:tc>
        <w:tc>
          <w:tcPr>
            <w:tcW w:w="287" w:type="dxa"/>
            <w:tcBorders>
              <w:left w:val="single" w:sz="5" w:space="0" w:color="000000"/>
            </w:tcBorders>
          </w:tcPr>
          <w:p w:rsidR="00F42755" w:rsidRDefault="00F42755"/>
        </w:tc>
      </w:tr>
      <w:tr w:rsidR="00F42755">
        <w:trPr>
          <w:trHeight w:hRule="exact" w:val="975"/>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1.2.2.</w:t>
            </w:r>
          </w:p>
        </w:tc>
        <w:tc>
          <w:tcPr>
            <w:tcW w:w="444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бюджеты государственных внебюджетных фондов Российской Федерации, всего</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287" w:type="dxa"/>
            <w:tcBorders>
              <w:left w:val="single" w:sz="5" w:space="0" w:color="000000"/>
            </w:tcBorders>
          </w:tcPr>
          <w:p w:rsidR="00F42755" w:rsidRDefault="00F42755"/>
        </w:tc>
      </w:tr>
      <w:tr w:rsidR="00F42755">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1.2.3.</w:t>
            </w:r>
          </w:p>
        </w:tc>
        <w:tc>
          <w:tcPr>
            <w:tcW w:w="444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Внебюджетные источники, всего</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287" w:type="dxa"/>
            <w:tcBorders>
              <w:left w:val="single" w:sz="5" w:space="0" w:color="000000"/>
            </w:tcBorders>
          </w:tcPr>
          <w:p w:rsidR="00F42755" w:rsidRDefault="00F42755"/>
        </w:tc>
      </w:tr>
      <w:tr w:rsidR="00F42755">
        <w:trPr>
          <w:trHeight w:hRule="exact" w:val="430"/>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2</w:t>
            </w:r>
          </w:p>
          <w:p w:rsidR="00F42755" w:rsidRDefault="00F42755"/>
        </w:tc>
        <w:tc>
          <w:tcPr>
            <w:tcW w:w="14901" w:type="dxa"/>
            <w:gridSpan w:val="4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FFFFFF"/>
                <w:spacing w:val="-2"/>
                <w:sz w:val="7"/>
                <w:szCs w:val="7"/>
              </w:rPr>
              <w:t>0</w:t>
            </w:r>
          </w:p>
          <w:p w:rsidR="00F42755" w:rsidRDefault="00F42755"/>
        </w:tc>
        <w:tc>
          <w:tcPr>
            <w:tcW w:w="287" w:type="dxa"/>
            <w:tcBorders>
              <w:left w:val="single" w:sz="5" w:space="0" w:color="000000"/>
            </w:tcBorders>
          </w:tcPr>
          <w:p w:rsidR="00F42755" w:rsidRDefault="00F42755"/>
        </w:tc>
      </w:tr>
      <w:tr w:rsidR="00F42755">
        <w:trPr>
          <w:trHeight w:hRule="exact" w:val="150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w:t>
            </w:r>
          </w:p>
        </w:tc>
        <w:tc>
          <w:tcPr>
            <w:tcW w:w="444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Прошли переобучение и повышение квалификации не менее 8727  женщин в период отпуска по уходу за ребенком в возрасте до трех лет в Республике Татарстан</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-31 876,62</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-31 876,62</w:t>
            </w:r>
          </w:p>
        </w:tc>
        <w:tc>
          <w:tcPr>
            <w:tcW w:w="287" w:type="dxa"/>
            <w:tcBorders>
              <w:left w:val="single" w:sz="5" w:space="0" w:color="000000"/>
            </w:tcBorders>
          </w:tcPr>
          <w:p w:rsidR="00F42755" w:rsidRDefault="00F42755"/>
        </w:tc>
      </w:tr>
      <w:tr w:rsidR="00F42755">
        <w:trPr>
          <w:trHeight w:hRule="exact" w:val="71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w:t>
            </w:r>
          </w:p>
        </w:tc>
        <w:tc>
          <w:tcPr>
            <w:tcW w:w="444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Консолидированный бюджет субъекта Российской Федерации, всего</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-31 876,62</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-31 876,62</w:t>
            </w:r>
          </w:p>
        </w:tc>
        <w:tc>
          <w:tcPr>
            <w:tcW w:w="287" w:type="dxa"/>
            <w:tcBorders>
              <w:left w:val="single" w:sz="5" w:space="0" w:color="000000"/>
            </w:tcBorders>
          </w:tcPr>
          <w:p w:rsidR="00F42755" w:rsidRDefault="00F42755"/>
        </w:tc>
      </w:tr>
      <w:tr w:rsidR="00F42755">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2.1.1.1.</w:t>
            </w:r>
          </w:p>
        </w:tc>
        <w:tc>
          <w:tcPr>
            <w:tcW w:w="444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бюджет субъекта</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-31 876,62</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-31 876,62</w:t>
            </w:r>
          </w:p>
        </w:tc>
        <w:tc>
          <w:tcPr>
            <w:tcW w:w="287" w:type="dxa"/>
            <w:tcBorders>
              <w:left w:val="single" w:sz="5" w:space="0" w:color="000000"/>
            </w:tcBorders>
          </w:tcPr>
          <w:p w:rsidR="00F42755" w:rsidRDefault="00F42755"/>
        </w:tc>
      </w:tr>
      <w:tr w:rsidR="00F42755">
        <w:trPr>
          <w:trHeight w:hRule="exact" w:val="3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4"/>
              </w:rPr>
            </w:pPr>
          </w:p>
        </w:tc>
        <w:tc>
          <w:tcPr>
            <w:tcW w:w="444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rPr>
                <w:rFonts w:ascii="Times New Roman" w:eastAsia="Times New Roman" w:hAnsi="Times New Roman" w:cs="Times New Roman"/>
                <w:i/>
                <w:color w:val="000000"/>
                <w:spacing w:val="-2"/>
                <w:sz w:val="24"/>
              </w:rPr>
            </w:pP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2"/>
              </w:rPr>
            </w:pPr>
          </w:p>
        </w:tc>
        <w:tc>
          <w:tcPr>
            <w:tcW w:w="287" w:type="dxa"/>
            <w:tcBorders>
              <w:left w:val="single" w:sz="5" w:space="0" w:color="000000"/>
            </w:tcBorders>
          </w:tcPr>
          <w:p w:rsidR="00F42755" w:rsidRDefault="00F42755"/>
        </w:tc>
      </w:tr>
      <w:tr w:rsidR="00F42755">
        <w:trPr>
          <w:trHeight w:hRule="exact" w:val="429"/>
        </w:trPr>
        <w:tc>
          <w:tcPr>
            <w:tcW w:w="15904" w:type="dxa"/>
            <w:gridSpan w:val="53"/>
            <w:tcBorders>
              <w:top w:val="single" w:sz="5" w:space="0" w:color="000000"/>
              <w:bottom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w:t>
            </w:r>
          </w:p>
        </w:tc>
        <w:tc>
          <w:tcPr>
            <w:tcW w:w="287" w:type="dxa"/>
          </w:tcPr>
          <w:p w:rsidR="00F42755" w:rsidRDefault="00F42755"/>
        </w:tc>
      </w:tr>
      <w:tr w:rsidR="00F42755">
        <w:trPr>
          <w:trHeight w:hRule="exact" w:val="430"/>
        </w:trPr>
        <w:tc>
          <w:tcPr>
            <w:tcW w:w="1003" w:type="dxa"/>
            <w:gridSpan w:val="4"/>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442" w:type="dxa"/>
            <w:gridSpan w:val="6"/>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и источники финансирования</w:t>
            </w:r>
          </w:p>
        </w:tc>
        <w:tc>
          <w:tcPr>
            <w:tcW w:w="8596" w:type="dxa"/>
            <w:gridSpan w:val="38"/>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Объем финансового обеспечения по годам реализации (тыс. рублей)</w:t>
            </w:r>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Всего</w:t>
            </w:r>
          </w:p>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(тыс. рублей)</w:t>
            </w:r>
          </w:p>
        </w:tc>
        <w:tc>
          <w:tcPr>
            <w:tcW w:w="287" w:type="dxa"/>
            <w:tcBorders>
              <w:left w:val="single" w:sz="5" w:space="0" w:color="000000"/>
            </w:tcBorders>
          </w:tcPr>
          <w:p w:rsidR="00F42755" w:rsidRDefault="00F42755"/>
        </w:tc>
      </w:tr>
      <w:tr w:rsidR="00F42755">
        <w:trPr>
          <w:trHeight w:hRule="exact" w:val="287"/>
        </w:trPr>
        <w:tc>
          <w:tcPr>
            <w:tcW w:w="1003" w:type="dxa"/>
            <w:gridSpan w:val="4"/>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4442" w:type="dxa"/>
            <w:gridSpan w:val="6"/>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2019</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2021</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2022</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2023</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2024</w:t>
            </w: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287" w:type="dxa"/>
            <w:tcBorders>
              <w:left w:val="single" w:sz="5" w:space="0" w:color="000000"/>
            </w:tcBorders>
          </w:tcPr>
          <w:p w:rsidR="00F42755" w:rsidRDefault="00F42755"/>
        </w:tc>
      </w:tr>
      <w:tr w:rsidR="00F42755">
        <w:trPr>
          <w:trHeight w:hRule="exact" w:val="97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2.1.2.</w:t>
            </w:r>
          </w:p>
        </w:tc>
        <w:tc>
          <w:tcPr>
            <w:tcW w:w="444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бюджеты государственных внебюджетных фондов Российской Федерации, всего</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287" w:type="dxa"/>
            <w:tcBorders>
              <w:left w:val="single" w:sz="5" w:space="0" w:color="000000"/>
            </w:tcBorders>
          </w:tcPr>
          <w:p w:rsidR="00F42755" w:rsidRDefault="00F42755"/>
        </w:tc>
      </w:tr>
      <w:tr w:rsidR="00F42755">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2.1.3.</w:t>
            </w:r>
          </w:p>
        </w:tc>
        <w:tc>
          <w:tcPr>
            <w:tcW w:w="444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Внебюджетные источники, всего</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287" w:type="dxa"/>
            <w:tcBorders>
              <w:left w:val="single" w:sz="5" w:space="0" w:color="000000"/>
            </w:tcBorders>
          </w:tcPr>
          <w:p w:rsidR="00F42755" w:rsidRDefault="00F42755"/>
        </w:tc>
      </w:tr>
      <w:tr w:rsidR="00F42755">
        <w:trPr>
          <w:trHeight w:hRule="exact" w:val="71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lastRenderedPageBreak/>
              <w:t>3</w:t>
            </w:r>
          </w:p>
          <w:p w:rsidR="00F42755" w:rsidRDefault="00F42755"/>
        </w:tc>
        <w:tc>
          <w:tcPr>
            <w:tcW w:w="14901" w:type="dxa"/>
            <w:gridSpan w:val="4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Развитие инфраструктуры занятости и внедрение организационных и технологических инноваций с использованием цифровых и платформенных решений в целях поддержки уровня занятости населения</w:t>
            </w:r>
            <w:r>
              <w:rPr>
                <w:rFonts w:ascii="Times New Roman" w:eastAsia="Times New Roman" w:hAnsi="Times New Roman" w:cs="Times New Roman"/>
                <w:color w:val="FFFFFF"/>
                <w:spacing w:val="-2"/>
                <w:sz w:val="7"/>
                <w:szCs w:val="7"/>
              </w:rPr>
              <w:t>0</w:t>
            </w:r>
          </w:p>
          <w:p w:rsidR="00F42755" w:rsidRDefault="00F42755"/>
        </w:tc>
        <w:tc>
          <w:tcPr>
            <w:tcW w:w="287" w:type="dxa"/>
            <w:tcBorders>
              <w:left w:val="single" w:sz="5" w:space="0" w:color="000000"/>
            </w:tcBorders>
          </w:tcPr>
          <w:p w:rsidR="00F42755" w:rsidRDefault="00F42755"/>
        </w:tc>
      </w:tr>
      <w:tr w:rsidR="00F42755">
        <w:trPr>
          <w:trHeight w:hRule="exact" w:val="1246"/>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w:t>
            </w:r>
          </w:p>
        </w:tc>
        <w:tc>
          <w:tcPr>
            <w:tcW w:w="444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Количество центров занятости населения в субъектах Российской Федерации, в которых реализуются или реализованы проекты по модернизации</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1 960,00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1 991,00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6 495,10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10 446,10</w:t>
            </w:r>
          </w:p>
        </w:tc>
        <w:tc>
          <w:tcPr>
            <w:tcW w:w="287" w:type="dxa"/>
            <w:tcBorders>
              <w:left w:val="single" w:sz="5" w:space="0" w:color="000000"/>
            </w:tcBorders>
          </w:tcPr>
          <w:p w:rsidR="00F42755" w:rsidRDefault="00F42755"/>
        </w:tc>
      </w:tr>
      <w:tr w:rsidR="00F42755">
        <w:trPr>
          <w:trHeight w:hRule="exact" w:val="717"/>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w:t>
            </w:r>
          </w:p>
        </w:tc>
        <w:tc>
          <w:tcPr>
            <w:tcW w:w="444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Консолидированный бюджет субъекта Российской Федерации, всего</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1 960,00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1 991,00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6 495,10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10 446,10</w:t>
            </w:r>
          </w:p>
        </w:tc>
        <w:tc>
          <w:tcPr>
            <w:tcW w:w="287" w:type="dxa"/>
            <w:tcBorders>
              <w:left w:val="single" w:sz="5" w:space="0" w:color="000000"/>
            </w:tcBorders>
          </w:tcPr>
          <w:p w:rsidR="00F42755" w:rsidRDefault="00F42755"/>
        </w:tc>
      </w:tr>
      <w:tr w:rsidR="00F42755">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3.1.1.1.</w:t>
            </w:r>
          </w:p>
        </w:tc>
        <w:tc>
          <w:tcPr>
            <w:tcW w:w="444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бюджет субъекта</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1 960,00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1 991,00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6 495,10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10 446,10</w:t>
            </w:r>
          </w:p>
        </w:tc>
        <w:tc>
          <w:tcPr>
            <w:tcW w:w="287" w:type="dxa"/>
            <w:tcBorders>
              <w:left w:val="single" w:sz="5" w:space="0" w:color="000000"/>
            </w:tcBorders>
          </w:tcPr>
          <w:p w:rsidR="00F42755" w:rsidRDefault="00F42755"/>
        </w:tc>
      </w:tr>
      <w:tr w:rsidR="00F42755">
        <w:trPr>
          <w:trHeight w:hRule="exact" w:val="97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3.1.2.</w:t>
            </w:r>
          </w:p>
        </w:tc>
        <w:tc>
          <w:tcPr>
            <w:tcW w:w="444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бюджеты государственных внебюджетных фондов Российской Федерации, всего</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287" w:type="dxa"/>
            <w:tcBorders>
              <w:left w:val="single" w:sz="5" w:space="0" w:color="000000"/>
            </w:tcBorders>
          </w:tcPr>
          <w:p w:rsidR="00F42755" w:rsidRDefault="00F42755"/>
        </w:tc>
      </w:tr>
      <w:tr w:rsidR="00F42755">
        <w:trPr>
          <w:trHeight w:hRule="exact" w:val="444"/>
        </w:trPr>
        <w:tc>
          <w:tcPr>
            <w:tcW w:w="1003"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3.1.3.</w:t>
            </w:r>
          </w:p>
        </w:tc>
        <w:tc>
          <w:tcPr>
            <w:tcW w:w="444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i/>
                <w:color w:val="000000"/>
                <w:spacing w:val="-2"/>
                <w:sz w:val="24"/>
              </w:rPr>
            </w:pPr>
            <w:r>
              <w:rPr>
                <w:rFonts w:ascii="Times New Roman" w:eastAsia="Times New Roman" w:hAnsi="Times New Roman" w:cs="Times New Roman"/>
                <w:i/>
                <w:color w:val="000000"/>
                <w:spacing w:val="-2"/>
                <w:sz w:val="24"/>
              </w:rPr>
              <w:t>Внебюджетные источники, всего</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color w:val="000000"/>
                <w:spacing w:val="-2"/>
                <w:sz w:val="22"/>
              </w:rPr>
              <w:t>0,00</w:t>
            </w:r>
          </w:p>
        </w:tc>
        <w:tc>
          <w:tcPr>
            <w:tcW w:w="287" w:type="dxa"/>
            <w:tcBorders>
              <w:left w:val="single" w:sz="5" w:space="0" w:color="000000"/>
            </w:tcBorders>
          </w:tcPr>
          <w:p w:rsidR="00F42755" w:rsidRDefault="00F42755"/>
        </w:tc>
      </w:tr>
      <w:tr w:rsidR="00F42755">
        <w:trPr>
          <w:trHeight w:hRule="exact" w:val="717"/>
        </w:trPr>
        <w:tc>
          <w:tcPr>
            <w:tcW w:w="544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right"/>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ИТОГО ПО РЕГИОНАЛЬНОМУ ПРОЕКТУ:</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855 624,49</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1 504 283,55</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1 688 113,50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73 977,30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99 162,70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4 221 161,54</w:t>
            </w:r>
          </w:p>
        </w:tc>
        <w:tc>
          <w:tcPr>
            <w:tcW w:w="287" w:type="dxa"/>
            <w:tcBorders>
              <w:left w:val="single" w:sz="5" w:space="0" w:color="000000"/>
            </w:tcBorders>
          </w:tcPr>
          <w:p w:rsidR="00F42755" w:rsidRDefault="00F42755"/>
        </w:tc>
      </w:tr>
      <w:tr w:rsidR="00F42755">
        <w:trPr>
          <w:trHeight w:hRule="exact" w:val="716"/>
        </w:trPr>
        <w:tc>
          <w:tcPr>
            <w:tcW w:w="544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консолидированный бюджет субъекта</w:t>
            </w:r>
          </w:p>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Российской Федерации, из них:</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855 624,49</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1 504 283,55</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1 688 113,50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73 977,30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99 162,70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4 221 161,54</w:t>
            </w:r>
          </w:p>
        </w:tc>
        <w:tc>
          <w:tcPr>
            <w:tcW w:w="287" w:type="dxa"/>
            <w:tcBorders>
              <w:left w:val="single" w:sz="5" w:space="0" w:color="000000"/>
            </w:tcBorders>
          </w:tcPr>
          <w:p w:rsidR="00F42755" w:rsidRDefault="00F42755"/>
        </w:tc>
      </w:tr>
      <w:tr w:rsidR="00F42755">
        <w:trPr>
          <w:trHeight w:hRule="exact" w:val="716"/>
        </w:trPr>
        <w:tc>
          <w:tcPr>
            <w:tcW w:w="544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территориальных государственных внебюджетных фондов (бюджеты ТФОМС)</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287" w:type="dxa"/>
            <w:tcBorders>
              <w:left w:val="single" w:sz="5" w:space="0" w:color="000000"/>
            </w:tcBorders>
          </w:tcPr>
          <w:p w:rsidR="00F42755" w:rsidRDefault="00F42755"/>
        </w:tc>
      </w:tr>
      <w:tr w:rsidR="00F42755">
        <w:trPr>
          <w:trHeight w:hRule="exact" w:val="717"/>
        </w:trPr>
        <w:tc>
          <w:tcPr>
            <w:tcW w:w="544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Бюджеты государственных внебюджетных фондов Российской, всего</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287" w:type="dxa"/>
            <w:tcBorders>
              <w:left w:val="single" w:sz="5" w:space="0" w:color="000000"/>
            </w:tcBorders>
          </w:tcPr>
          <w:p w:rsidR="00F42755" w:rsidRDefault="00F42755"/>
        </w:tc>
      </w:tr>
      <w:tr w:rsidR="00F42755">
        <w:trPr>
          <w:trHeight w:hRule="exact" w:val="573"/>
        </w:trPr>
        <w:tc>
          <w:tcPr>
            <w:tcW w:w="5445" w:type="dxa"/>
            <w:gridSpan w:val="10"/>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 Внебюджетные источники , всего</w:t>
            </w:r>
          </w:p>
        </w:tc>
        <w:tc>
          <w:tcPr>
            <w:tcW w:w="1432"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2"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287" w:type="dxa"/>
            <w:tcBorders>
              <w:left w:val="single" w:sz="5" w:space="0" w:color="000000"/>
            </w:tcBorders>
          </w:tcPr>
          <w:p w:rsidR="00F42755" w:rsidRDefault="00F42755"/>
        </w:tc>
      </w:tr>
      <w:tr w:rsidR="00F42755">
        <w:trPr>
          <w:trHeight w:hRule="exact" w:val="430"/>
        </w:trPr>
        <w:tc>
          <w:tcPr>
            <w:tcW w:w="15904" w:type="dxa"/>
            <w:gridSpan w:val="53"/>
            <w:tcBorders>
              <w:top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w:t>
            </w:r>
          </w:p>
        </w:tc>
        <w:tc>
          <w:tcPr>
            <w:tcW w:w="287" w:type="dxa"/>
          </w:tcPr>
          <w:p w:rsidR="00F42755" w:rsidRDefault="00F42755"/>
        </w:tc>
      </w:tr>
      <w:tr w:rsidR="00F42755">
        <w:trPr>
          <w:trHeight w:hRule="exact" w:val="573"/>
        </w:trPr>
        <w:tc>
          <w:tcPr>
            <w:tcW w:w="15618" w:type="dxa"/>
            <w:gridSpan w:val="52"/>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spacing w:val="-2"/>
                <w:sz w:val="28"/>
                <w:szCs w:val="28"/>
              </w:rPr>
              <w:t>6. Помесячный план исполнения бюджета Республика Татарстан (Татарстан) в части бюджетных ассигнований, предусмотренных на финансовое обеспечение реализации регионального проекта в 2021 году</w:t>
            </w:r>
          </w:p>
          <w:p w:rsidR="00F42755" w:rsidRDefault="00F42755"/>
        </w:tc>
        <w:tc>
          <w:tcPr>
            <w:tcW w:w="573" w:type="dxa"/>
            <w:gridSpan w:val="2"/>
          </w:tcPr>
          <w:p w:rsidR="00F42755" w:rsidRDefault="00F42755"/>
        </w:tc>
      </w:tr>
      <w:tr w:rsidR="00F42755">
        <w:trPr>
          <w:trHeight w:hRule="exact" w:val="143"/>
        </w:trPr>
        <w:tc>
          <w:tcPr>
            <w:tcW w:w="15904" w:type="dxa"/>
            <w:gridSpan w:val="53"/>
            <w:tcBorders>
              <w:bottom w:val="single" w:sz="5" w:space="0" w:color="000000"/>
            </w:tcBorders>
          </w:tcPr>
          <w:p w:rsidR="00F42755" w:rsidRDefault="00F42755"/>
        </w:tc>
        <w:tc>
          <w:tcPr>
            <w:tcW w:w="287" w:type="dxa"/>
          </w:tcPr>
          <w:p w:rsidR="00F42755" w:rsidRDefault="00F42755"/>
        </w:tc>
      </w:tr>
      <w:tr w:rsidR="00F42755">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299"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9456" w:type="dxa"/>
            <w:gridSpan w:val="41"/>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План исполнения нарастающим итогом (тыс. рублей)</w:t>
            </w:r>
          </w:p>
        </w:tc>
        <w:tc>
          <w:tcPr>
            <w:tcW w:w="143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конец 2021 года (тыс. рублей)</w:t>
            </w:r>
          </w:p>
        </w:tc>
        <w:tc>
          <w:tcPr>
            <w:tcW w:w="287" w:type="dxa"/>
            <w:tcBorders>
              <w:left w:val="single" w:sz="5" w:space="0" w:color="000000"/>
            </w:tcBorders>
          </w:tcPr>
          <w:p w:rsidR="00F42755" w:rsidRDefault="00F42755"/>
        </w:tc>
      </w:tr>
      <w:tr w:rsidR="00F42755">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4299"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85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01.02</w:t>
            </w:r>
          </w:p>
        </w:tc>
        <w:tc>
          <w:tcPr>
            <w:tcW w:w="86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w:t>
            </w:r>
          </w:p>
        </w:tc>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w:t>
            </w:r>
          </w:p>
        </w:tc>
        <w:tc>
          <w:tcPr>
            <w:tcW w:w="86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01.05</w:t>
            </w:r>
          </w:p>
        </w:tc>
        <w:tc>
          <w:tcPr>
            <w:tcW w:w="85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w:t>
            </w:r>
          </w:p>
        </w:tc>
        <w:tc>
          <w:tcPr>
            <w:tcW w:w="86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w:t>
            </w:r>
          </w:p>
        </w:tc>
        <w:tc>
          <w:tcPr>
            <w:tcW w:w="86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01.08</w:t>
            </w:r>
          </w:p>
        </w:tc>
        <w:tc>
          <w:tcPr>
            <w:tcW w:w="85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w:t>
            </w:r>
          </w:p>
        </w:tc>
        <w:tc>
          <w:tcPr>
            <w:tcW w:w="86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w:t>
            </w:r>
          </w:p>
        </w:tc>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01.11</w:t>
            </w:r>
          </w:p>
        </w:tc>
        <w:tc>
          <w:tcPr>
            <w:tcW w:w="85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w:t>
            </w:r>
          </w:p>
        </w:tc>
        <w:tc>
          <w:tcPr>
            <w:tcW w:w="143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287" w:type="dxa"/>
            <w:tcBorders>
              <w:left w:val="single" w:sz="5" w:space="0" w:color="000000"/>
            </w:tcBorders>
          </w:tcPr>
          <w:p w:rsidR="00F42755" w:rsidRDefault="00F42755"/>
        </w:tc>
      </w:tr>
      <w:tr w:rsidR="00F42755">
        <w:trPr>
          <w:trHeight w:hRule="exact" w:val="573"/>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5188" w:type="dxa"/>
            <w:gridSpan w:val="5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Дети в возрасте от полутора до трех лет имеют возможность получать дошкольное образование.</w:t>
            </w:r>
          </w:p>
        </w:tc>
        <w:tc>
          <w:tcPr>
            <w:tcW w:w="287" w:type="dxa"/>
            <w:tcBorders>
              <w:left w:val="single" w:sz="5" w:space="0" w:color="000000"/>
            </w:tcBorders>
          </w:tcPr>
          <w:p w:rsidR="00F42755" w:rsidRDefault="00F42755"/>
        </w:tc>
      </w:tr>
      <w:tr w:rsidR="00F42755">
        <w:trPr>
          <w:trHeight w:hRule="exact" w:val="2335"/>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1.1.</w:t>
            </w:r>
          </w:p>
        </w:tc>
        <w:tc>
          <w:tcPr>
            <w:tcW w:w="4299"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Создано не менее 3,200 тыс. дополнительных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w:t>
            </w:r>
            <w:r>
              <w:rPr>
                <w:rFonts w:ascii="Times New Roman" w:eastAsia="Times New Roman" w:hAnsi="Times New Roman" w:cs="Times New Roman"/>
                <w:color w:val="000000"/>
                <w:spacing w:val="-2"/>
                <w:sz w:val="24"/>
              </w:rPr>
              <w:t xml:space="preserve"> детей в возрасте до трех лет за счет средств федерального бюджета, бюджетов субъектов Российской Федерации и местных бюджетов с учетом приоритетности региональных программ субъектов Российской Федерации, в том числе входящих в состав Дальневосточного и Се</w:t>
            </w:r>
            <w:r>
              <w:rPr>
                <w:rFonts w:ascii="Times New Roman" w:eastAsia="Times New Roman" w:hAnsi="Times New Roman" w:cs="Times New Roman"/>
                <w:color w:val="000000"/>
                <w:spacing w:val="-2"/>
                <w:sz w:val="24"/>
              </w:rPr>
              <w:t xml:space="preserve">веро-Кавказского федеральных округов. </w:t>
            </w:r>
          </w:p>
        </w:tc>
        <w:tc>
          <w:tcPr>
            <w:tcW w:w="859"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60"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6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5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6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6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5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6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5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3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0,00</w:t>
            </w:r>
          </w:p>
        </w:tc>
        <w:tc>
          <w:tcPr>
            <w:tcW w:w="287" w:type="dxa"/>
            <w:tcBorders>
              <w:left w:val="single" w:sz="5" w:space="0" w:color="000000"/>
            </w:tcBorders>
          </w:tcPr>
          <w:p w:rsidR="00F42755" w:rsidRDefault="00F42755"/>
        </w:tc>
      </w:tr>
      <w:tr w:rsidR="00F42755">
        <w:trPr>
          <w:trHeight w:hRule="exact" w:val="2336"/>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4299"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859"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860"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86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859"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86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86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859"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86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859"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43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287" w:type="dxa"/>
            <w:tcBorders>
              <w:left w:val="single" w:sz="5" w:space="0" w:color="000000"/>
            </w:tcBorders>
          </w:tcPr>
          <w:p w:rsidR="00F42755" w:rsidRDefault="00F42755"/>
        </w:tc>
      </w:tr>
      <w:tr w:rsidR="00F42755">
        <w:trPr>
          <w:trHeight w:hRule="exact" w:val="1762"/>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c>
          <w:tcPr>
            <w:tcW w:w="4299" w:type="dxa"/>
            <w:gridSpan w:val="7"/>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Созданы дополнительные места,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о</w:t>
            </w:r>
            <w:r>
              <w:rPr>
                <w:rFonts w:ascii="Times New Roman" w:eastAsia="Times New Roman" w:hAnsi="Times New Roman" w:cs="Times New Roman"/>
                <w:color w:val="000000"/>
                <w:spacing w:val="-2"/>
                <w:sz w:val="24"/>
              </w:rPr>
              <w:t xml:space="preserve">т полутора до трех лет за счет средств федерального бюджета, бюджетов субъектов Российской Федерации и местных бюджетов с учетом приоритетности </w:t>
            </w:r>
          </w:p>
        </w:tc>
        <w:tc>
          <w:tcPr>
            <w:tcW w:w="859"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60"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6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5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6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60"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5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60"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6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59" w:type="dxa"/>
            <w:gridSpan w:val="4"/>
            <w:vMerge w:val="restart"/>
            <w:tcBorders>
              <w:top w:val="single" w:sz="5" w:space="0" w:color="000000"/>
              <w:left w:val="single" w:sz="5" w:space="0" w:color="000000"/>
              <w:bottom w:val="single" w:sz="5" w:space="0" w:color="000000"/>
              <w:right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1 686 153,50</w:t>
            </w:r>
          </w:p>
        </w:tc>
        <w:tc>
          <w:tcPr>
            <w:tcW w:w="143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1 686 153,50</w:t>
            </w:r>
          </w:p>
        </w:tc>
        <w:tc>
          <w:tcPr>
            <w:tcW w:w="287" w:type="dxa"/>
            <w:tcBorders>
              <w:left w:val="single" w:sz="5" w:space="0" w:color="000000"/>
            </w:tcBorders>
          </w:tcPr>
          <w:p w:rsidR="00F42755" w:rsidRDefault="00F42755"/>
        </w:tc>
      </w:tr>
      <w:tr w:rsidR="00F42755">
        <w:trPr>
          <w:trHeight w:hRule="exact" w:val="1763"/>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4299" w:type="dxa"/>
            <w:gridSpan w:val="7"/>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859"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860"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86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859"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86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860" w:type="dxa"/>
            <w:gridSpan w:val="5"/>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859"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860"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860"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859" w:type="dxa"/>
            <w:gridSpan w:val="4"/>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433" w:type="dxa"/>
            <w:gridSpan w:val="3"/>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287" w:type="dxa"/>
            <w:tcBorders>
              <w:left w:val="single" w:sz="5" w:space="0" w:color="000000"/>
            </w:tcBorders>
          </w:tcPr>
          <w:p w:rsidR="00F42755" w:rsidRDefault="00F42755"/>
        </w:tc>
      </w:tr>
      <w:tr w:rsidR="00F42755">
        <w:trPr>
          <w:trHeight w:hRule="exact" w:val="429"/>
        </w:trPr>
        <w:tc>
          <w:tcPr>
            <w:tcW w:w="15904" w:type="dxa"/>
            <w:gridSpan w:val="53"/>
            <w:tcBorders>
              <w:top w:val="single" w:sz="5" w:space="0" w:color="000000"/>
              <w:bottom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w:t>
            </w:r>
          </w:p>
        </w:tc>
        <w:tc>
          <w:tcPr>
            <w:tcW w:w="287" w:type="dxa"/>
          </w:tcPr>
          <w:p w:rsidR="00F42755" w:rsidRDefault="00F42755"/>
        </w:tc>
      </w:tr>
      <w:tr w:rsidR="00F42755">
        <w:trPr>
          <w:trHeight w:hRule="exact" w:val="430"/>
        </w:trPr>
        <w:tc>
          <w:tcPr>
            <w:tcW w:w="71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4299" w:type="dxa"/>
            <w:gridSpan w:val="7"/>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w:t>
            </w:r>
          </w:p>
        </w:tc>
        <w:tc>
          <w:tcPr>
            <w:tcW w:w="9456" w:type="dxa"/>
            <w:gridSpan w:val="41"/>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План исполнения нарастающим итогом (тыс. рублей)</w:t>
            </w:r>
          </w:p>
        </w:tc>
        <w:tc>
          <w:tcPr>
            <w:tcW w:w="1433" w:type="dxa"/>
            <w:gridSpan w:val="3"/>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 конец 2021 года (тыс. рублей)</w:t>
            </w:r>
          </w:p>
        </w:tc>
        <w:tc>
          <w:tcPr>
            <w:tcW w:w="287" w:type="dxa"/>
            <w:tcBorders>
              <w:left w:val="single" w:sz="5" w:space="0" w:color="000000"/>
            </w:tcBorders>
          </w:tcPr>
          <w:p w:rsidR="00F42755" w:rsidRDefault="00F42755"/>
        </w:tc>
      </w:tr>
      <w:tr w:rsidR="00F42755">
        <w:trPr>
          <w:trHeight w:hRule="exact" w:val="430"/>
        </w:trPr>
        <w:tc>
          <w:tcPr>
            <w:tcW w:w="71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4299" w:type="dxa"/>
            <w:gridSpan w:val="7"/>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859"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01.02</w:t>
            </w:r>
          </w:p>
        </w:tc>
        <w:tc>
          <w:tcPr>
            <w:tcW w:w="860"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01.03</w:t>
            </w:r>
          </w:p>
        </w:tc>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01.04</w:t>
            </w:r>
          </w:p>
        </w:tc>
        <w:tc>
          <w:tcPr>
            <w:tcW w:w="86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01.05</w:t>
            </w:r>
          </w:p>
        </w:tc>
        <w:tc>
          <w:tcPr>
            <w:tcW w:w="85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01.06</w:t>
            </w:r>
          </w:p>
        </w:tc>
        <w:tc>
          <w:tcPr>
            <w:tcW w:w="86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01.07</w:t>
            </w:r>
          </w:p>
        </w:tc>
        <w:tc>
          <w:tcPr>
            <w:tcW w:w="860" w:type="dxa"/>
            <w:gridSpan w:val="5"/>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01.08</w:t>
            </w:r>
          </w:p>
        </w:tc>
        <w:tc>
          <w:tcPr>
            <w:tcW w:w="85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01.09</w:t>
            </w:r>
          </w:p>
        </w:tc>
        <w:tc>
          <w:tcPr>
            <w:tcW w:w="860"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01.10</w:t>
            </w:r>
          </w:p>
        </w:tc>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01.11</w:t>
            </w:r>
          </w:p>
        </w:tc>
        <w:tc>
          <w:tcPr>
            <w:tcW w:w="859"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01.12</w:t>
            </w:r>
          </w:p>
        </w:tc>
        <w:tc>
          <w:tcPr>
            <w:tcW w:w="1433" w:type="dxa"/>
            <w:gridSpan w:val="3"/>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287" w:type="dxa"/>
            <w:tcBorders>
              <w:left w:val="single" w:sz="5" w:space="0" w:color="000000"/>
            </w:tcBorders>
          </w:tcPr>
          <w:p w:rsidR="00F42755" w:rsidRDefault="00F42755"/>
        </w:tc>
      </w:tr>
      <w:tr w:rsidR="00F42755">
        <w:trPr>
          <w:trHeight w:hRule="exact" w:val="1505"/>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F42755">
            <w:pPr>
              <w:spacing w:line="230" w:lineRule="auto"/>
              <w:jc w:val="center"/>
              <w:rPr>
                <w:rFonts w:ascii="Times New Roman" w:eastAsia="Times New Roman" w:hAnsi="Times New Roman" w:cs="Times New Roman"/>
                <w:color w:val="000000"/>
                <w:spacing w:val="-2"/>
                <w:sz w:val="24"/>
              </w:rPr>
            </w:pPr>
          </w:p>
        </w:tc>
        <w:tc>
          <w:tcPr>
            <w:tcW w:w="4299"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85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F42755">
            <w:pPr>
              <w:spacing w:line="230" w:lineRule="auto"/>
              <w:jc w:val="center"/>
              <w:rPr>
                <w:rFonts w:ascii="Times New Roman" w:eastAsia="Times New Roman" w:hAnsi="Times New Roman" w:cs="Times New Roman"/>
                <w:color w:val="000000"/>
                <w:spacing w:val="-2"/>
                <w:sz w:val="20"/>
              </w:rPr>
            </w:pPr>
          </w:p>
        </w:tc>
        <w:tc>
          <w:tcPr>
            <w:tcW w:w="86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F42755">
            <w:pPr>
              <w:spacing w:line="230" w:lineRule="auto"/>
              <w:jc w:val="center"/>
              <w:rPr>
                <w:rFonts w:ascii="Times New Roman" w:eastAsia="Times New Roman" w:hAnsi="Times New Roman" w:cs="Times New Roman"/>
                <w:color w:val="000000"/>
                <w:spacing w:val="-2"/>
                <w:sz w:val="20"/>
              </w:rPr>
            </w:pPr>
          </w:p>
        </w:tc>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F42755">
            <w:pPr>
              <w:spacing w:line="230" w:lineRule="auto"/>
              <w:jc w:val="center"/>
              <w:rPr>
                <w:rFonts w:ascii="Times New Roman" w:eastAsia="Times New Roman" w:hAnsi="Times New Roman" w:cs="Times New Roman"/>
                <w:color w:val="000000"/>
                <w:spacing w:val="-2"/>
                <w:sz w:val="20"/>
              </w:rPr>
            </w:pPr>
          </w:p>
        </w:tc>
        <w:tc>
          <w:tcPr>
            <w:tcW w:w="86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F42755">
            <w:pPr>
              <w:spacing w:line="230" w:lineRule="auto"/>
              <w:jc w:val="center"/>
              <w:rPr>
                <w:rFonts w:ascii="Times New Roman" w:eastAsia="Times New Roman" w:hAnsi="Times New Roman" w:cs="Times New Roman"/>
                <w:color w:val="000000"/>
                <w:spacing w:val="-2"/>
                <w:sz w:val="20"/>
              </w:rPr>
            </w:pPr>
          </w:p>
        </w:tc>
        <w:tc>
          <w:tcPr>
            <w:tcW w:w="85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F42755">
            <w:pPr>
              <w:spacing w:line="230" w:lineRule="auto"/>
              <w:jc w:val="center"/>
              <w:rPr>
                <w:rFonts w:ascii="Times New Roman" w:eastAsia="Times New Roman" w:hAnsi="Times New Roman" w:cs="Times New Roman"/>
                <w:color w:val="000000"/>
                <w:spacing w:val="-2"/>
                <w:sz w:val="20"/>
              </w:rPr>
            </w:pPr>
          </w:p>
        </w:tc>
        <w:tc>
          <w:tcPr>
            <w:tcW w:w="86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F42755">
            <w:pPr>
              <w:spacing w:line="230" w:lineRule="auto"/>
              <w:jc w:val="center"/>
              <w:rPr>
                <w:rFonts w:ascii="Times New Roman" w:eastAsia="Times New Roman" w:hAnsi="Times New Roman" w:cs="Times New Roman"/>
                <w:color w:val="000000"/>
                <w:spacing w:val="-2"/>
                <w:sz w:val="20"/>
              </w:rPr>
            </w:pPr>
          </w:p>
        </w:tc>
        <w:tc>
          <w:tcPr>
            <w:tcW w:w="86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F42755">
            <w:pPr>
              <w:spacing w:line="230" w:lineRule="auto"/>
              <w:jc w:val="center"/>
              <w:rPr>
                <w:rFonts w:ascii="Times New Roman" w:eastAsia="Times New Roman" w:hAnsi="Times New Roman" w:cs="Times New Roman"/>
                <w:color w:val="000000"/>
                <w:spacing w:val="-2"/>
                <w:sz w:val="20"/>
              </w:rPr>
            </w:pPr>
          </w:p>
        </w:tc>
        <w:tc>
          <w:tcPr>
            <w:tcW w:w="85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F42755">
            <w:pPr>
              <w:spacing w:line="230" w:lineRule="auto"/>
              <w:jc w:val="center"/>
              <w:rPr>
                <w:rFonts w:ascii="Times New Roman" w:eastAsia="Times New Roman" w:hAnsi="Times New Roman" w:cs="Times New Roman"/>
                <w:color w:val="000000"/>
                <w:spacing w:val="-2"/>
                <w:sz w:val="20"/>
              </w:rPr>
            </w:pPr>
          </w:p>
        </w:tc>
        <w:tc>
          <w:tcPr>
            <w:tcW w:w="86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F42755">
            <w:pPr>
              <w:spacing w:line="230" w:lineRule="auto"/>
              <w:jc w:val="center"/>
              <w:rPr>
                <w:rFonts w:ascii="Times New Roman" w:eastAsia="Times New Roman" w:hAnsi="Times New Roman" w:cs="Times New Roman"/>
                <w:color w:val="000000"/>
                <w:spacing w:val="-2"/>
                <w:sz w:val="20"/>
              </w:rPr>
            </w:pPr>
          </w:p>
        </w:tc>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F42755">
            <w:pPr>
              <w:spacing w:line="230" w:lineRule="auto"/>
              <w:jc w:val="center"/>
              <w:rPr>
                <w:rFonts w:ascii="Times New Roman" w:eastAsia="Times New Roman" w:hAnsi="Times New Roman" w:cs="Times New Roman"/>
                <w:color w:val="000000"/>
                <w:spacing w:val="-2"/>
                <w:sz w:val="20"/>
              </w:rPr>
            </w:pPr>
          </w:p>
        </w:tc>
        <w:tc>
          <w:tcPr>
            <w:tcW w:w="85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F42755">
            <w:pPr>
              <w:spacing w:line="230" w:lineRule="auto"/>
              <w:jc w:val="center"/>
              <w:rPr>
                <w:rFonts w:ascii="Times New Roman" w:eastAsia="Times New Roman" w:hAnsi="Times New Roman" w:cs="Times New Roman"/>
                <w:color w:val="000000"/>
                <w:spacing w:val="-2"/>
                <w:sz w:val="20"/>
              </w:rPr>
            </w:pP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F42755">
            <w:pPr>
              <w:spacing w:line="230" w:lineRule="auto"/>
              <w:jc w:val="center"/>
              <w:rPr>
                <w:rFonts w:ascii="Times New Roman" w:eastAsia="Times New Roman" w:hAnsi="Times New Roman" w:cs="Times New Roman"/>
                <w:color w:val="000000"/>
                <w:spacing w:val="-2"/>
                <w:sz w:val="24"/>
              </w:rPr>
            </w:pPr>
          </w:p>
        </w:tc>
        <w:tc>
          <w:tcPr>
            <w:tcW w:w="287" w:type="dxa"/>
            <w:tcBorders>
              <w:left w:val="single" w:sz="5" w:space="0" w:color="000000"/>
            </w:tcBorders>
          </w:tcPr>
          <w:p w:rsidR="00F42755" w:rsidRDefault="00F42755"/>
        </w:tc>
      </w:tr>
      <w:tr w:rsidR="00F42755">
        <w:trPr>
          <w:trHeight w:hRule="exact" w:val="716"/>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15188" w:type="dxa"/>
            <w:gridSpan w:val="5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Развитие инфраструктуры занятости и внедрение организационных и технологических инноваций с использованием цифровых и платформенных решений в целях поддержки уровня занятости населения</w:t>
            </w:r>
          </w:p>
        </w:tc>
        <w:tc>
          <w:tcPr>
            <w:tcW w:w="287" w:type="dxa"/>
            <w:tcBorders>
              <w:left w:val="single" w:sz="5" w:space="0" w:color="000000"/>
            </w:tcBorders>
          </w:tcPr>
          <w:p w:rsidR="00F42755" w:rsidRDefault="00F42755"/>
        </w:tc>
      </w:tr>
      <w:tr w:rsidR="00F42755">
        <w:trPr>
          <w:trHeight w:hRule="exact" w:val="1247"/>
        </w:trPr>
        <w:tc>
          <w:tcPr>
            <w:tcW w:w="71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2.1.</w:t>
            </w:r>
          </w:p>
        </w:tc>
        <w:tc>
          <w:tcPr>
            <w:tcW w:w="4299" w:type="dxa"/>
            <w:gridSpan w:val="7"/>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Количество центров занятости населения в субъектах Российской Фе</w:t>
            </w:r>
            <w:r>
              <w:rPr>
                <w:rFonts w:ascii="Times New Roman" w:eastAsia="Times New Roman" w:hAnsi="Times New Roman" w:cs="Times New Roman"/>
                <w:color w:val="000000"/>
                <w:spacing w:val="-2"/>
                <w:sz w:val="24"/>
              </w:rPr>
              <w:t>дерации, в которых реализуются или реализованы проекты по модернизации</w:t>
            </w:r>
          </w:p>
        </w:tc>
        <w:tc>
          <w:tcPr>
            <w:tcW w:w="85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6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6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221,73</w:t>
            </w:r>
          </w:p>
        </w:tc>
        <w:tc>
          <w:tcPr>
            <w:tcW w:w="85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246,91</w:t>
            </w:r>
          </w:p>
        </w:tc>
        <w:tc>
          <w:tcPr>
            <w:tcW w:w="86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246,91</w:t>
            </w:r>
          </w:p>
        </w:tc>
        <w:tc>
          <w:tcPr>
            <w:tcW w:w="86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246,91</w:t>
            </w:r>
          </w:p>
        </w:tc>
        <w:tc>
          <w:tcPr>
            <w:tcW w:w="85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617,28</w:t>
            </w:r>
          </w:p>
        </w:tc>
        <w:tc>
          <w:tcPr>
            <w:tcW w:w="86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1 234,57</w:t>
            </w:r>
          </w:p>
        </w:tc>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1 481,48</w:t>
            </w:r>
          </w:p>
        </w:tc>
        <w:tc>
          <w:tcPr>
            <w:tcW w:w="85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1 960,00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1 960,00</w:t>
            </w:r>
          </w:p>
        </w:tc>
        <w:tc>
          <w:tcPr>
            <w:tcW w:w="287" w:type="dxa"/>
            <w:tcBorders>
              <w:left w:val="single" w:sz="5" w:space="0" w:color="000000"/>
            </w:tcBorders>
          </w:tcPr>
          <w:p w:rsidR="00F42755" w:rsidRDefault="00F42755"/>
        </w:tc>
      </w:tr>
      <w:tr w:rsidR="00F42755">
        <w:trPr>
          <w:trHeight w:hRule="exact" w:val="616"/>
        </w:trPr>
        <w:tc>
          <w:tcPr>
            <w:tcW w:w="5015" w:type="dxa"/>
            <w:gridSpan w:val="9"/>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ИТОГО:</w:t>
            </w:r>
          </w:p>
        </w:tc>
        <w:tc>
          <w:tcPr>
            <w:tcW w:w="859"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60"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86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221,73</w:t>
            </w:r>
          </w:p>
        </w:tc>
        <w:tc>
          <w:tcPr>
            <w:tcW w:w="85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246,91</w:t>
            </w:r>
          </w:p>
        </w:tc>
        <w:tc>
          <w:tcPr>
            <w:tcW w:w="86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246,91</w:t>
            </w:r>
          </w:p>
        </w:tc>
        <w:tc>
          <w:tcPr>
            <w:tcW w:w="860" w:type="dxa"/>
            <w:gridSpan w:val="5"/>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246,91</w:t>
            </w:r>
          </w:p>
        </w:tc>
        <w:tc>
          <w:tcPr>
            <w:tcW w:w="85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617,28</w:t>
            </w:r>
          </w:p>
        </w:tc>
        <w:tc>
          <w:tcPr>
            <w:tcW w:w="860"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1 234,57</w:t>
            </w:r>
          </w:p>
        </w:tc>
        <w:tc>
          <w:tcPr>
            <w:tcW w:w="860"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1 481,48</w:t>
            </w:r>
          </w:p>
        </w:tc>
        <w:tc>
          <w:tcPr>
            <w:tcW w:w="859" w:type="dxa"/>
            <w:gridSpan w:val="4"/>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1 688 113,50</w:t>
            </w:r>
          </w:p>
        </w:tc>
        <w:tc>
          <w:tcPr>
            <w:tcW w:w="1433" w:type="dxa"/>
            <w:gridSpan w:val="3"/>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1 688 113,50</w:t>
            </w:r>
          </w:p>
        </w:tc>
        <w:tc>
          <w:tcPr>
            <w:tcW w:w="287" w:type="dxa"/>
            <w:tcBorders>
              <w:left w:val="single" w:sz="5" w:space="0" w:color="000000"/>
            </w:tcBorders>
          </w:tcPr>
          <w:p w:rsidR="00F42755" w:rsidRDefault="00F42755"/>
        </w:tc>
      </w:tr>
      <w:tr w:rsidR="00F42755">
        <w:trPr>
          <w:trHeight w:hRule="exact" w:val="429"/>
        </w:trPr>
        <w:tc>
          <w:tcPr>
            <w:tcW w:w="15904" w:type="dxa"/>
            <w:gridSpan w:val="53"/>
            <w:tcBorders>
              <w:top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w:t>
            </w:r>
          </w:p>
        </w:tc>
        <w:tc>
          <w:tcPr>
            <w:tcW w:w="287" w:type="dxa"/>
          </w:tcPr>
          <w:p w:rsidR="00F42755" w:rsidRDefault="00F42755"/>
        </w:tc>
      </w:tr>
      <w:tr w:rsidR="00F42755">
        <w:trPr>
          <w:trHeight w:hRule="exact" w:val="574"/>
        </w:trPr>
        <w:tc>
          <w:tcPr>
            <w:tcW w:w="15618" w:type="dxa"/>
            <w:gridSpan w:val="52"/>
            <w:tcBorders>
              <w:bottom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7. Дополнительная информация</w:t>
            </w:r>
          </w:p>
        </w:tc>
        <w:tc>
          <w:tcPr>
            <w:tcW w:w="286" w:type="dxa"/>
            <w:tcBorders>
              <w:bottom w:val="single" w:sz="5" w:space="0" w:color="000000"/>
            </w:tcBorders>
          </w:tcPr>
          <w:p w:rsidR="00F42755" w:rsidRDefault="00F42755"/>
        </w:tc>
        <w:tc>
          <w:tcPr>
            <w:tcW w:w="287" w:type="dxa"/>
          </w:tcPr>
          <w:p w:rsidR="00F42755" w:rsidRDefault="00F42755"/>
        </w:tc>
      </w:tr>
      <w:tr w:rsidR="00F42755">
        <w:trPr>
          <w:trHeight w:hRule="exact" w:val="2865"/>
        </w:trPr>
        <w:tc>
          <w:tcPr>
            <w:tcW w:w="15904" w:type="dxa"/>
            <w:gridSpan w:val="5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В рамках федерального проекта «Содействие занятости женщин - создание условий дошкольного образования для детей в возрасте до трех лет» предусматривается организация профессионального обучения и дополнительного профессионального образования женщин в перио</w:t>
            </w:r>
            <w:r>
              <w:rPr>
                <w:rFonts w:ascii="Times New Roman" w:eastAsia="Times New Roman" w:hAnsi="Times New Roman" w:cs="Times New Roman"/>
                <w:spacing w:val="-2"/>
                <w:sz w:val="24"/>
                <w:szCs w:val="24"/>
              </w:rPr>
              <w:t>д отпуска по уходу за ребенком в возрасте до трех лет, в целях повышения конкурентоспособности на рынке труда и профессиональной мобильности, обеспечивающих возможность совмещать трудовую занятость с семейными обязанностями.</w:t>
            </w:r>
          </w:p>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Данное мероприятие предполагает возможность для женщин пройти по направлению органов службы занятости обучение и вернуться к трудовой деятельности на прежнее рабочее место (актуализировав профессиональные знания и навыки), либо после выхода из отпуска по у</w:t>
            </w:r>
            <w:r>
              <w:rPr>
                <w:rFonts w:ascii="Times New Roman" w:eastAsia="Times New Roman" w:hAnsi="Times New Roman" w:cs="Times New Roman"/>
                <w:spacing w:val="-2"/>
                <w:sz w:val="24"/>
                <w:szCs w:val="24"/>
              </w:rPr>
              <w:t>ходу за ребенком в возрасте до трех лет трудоустроиться на новое место работы, наиболее подходящее для совмещения с обязанностями по воспитанию ребенка.</w:t>
            </w:r>
          </w:p>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Республике Татарстан организация профессионального обучения и дополнительного профессионального образ</w:t>
            </w:r>
            <w:r>
              <w:rPr>
                <w:rFonts w:ascii="Times New Roman" w:eastAsia="Times New Roman" w:hAnsi="Times New Roman" w:cs="Times New Roman"/>
                <w:spacing w:val="-2"/>
                <w:sz w:val="24"/>
                <w:szCs w:val="24"/>
              </w:rPr>
              <w:t>ования женщин целевой категории осуществляется с 2011 года. Всего с момента реализации данного направления деятельности органами службы занятости Республики Татарстан обеспечено обучение более 9,8 тыс. женщин.</w:t>
            </w:r>
          </w:p>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настоящее время мероприятие «Профессионально</w:t>
            </w:r>
            <w:r>
              <w:rPr>
                <w:rFonts w:ascii="Times New Roman" w:eastAsia="Times New Roman" w:hAnsi="Times New Roman" w:cs="Times New Roman"/>
                <w:spacing w:val="-2"/>
                <w:sz w:val="24"/>
                <w:szCs w:val="24"/>
              </w:rPr>
              <w:t>е обучение и дополнительное профессиональное образование женщин, находящихся в отпуске по уходу за ребенком до достижения им возраста трех лет, планирующих возвращение к трудовой деятельности» осуществляется в рамках реализации государственной программы «С</w:t>
            </w:r>
            <w:r>
              <w:rPr>
                <w:rFonts w:ascii="Times New Roman" w:eastAsia="Times New Roman" w:hAnsi="Times New Roman" w:cs="Times New Roman"/>
                <w:spacing w:val="-2"/>
                <w:sz w:val="24"/>
                <w:szCs w:val="24"/>
              </w:rPr>
              <w:t xml:space="preserve">одействие занятости населения Республики Татарстан на 2014-2020 годы», утвержденной постановлением Кабинета Министров Республики Татарстан от 09.08.2013 № 553, за счет бюджета Республики Татарстан. </w:t>
            </w:r>
          </w:p>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Реализация мероприятия регламентирована постановлением Ка</w:t>
            </w:r>
            <w:r>
              <w:rPr>
                <w:rFonts w:ascii="Times New Roman" w:eastAsia="Times New Roman" w:hAnsi="Times New Roman" w:cs="Times New Roman"/>
                <w:spacing w:val="-2"/>
                <w:sz w:val="24"/>
                <w:szCs w:val="24"/>
              </w:rPr>
              <w:t>бинета Министров Республики Татарстан от 31.12.2013 № 1098 «Об утверждении Положения об организации в Республике Татарстан профессионального обучения и дополнительного профессионального образования женщин, находящихся в отпуске по уходу за ребенком до дост</w:t>
            </w:r>
            <w:r>
              <w:rPr>
                <w:rFonts w:ascii="Times New Roman" w:eastAsia="Times New Roman" w:hAnsi="Times New Roman" w:cs="Times New Roman"/>
                <w:spacing w:val="-2"/>
                <w:sz w:val="24"/>
                <w:szCs w:val="24"/>
              </w:rPr>
              <w:t xml:space="preserve">ижения им возраста трех лет, планирующих возвращение к трудовой деятельности, на 2014–2020 годы». </w:t>
            </w:r>
          </w:p>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соответствии с данным Положением обучение может осуществляться в организациях, осуществляющих образовательную деятельность, независимо от их организационно</w:t>
            </w:r>
            <w:r>
              <w:rPr>
                <w:rFonts w:ascii="Times New Roman" w:eastAsia="Times New Roman" w:hAnsi="Times New Roman" w:cs="Times New Roman"/>
                <w:spacing w:val="-2"/>
                <w:sz w:val="24"/>
                <w:szCs w:val="24"/>
              </w:rPr>
              <w:t>-правовой формы, имеющих лицензию, в соответствии с которой им предоставлено право осуществления образовательной деятельности по образовательным программам, которые указаны в государственном контракте (договоре) на предоставление образовательных услуг. Обу</w:t>
            </w:r>
            <w:r>
              <w:rPr>
                <w:rFonts w:ascii="Times New Roman" w:eastAsia="Times New Roman" w:hAnsi="Times New Roman" w:cs="Times New Roman"/>
                <w:spacing w:val="-2"/>
                <w:sz w:val="24"/>
                <w:szCs w:val="24"/>
              </w:rPr>
              <w:t xml:space="preserve">чение женщин </w:t>
            </w:r>
            <w:r>
              <w:rPr>
                <w:rFonts w:ascii="Times New Roman" w:eastAsia="Times New Roman" w:hAnsi="Times New Roman" w:cs="Times New Roman"/>
                <w:spacing w:val="-2"/>
                <w:sz w:val="24"/>
                <w:szCs w:val="24"/>
              </w:rPr>
              <w:lastRenderedPageBreak/>
              <w:t>в период отпуска по уходу за ребенком до трех лет осуществляется по очной и очно-заочной формам обучения; оно может быть групповым или индивидуальным.</w:t>
            </w:r>
          </w:p>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Участниками данного мероприятия могут быть женщины, имеющие детей в возрасте до трех лет, состоящие в трудовых отношениях и находящиеся в отпуске по уходу за ребенком, желающие вернуться на прежнее рабочее место или приступить к трудовой деятельности по но</w:t>
            </w:r>
            <w:r>
              <w:rPr>
                <w:rFonts w:ascii="Times New Roman" w:eastAsia="Times New Roman" w:hAnsi="Times New Roman" w:cs="Times New Roman"/>
                <w:spacing w:val="-2"/>
                <w:sz w:val="24"/>
                <w:szCs w:val="24"/>
              </w:rPr>
              <w:t>вой профессии.</w:t>
            </w:r>
          </w:p>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Ежегодно приказом Министерства труда, занятости и социальной защиты Республики Татарстан утверждается Перечень основных программ профессионального обучения и дополнительных профессиональных программ для обучения женщин, находящихся в отпуске</w:t>
            </w:r>
            <w:r>
              <w:rPr>
                <w:rFonts w:ascii="Times New Roman" w:eastAsia="Times New Roman" w:hAnsi="Times New Roman" w:cs="Times New Roman"/>
                <w:spacing w:val="-2"/>
                <w:sz w:val="24"/>
                <w:szCs w:val="24"/>
              </w:rPr>
              <w:t xml:space="preserve"> по уходу за ребенком до достижения им возраста трех лет, планирующих возвращение к трудовой деятельности, который включает более 100 наименований образовательных программ. Данный перечень в течение года оперативно актуализируется в соответствии с потребно</w:t>
            </w:r>
            <w:r>
              <w:rPr>
                <w:rFonts w:ascii="Times New Roman" w:eastAsia="Times New Roman" w:hAnsi="Times New Roman" w:cs="Times New Roman"/>
                <w:spacing w:val="-2"/>
                <w:sz w:val="24"/>
                <w:szCs w:val="24"/>
              </w:rPr>
              <w:t>стями целевой категории женщин.</w:t>
            </w:r>
          </w:p>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Наибольшей популярностью пользуются такие профессии и специальности, как парикмахер, маникюрша, повар, оператор котельной, бухгалтер, менеджер по персоналу, ландшафтный дизайн, компьютерный дизайн, менеджер по туризму и др.</w:t>
            </w:r>
          </w:p>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текущем году, по состоянию на 01.12.2018 г. направлено на обучение 954 женщины целевой аудитории.</w:t>
            </w:r>
          </w:p>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Министерством труда, занятости и социальной защиты Республики Татарстан организован опрос женщин, имеющих детей дошкольного возраста, включая женщин, находя</w:t>
            </w:r>
            <w:r>
              <w:rPr>
                <w:rFonts w:ascii="Times New Roman" w:eastAsia="Times New Roman" w:hAnsi="Times New Roman" w:cs="Times New Roman"/>
                <w:spacing w:val="-2"/>
                <w:sz w:val="24"/>
                <w:szCs w:val="24"/>
              </w:rPr>
              <w:t>щихся в отпуске по уходу за ребенком до достижения им возраста трех лет, направленный на выявление проблем, препятствующих их трудоустройству, определение потребности в трудовой деятельности, профессиональном обучении, услугах по присмотру и уходу за детьм</w:t>
            </w:r>
            <w:r>
              <w:rPr>
                <w:rFonts w:ascii="Times New Roman" w:eastAsia="Times New Roman" w:hAnsi="Times New Roman" w:cs="Times New Roman"/>
                <w:spacing w:val="-2"/>
                <w:sz w:val="24"/>
                <w:szCs w:val="24"/>
              </w:rPr>
              <w:t>и с целью реализации мер по повышению их занятости.</w:t>
            </w:r>
          </w:p>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Органами службы занятости Республики Татарстан было проведено анкетирование женщин, имеющих детей дошкольного возраста,  в том числе женщин, </w:t>
            </w:r>
          </w:p>
          <w:p w:rsidR="00F42755" w:rsidRDefault="00F42755"/>
        </w:tc>
        <w:tc>
          <w:tcPr>
            <w:tcW w:w="287" w:type="dxa"/>
            <w:tcBorders>
              <w:left w:val="single" w:sz="5" w:space="0" w:color="000000"/>
            </w:tcBorders>
          </w:tcPr>
          <w:p w:rsidR="00F42755" w:rsidRDefault="00F42755"/>
        </w:tc>
      </w:tr>
      <w:tr w:rsidR="00F42755">
        <w:trPr>
          <w:trHeight w:hRule="exact" w:val="2866"/>
        </w:trPr>
        <w:tc>
          <w:tcPr>
            <w:tcW w:w="15904" w:type="dxa"/>
            <w:gridSpan w:val="53"/>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287" w:type="dxa"/>
            <w:tcBorders>
              <w:left w:val="single" w:sz="5" w:space="0" w:color="000000"/>
            </w:tcBorders>
          </w:tcPr>
          <w:p w:rsidR="00F42755" w:rsidRDefault="00F42755"/>
        </w:tc>
      </w:tr>
      <w:tr w:rsidR="00F42755">
        <w:trPr>
          <w:trHeight w:hRule="exact" w:val="2020"/>
        </w:trPr>
        <w:tc>
          <w:tcPr>
            <w:tcW w:w="15904" w:type="dxa"/>
            <w:gridSpan w:val="53"/>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287" w:type="dxa"/>
            <w:tcBorders>
              <w:left w:val="single" w:sz="5" w:space="0" w:color="000000"/>
            </w:tcBorders>
          </w:tcPr>
          <w:p w:rsidR="00F42755" w:rsidRDefault="00F42755"/>
        </w:tc>
      </w:tr>
      <w:tr w:rsidR="00F42755">
        <w:trPr>
          <w:trHeight w:hRule="exact" w:val="2020"/>
        </w:trPr>
        <w:tc>
          <w:tcPr>
            <w:tcW w:w="15904" w:type="dxa"/>
            <w:gridSpan w:val="53"/>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287" w:type="dxa"/>
            <w:tcBorders>
              <w:left w:val="single" w:sz="5" w:space="0" w:color="000000"/>
            </w:tcBorders>
          </w:tcPr>
          <w:p w:rsidR="00F42755" w:rsidRDefault="00F42755"/>
        </w:tc>
      </w:tr>
      <w:tr w:rsidR="00F42755">
        <w:trPr>
          <w:trHeight w:hRule="exact" w:val="430"/>
        </w:trPr>
        <w:tc>
          <w:tcPr>
            <w:tcW w:w="15904" w:type="dxa"/>
            <w:gridSpan w:val="53"/>
            <w:tcBorders>
              <w:top w:val="single" w:sz="5" w:space="0" w:color="000000"/>
              <w:bottom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w:t>
            </w:r>
          </w:p>
        </w:tc>
        <w:tc>
          <w:tcPr>
            <w:tcW w:w="287" w:type="dxa"/>
          </w:tcPr>
          <w:p w:rsidR="00F42755" w:rsidRDefault="00F42755"/>
        </w:tc>
      </w:tr>
      <w:tr w:rsidR="00F42755">
        <w:trPr>
          <w:trHeight w:hRule="exact" w:val="2866"/>
        </w:trPr>
        <w:tc>
          <w:tcPr>
            <w:tcW w:w="15904" w:type="dxa"/>
            <w:gridSpan w:val="5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находящихся в отпуске по уходу за ребенком до достижения им возраста трех лет. Численность участников данного опроса составила 38,7 тыс. чел. целевой аудитории, из них желают пройти профессиональное обучение или получить дополнительное профессиональное обр</w:t>
            </w:r>
            <w:r>
              <w:rPr>
                <w:rFonts w:ascii="Times New Roman" w:eastAsia="Times New Roman" w:hAnsi="Times New Roman" w:cs="Times New Roman"/>
                <w:spacing w:val="-2"/>
                <w:sz w:val="24"/>
                <w:szCs w:val="24"/>
              </w:rPr>
              <w:t>азование – 8191 человек, или 21,2% опрошенных.</w:t>
            </w:r>
          </w:p>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Таким образом, опрос выявил рост потребности женщин в обучении (переобучении) в качестве инструмента профессионального развития и повышения конкурентоспособности на рынке труда</w:t>
            </w:r>
          </w:p>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Указанная потребность будет удов</w:t>
            </w:r>
            <w:r>
              <w:rPr>
                <w:rFonts w:ascii="Times New Roman" w:eastAsia="Times New Roman" w:hAnsi="Times New Roman" w:cs="Times New Roman"/>
                <w:spacing w:val="-2"/>
                <w:sz w:val="24"/>
                <w:szCs w:val="24"/>
              </w:rPr>
              <w:t>летворяться в рамках реализации настоящего регионального подпроекта федерального проекта «Содействие занятости женщин - создание условий дошкольного образования для детей в возрасте до трех лет»: в течение пяти лет (2020-2024 гг.) будет обучено 8,9 тыс. же</w:t>
            </w:r>
            <w:r>
              <w:rPr>
                <w:rFonts w:ascii="Times New Roman" w:eastAsia="Times New Roman" w:hAnsi="Times New Roman" w:cs="Times New Roman"/>
                <w:spacing w:val="-2"/>
                <w:sz w:val="24"/>
                <w:szCs w:val="24"/>
              </w:rPr>
              <w:t>нщин целевой категории.</w:t>
            </w:r>
          </w:p>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w:t>
            </w:r>
          </w:p>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Другим направлением федерального проекта «Содействие занятости женщин - создание условий дошкольного образования для детей в возрасте до трех лет» является создание новых мест для самых маленьких детей в детских садах. Одна из зад</w:t>
            </w:r>
            <w:r>
              <w:rPr>
                <w:rFonts w:ascii="Times New Roman" w:eastAsia="Times New Roman" w:hAnsi="Times New Roman" w:cs="Times New Roman"/>
                <w:spacing w:val="-2"/>
                <w:sz w:val="24"/>
                <w:szCs w:val="24"/>
              </w:rPr>
              <w:t>ач государства – создавать условия для семей, способствующие увеличению рождаемости. Когда появляется первый ребенок, очень важно помочь молодой семье преодолеть неизбежно возникающие сложности, ощутить счастье быть родителями и осознано решиться на рожден</w:t>
            </w:r>
            <w:r>
              <w:rPr>
                <w:rFonts w:ascii="Times New Roman" w:eastAsia="Times New Roman" w:hAnsi="Times New Roman" w:cs="Times New Roman"/>
                <w:spacing w:val="-2"/>
                <w:sz w:val="24"/>
                <w:szCs w:val="24"/>
              </w:rPr>
              <w:t xml:space="preserve">ие второго и последующих детей. При принятии в семье решения о рождении следующего ребенка немаловажную роль играет возможность для женщины быстро возвращаться к активной трудовой деятельности после рождения очередного ребенка. </w:t>
            </w:r>
          </w:p>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Во исполнение пункта 3 пере</w:t>
            </w:r>
            <w:r>
              <w:rPr>
                <w:rFonts w:ascii="Times New Roman" w:eastAsia="Times New Roman" w:hAnsi="Times New Roman" w:cs="Times New Roman"/>
                <w:spacing w:val="-2"/>
                <w:sz w:val="24"/>
                <w:szCs w:val="24"/>
              </w:rPr>
              <w:t>чня поручений Президента Российской Федерации от 2 декабря 2017 г. № Пр-2440 о разработке и утверждении программы по созданию дополнительных мест в организациях, реализующих программы дошкольного образования, предусмотрев достижение к 2021 году 100-процент</w:t>
            </w:r>
            <w:r>
              <w:rPr>
                <w:rFonts w:ascii="Times New Roman" w:eastAsia="Times New Roman" w:hAnsi="Times New Roman" w:cs="Times New Roman"/>
                <w:spacing w:val="-2"/>
                <w:sz w:val="24"/>
                <w:szCs w:val="24"/>
              </w:rPr>
              <w:t>ной доступности дошкольного образования для детей в возрасте от 2 месяцев до 3 лет, а также условий и порядка софинансирования расходных обязательств субъектов Российской Федерации, Минпросвещения России разработан и реализуется ведомственный проект «Созда</w:t>
            </w:r>
            <w:r>
              <w:rPr>
                <w:rFonts w:ascii="Times New Roman" w:eastAsia="Times New Roman" w:hAnsi="Times New Roman" w:cs="Times New Roman"/>
                <w:spacing w:val="-2"/>
                <w:sz w:val="24"/>
                <w:szCs w:val="24"/>
              </w:rPr>
              <w:t>ние в субъектах Российской Федерации дополнительных мест для детей в возрасте от 2 месяцев до 3 лет в организациях, реализующих программы дошкольного образования» на 2018-2020 годы (далее соответственно – ведомственный проект, дополнительные места).</w:t>
            </w:r>
          </w:p>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lastRenderedPageBreak/>
              <w:t>В рамк</w:t>
            </w:r>
            <w:r>
              <w:rPr>
                <w:rFonts w:ascii="Times New Roman" w:eastAsia="Times New Roman" w:hAnsi="Times New Roman" w:cs="Times New Roman"/>
                <w:spacing w:val="-2"/>
                <w:sz w:val="24"/>
                <w:szCs w:val="24"/>
              </w:rPr>
              <w:t xml:space="preserve">ах ведомственного проекта предусмотрено предоставление Республике Татарстан в период </w:t>
            </w:r>
          </w:p>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2018-2019 гг. иных межбюджетных трансфертов из федерального бюджета в объеме 994,333 млн. рублей на софинансирование мероприятий по созданию не менее 3,090 тыс. в 2018-20</w:t>
            </w:r>
            <w:r>
              <w:rPr>
                <w:rFonts w:ascii="Times New Roman" w:eastAsia="Times New Roman" w:hAnsi="Times New Roman" w:cs="Times New Roman"/>
                <w:spacing w:val="-2"/>
                <w:sz w:val="24"/>
                <w:szCs w:val="24"/>
              </w:rPr>
              <w:t>19 годах.</w:t>
            </w:r>
          </w:p>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Мероприятия по созданию дополнительных мест ведомственного проекта включены в федеральный проект «Содействие занятости женщин - создание условий дошкольного образования для детей в возрасте до трех лет» национального проекта «Демография».</w:t>
            </w:r>
          </w:p>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перио</w:t>
            </w:r>
            <w:r>
              <w:rPr>
                <w:rFonts w:ascii="Times New Roman" w:eastAsia="Times New Roman" w:hAnsi="Times New Roman" w:cs="Times New Roman"/>
                <w:spacing w:val="-2"/>
                <w:sz w:val="24"/>
                <w:szCs w:val="24"/>
              </w:rPr>
              <w:t xml:space="preserve">д реализации Указа Президента Российской Федерации от 7 мая 2012 г. № 599, в части мероприятий </w:t>
            </w:r>
          </w:p>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по модернизации региональных систем дошкольного образования, ресурсы Республики Татарстан по решению вопроса по созданию мест в дошкольных организациях путем ка</w:t>
            </w:r>
            <w:r>
              <w:rPr>
                <w:rFonts w:ascii="Times New Roman" w:eastAsia="Times New Roman" w:hAnsi="Times New Roman" w:cs="Times New Roman"/>
                <w:spacing w:val="-2"/>
                <w:sz w:val="24"/>
                <w:szCs w:val="24"/>
              </w:rPr>
              <w:t>питального ремонта, реконструкции, возврата в систему дошкольного образования ранее переданных зданий дошкольных организаций, исчерпаны.</w:t>
            </w:r>
          </w:p>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целях обеспечения доступности дошкольного образования для детей в возрасте до трех лет приоритетным мероприятием по с</w:t>
            </w:r>
            <w:r>
              <w:rPr>
                <w:rFonts w:ascii="Times New Roman" w:eastAsia="Times New Roman" w:hAnsi="Times New Roman" w:cs="Times New Roman"/>
                <w:spacing w:val="-2"/>
                <w:sz w:val="24"/>
                <w:szCs w:val="24"/>
              </w:rPr>
              <w:t>озданию дополнительных мест определено строительство зданий дошкольных организаций.</w:t>
            </w:r>
          </w:p>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Правила предоставления и распределения иных межбюджетных трансфертов из федерального бюджета бюджетам субъектов Российской Федерации на финансовое обеспечение мероприятий п</w:t>
            </w:r>
            <w:r>
              <w:rPr>
                <w:rFonts w:ascii="Times New Roman" w:eastAsia="Times New Roman" w:hAnsi="Times New Roman" w:cs="Times New Roman"/>
                <w:spacing w:val="-2"/>
                <w:sz w:val="24"/>
                <w:szCs w:val="24"/>
              </w:rPr>
              <w:t>о созданию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приведены в прилож</w:t>
            </w:r>
            <w:r>
              <w:rPr>
                <w:rFonts w:ascii="Times New Roman" w:eastAsia="Times New Roman" w:hAnsi="Times New Roman" w:cs="Times New Roman"/>
                <w:spacing w:val="-2"/>
                <w:sz w:val="24"/>
                <w:szCs w:val="24"/>
              </w:rPr>
              <w:t xml:space="preserve">ении № 14(1) к государственной программе Российской Федерации «Развитие образования», утвержденной постановлением Правительства Российской Федерации от 26 декабря 2017 г. № 1642 (далее – постановление № 1642). </w:t>
            </w:r>
          </w:p>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Правила предоставления и распределения субсид</w:t>
            </w:r>
            <w:r>
              <w:rPr>
                <w:rFonts w:ascii="Times New Roman" w:eastAsia="Times New Roman" w:hAnsi="Times New Roman" w:cs="Times New Roman"/>
                <w:spacing w:val="-2"/>
                <w:sz w:val="24"/>
                <w:szCs w:val="24"/>
              </w:rPr>
              <w:t xml:space="preserve">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на реализацию мероприятий по созданию в субъектах </w:t>
            </w:r>
          </w:p>
          <w:p w:rsidR="00F42755" w:rsidRDefault="00F42755"/>
        </w:tc>
        <w:tc>
          <w:tcPr>
            <w:tcW w:w="287" w:type="dxa"/>
            <w:tcBorders>
              <w:left w:val="single" w:sz="5" w:space="0" w:color="000000"/>
            </w:tcBorders>
          </w:tcPr>
          <w:p w:rsidR="00F42755" w:rsidRDefault="00F42755"/>
        </w:tc>
      </w:tr>
      <w:tr w:rsidR="00F42755">
        <w:trPr>
          <w:trHeight w:hRule="exact" w:val="2865"/>
        </w:trPr>
        <w:tc>
          <w:tcPr>
            <w:tcW w:w="15904" w:type="dxa"/>
            <w:gridSpan w:val="53"/>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287" w:type="dxa"/>
            <w:tcBorders>
              <w:left w:val="single" w:sz="5" w:space="0" w:color="000000"/>
            </w:tcBorders>
          </w:tcPr>
          <w:p w:rsidR="00F42755" w:rsidRDefault="00F42755"/>
        </w:tc>
      </w:tr>
      <w:tr w:rsidR="00F42755">
        <w:trPr>
          <w:trHeight w:hRule="exact" w:val="2307"/>
        </w:trPr>
        <w:tc>
          <w:tcPr>
            <w:tcW w:w="15904" w:type="dxa"/>
            <w:gridSpan w:val="53"/>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287" w:type="dxa"/>
            <w:tcBorders>
              <w:left w:val="single" w:sz="5" w:space="0" w:color="000000"/>
            </w:tcBorders>
          </w:tcPr>
          <w:p w:rsidR="00F42755" w:rsidRDefault="00F42755"/>
        </w:tc>
      </w:tr>
      <w:tr w:rsidR="00F42755">
        <w:trPr>
          <w:trHeight w:hRule="exact" w:val="2307"/>
        </w:trPr>
        <w:tc>
          <w:tcPr>
            <w:tcW w:w="15904" w:type="dxa"/>
            <w:gridSpan w:val="53"/>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287" w:type="dxa"/>
            <w:tcBorders>
              <w:left w:val="single" w:sz="5" w:space="0" w:color="000000"/>
            </w:tcBorders>
          </w:tcPr>
          <w:p w:rsidR="00F42755" w:rsidRDefault="00F42755"/>
        </w:tc>
      </w:tr>
      <w:tr w:rsidR="00F42755">
        <w:trPr>
          <w:trHeight w:hRule="exact" w:val="430"/>
        </w:trPr>
        <w:tc>
          <w:tcPr>
            <w:tcW w:w="15904" w:type="dxa"/>
            <w:gridSpan w:val="53"/>
            <w:tcBorders>
              <w:top w:val="single" w:sz="5" w:space="0" w:color="000000"/>
              <w:bottom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18</w:t>
            </w:r>
          </w:p>
        </w:tc>
        <w:tc>
          <w:tcPr>
            <w:tcW w:w="287" w:type="dxa"/>
          </w:tcPr>
          <w:p w:rsidR="00F42755" w:rsidRDefault="00F42755"/>
        </w:tc>
      </w:tr>
      <w:tr w:rsidR="00F42755">
        <w:trPr>
          <w:trHeight w:hRule="exact" w:val="2865"/>
        </w:trPr>
        <w:tc>
          <w:tcPr>
            <w:tcW w:w="15904" w:type="dxa"/>
            <w:gridSpan w:val="53"/>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vAlign w:val="cente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Российской Федерации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государственной программы Ро</w:t>
            </w:r>
            <w:r>
              <w:rPr>
                <w:rFonts w:ascii="Times New Roman" w:eastAsia="Times New Roman" w:hAnsi="Times New Roman" w:cs="Times New Roman"/>
                <w:spacing w:val="-2"/>
                <w:sz w:val="24"/>
                <w:szCs w:val="24"/>
              </w:rPr>
              <w:t xml:space="preserve">ссийской Федерации «Развитие образования», будут включены в приложение к государственной программе Российской Федерации «Развитие образования», утвержденной постановлением № 1642. </w:t>
            </w:r>
          </w:p>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Кроме того, в целях повышения эффективности реализации государственных прог</w:t>
            </w:r>
            <w:r>
              <w:rPr>
                <w:rFonts w:ascii="Times New Roman" w:eastAsia="Times New Roman" w:hAnsi="Times New Roman" w:cs="Times New Roman"/>
                <w:spacing w:val="-2"/>
                <w:sz w:val="24"/>
                <w:szCs w:val="24"/>
              </w:rPr>
              <w:t>рамм субъектов Российской Федерации в соглашениях о предоставлении указанных межбюджетных трансфертов предусматривается обязательство субъекта Российской Федерации по использованию экономически эффективной проектной документации повторного использования, в</w:t>
            </w:r>
            <w:r>
              <w:rPr>
                <w:rFonts w:ascii="Times New Roman" w:eastAsia="Times New Roman" w:hAnsi="Times New Roman" w:cs="Times New Roman"/>
                <w:spacing w:val="-2"/>
                <w:sz w:val="24"/>
                <w:szCs w:val="24"/>
              </w:rPr>
              <w:t xml:space="preserve"> случае отсутствия такой документации – типовой проектной документации для объектов образовательных организаций из соответствующих реестров Минстроя России при осуществлении расходов бюджета субъекта Российской Федерации, источником софинансирования которы</w:t>
            </w:r>
            <w:r>
              <w:rPr>
                <w:rFonts w:ascii="Times New Roman" w:eastAsia="Times New Roman" w:hAnsi="Times New Roman" w:cs="Times New Roman"/>
                <w:spacing w:val="-2"/>
                <w:sz w:val="24"/>
                <w:szCs w:val="24"/>
              </w:rPr>
              <w:t>х являются указанные межбюджетные трансферты.</w:t>
            </w:r>
          </w:p>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Согласно Протоколу от 23.10.2018 № 570-ПРМ-ОД заседания Нормативного-технического совета по признанию проектной документации повторного использования экономически эффективной проектной документацией повторного </w:t>
            </w:r>
            <w:r>
              <w:rPr>
                <w:rFonts w:ascii="Times New Roman" w:eastAsia="Times New Roman" w:hAnsi="Times New Roman" w:cs="Times New Roman"/>
                <w:spacing w:val="-2"/>
                <w:sz w:val="24"/>
                <w:szCs w:val="24"/>
              </w:rPr>
              <w:t xml:space="preserve">использования и рассмотрению показателей укреплённых нормативов цены строительства и жилищно-коммунального хозяйства Российской Федерации (далее – Совет), проектная документация по строительству дошкольных образовательных организаций на 50, 120, 140, 220, </w:t>
            </w:r>
            <w:r>
              <w:rPr>
                <w:rFonts w:ascii="Times New Roman" w:eastAsia="Times New Roman" w:hAnsi="Times New Roman" w:cs="Times New Roman"/>
                <w:spacing w:val="-2"/>
                <w:sz w:val="24"/>
                <w:szCs w:val="24"/>
              </w:rPr>
              <w:t>260, 340 мест в Республике Татарстан рекомендована членами Совета к признанию экономически эффективной проектной документацией повторного использования.</w:t>
            </w:r>
          </w:p>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w:t>
            </w:r>
          </w:p>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Перечень дошкольных организаций, на создание которого предоставляются средства федерального бюджета, определяется Республикой Татарстан с учетом демографического прогноза потребности. При этом, в период реализации мероприятий по строительству дошкольных ор</w:t>
            </w:r>
            <w:r>
              <w:rPr>
                <w:rFonts w:ascii="Times New Roman" w:eastAsia="Times New Roman" w:hAnsi="Times New Roman" w:cs="Times New Roman"/>
                <w:spacing w:val="-2"/>
                <w:sz w:val="24"/>
                <w:szCs w:val="24"/>
              </w:rPr>
              <w:t>ганизаций в 2019-2021 гг. по инициативе Республики Татарстан в связи с изменением демографической ситуации перечень объектов может быть откорректирован.</w:t>
            </w:r>
          </w:p>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Предоставление Республике Татарстан бюджетных ассигнований из федерального бюджета позволит построить н</w:t>
            </w:r>
            <w:r>
              <w:rPr>
                <w:rFonts w:ascii="Times New Roman" w:eastAsia="Times New Roman" w:hAnsi="Times New Roman" w:cs="Times New Roman"/>
                <w:spacing w:val="-2"/>
                <w:sz w:val="24"/>
                <w:szCs w:val="24"/>
              </w:rPr>
              <w:t xml:space="preserve">овые дошкольные организации и достичь социально значимого и заметного для общества результата </w:t>
            </w:r>
          </w:p>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lastRenderedPageBreak/>
              <w:t>по обеспечению 100-процентной доступности дошкольного образования путем создания в 2019-2021 годах не менее 6 190 дополнительных мест в дошкольных организациях д</w:t>
            </w:r>
            <w:r>
              <w:rPr>
                <w:rFonts w:ascii="Times New Roman" w:eastAsia="Times New Roman" w:hAnsi="Times New Roman" w:cs="Times New Roman"/>
                <w:spacing w:val="-2"/>
                <w:sz w:val="24"/>
                <w:szCs w:val="24"/>
              </w:rPr>
              <w:t xml:space="preserve">ля самых маленьких воспитанников и повысить качество жизни граждан России.  </w:t>
            </w:r>
          </w:p>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Еще одним участником решения задачи по созданию дополнительных мест для детей от полутора до трех лет станет негосударственный сектор дошкольного образования. В рамках реализации </w:t>
            </w:r>
            <w:r>
              <w:rPr>
                <w:rFonts w:ascii="Times New Roman" w:eastAsia="Times New Roman" w:hAnsi="Times New Roman" w:cs="Times New Roman"/>
                <w:spacing w:val="-2"/>
                <w:sz w:val="24"/>
                <w:szCs w:val="24"/>
              </w:rPr>
              <w:t>федерального проекта «Содействие занятости женщин -  создание условий дошкольного образования для детей в возрасте до трех лет» негосударственным поставщикам услуг дошкольного образования и присмотра и ухода за детьми будет оказана финансовая и методическа</w:t>
            </w:r>
            <w:r>
              <w:rPr>
                <w:rFonts w:ascii="Times New Roman" w:eastAsia="Times New Roman" w:hAnsi="Times New Roman" w:cs="Times New Roman"/>
                <w:spacing w:val="-2"/>
                <w:sz w:val="24"/>
                <w:szCs w:val="24"/>
              </w:rPr>
              <w:t xml:space="preserve">я поддержка, что позволит создать в республике в 2020-2024 годах дополнительно 10 новых групп для детей от полутора до трех лет.   </w:t>
            </w:r>
          </w:p>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Федеральный проект «Содействие занятости женщин  -  создание условий дошкольного образования для детей </w:t>
            </w:r>
          </w:p>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возрасте до трех л</w:t>
            </w:r>
            <w:r>
              <w:rPr>
                <w:rFonts w:ascii="Times New Roman" w:eastAsia="Times New Roman" w:hAnsi="Times New Roman" w:cs="Times New Roman"/>
                <w:spacing w:val="-2"/>
                <w:sz w:val="24"/>
                <w:szCs w:val="24"/>
              </w:rPr>
              <w:t xml:space="preserve">ет» национального проекта «Демография» неразрывно связан с реализацией мероприятий федерального проекта «Поддержка семей, имеющих детей» национального проекта «Образование». </w:t>
            </w:r>
          </w:p>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 рамках федерального проекта «Поддержка семей, имеющих детей» планируется к 1 декабря 2019 года создать федеральный портал информационно-просветительской поддержки родителей в информационно-телекоммуникационной сети «Интернет» (далее – портал). Портал нап</w:t>
            </w:r>
            <w:r>
              <w:rPr>
                <w:rFonts w:ascii="Times New Roman" w:eastAsia="Times New Roman" w:hAnsi="Times New Roman" w:cs="Times New Roman"/>
                <w:spacing w:val="-2"/>
                <w:sz w:val="24"/>
                <w:szCs w:val="24"/>
              </w:rPr>
              <w:t>равлен на информационно-просветительскую поддержку родителей обучающихся. Разделы портала будут содержать информацию по вопросам оказания услуг психолого-педагогической, методической и консультативной помощи, повышения компетентности родителей обучающихся,</w:t>
            </w:r>
            <w:r>
              <w:rPr>
                <w:rFonts w:ascii="Times New Roman" w:eastAsia="Times New Roman" w:hAnsi="Times New Roman" w:cs="Times New Roman"/>
                <w:spacing w:val="-2"/>
                <w:sz w:val="24"/>
                <w:szCs w:val="24"/>
              </w:rPr>
              <w:t xml:space="preserve"> в том числе для раннего развития детей в возрасте до трех лет, информационные и мультимедийные блоки, а также блоки для коммуникации пользователей портала, в том числе в диалоговом режиме.</w:t>
            </w:r>
          </w:p>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Также в ходе реализации федерального проекта «Поддержка семей, име</w:t>
            </w:r>
            <w:r>
              <w:rPr>
                <w:rFonts w:ascii="Times New Roman" w:eastAsia="Times New Roman" w:hAnsi="Times New Roman" w:cs="Times New Roman"/>
                <w:spacing w:val="-2"/>
                <w:sz w:val="24"/>
                <w:szCs w:val="24"/>
              </w:rPr>
              <w:t>ющих детей» будет разработана и внедрена целевая модель информационно-просветительской поддержки родителей, включающая создание, в том числе в дошкольных образовательных и общеобразовательных организациях, консультационных центров, обеспечивающих получение</w:t>
            </w:r>
            <w:r>
              <w:rPr>
                <w:rFonts w:ascii="Times New Roman" w:eastAsia="Times New Roman" w:hAnsi="Times New Roman" w:cs="Times New Roman"/>
                <w:spacing w:val="-2"/>
                <w:sz w:val="24"/>
                <w:szCs w:val="24"/>
              </w:rPr>
              <w:t xml:space="preserve"> родителями детей дошкольного возраста методической, психолого-педагогической, в том числе диагностической и консультативной помощи на безвозмездной основе.</w:t>
            </w:r>
          </w:p>
          <w:p w:rsidR="00F42755" w:rsidRDefault="00F42755">
            <w:pPr>
              <w:spacing w:line="230" w:lineRule="auto"/>
              <w:rPr>
                <w:rFonts w:ascii="Times New Roman" w:eastAsia="Times New Roman" w:hAnsi="Times New Roman" w:cs="Times New Roman"/>
                <w:color w:val="000000"/>
                <w:spacing w:val="-2"/>
                <w:sz w:val="24"/>
              </w:rPr>
            </w:pPr>
          </w:p>
          <w:p w:rsidR="00F42755" w:rsidRDefault="00F42755"/>
        </w:tc>
        <w:tc>
          <w:tcPr>
            <w:tcW w:w="287" w:type="dxa"/>
            <w:tcBorders>
              <w:left w:val="single" w:sz="5" w:space="0" w:color="000000"/>
            </w:tcBorders>
          </w:tcPr>
          <w:p w:rsidR="00F42755" w:rsidRDefault="00F42755"/>
        </w:tc>
      </w:tr>
      <w:tr w:rsidR="00F42755">
        <w:trPr>
          <w:trHeight w:hRule="exact" w:val="2866"/>
        </w:trPr>
        <w:tc>
          <w:tcPr>
            <w:tcW w:w="15904" w:type="dxa"/>
            <w:gridSpan w:val="53"/>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287" w:type="dxa"/>
            <w:tcBorders>
              <w:left w:val="single" w:sz="5" w:space="0" w:color="000000"/>
            </w:tcBorders>
          </w:tcPr>
          <w:p w:rsidR="00F42755" w:rsidRDefault="00F42755"/>
        </w:tc>
      </w:tr>
      <w:tr w:rsidR="00F42755">
        <w:trPr>
          <w:trHeight w:hRule="exact" w:val="2235"/>
        </w:trPr>
        <w:tc>
          <w:tcPr>
            <w:tcW w:w="15904" w:type="dxa"/>
            <w:gridSpan w:val="53"/>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287" w:type="dxa"/>
            <w:tcBorders>
              <w:left w:val="single" w:sz="5" w:space="0" w:color="000000"/>
            </w:tcBorders>
          </w:tcPr>
          <w:p w:rsidR="00F42755" w:rsidRDefault="00F42755"/>
        </w:tc>
      </w:tr>
      <w:tr w:rsidR="00F42755">
        <w:trPr>
          <w:trHeight w:hRule="exact" w:val="2235"/>
        </w:trPr>
        <w:tc>
          <w:tcPr>
            <w:tcW w:w="15904" w:type="dxa"/>
            <w:gridSpan w:val="53"/>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287" w:type="dxa"/>
            <w:tcBorders>
              <w:left w:val="single" w:sz="5" w:space="0" w:color="000000"/>
            </w:tcBorders>
          </w:tcPr>
          <w:p w:rsidR="00F42755" w:rsidRDefault="00F42755"/>
        </w:tc>
      </w:tr>
    </w:tbl>
    <w:p w:rsidR="00F42755" w:rsidRDefault="00F42755">
      <w:pPr>
        <w:sectPr w:rsidR="00F42755">
          <w:pgSz w:w="16848" w:h="11952" w:orient="landscape"/>
          <w:pgMar w:top="562" w:right="432" w:bottom="512" w:left="432" w:header="562" w:footer="512" w:gutter="0"/>
          <w:cols w:space="720"/>
        </w:sectPr>
      </w:pPr>
    </w:p>
    <w:tbl>
      <w:tblPr>
        <w:tblW w:w="0" w:type="dxa"/>
        <w:tblLayout w:type="fixed"/>
        <w:tblCellMar>
          <w:left w:w="0" w:type="dxa"/>
          <w:right w:w="0" w:type="dxa"/>
        </w:tblCellMar>
        <w:tblLook w:val="04A0" w:firstRow="1" w:lastRow="0" w:firstColumn="1" w:lastColumn="0" w:noHBand="0" w:noVBand="1"/>
      </w:tblPr>
      <w:tblGrid>
        <w:gridCol w:w="860"/>
        <w:gridCol w:w="3582"/>
        <w:gridCol w:w="1146"/>
        <w:gridCol w:w="1146"/>
        <w:gridCol w:w="1003"/>
        <w:gridCol w:w="1003"/>
        <w:gridCol w:w="1719"/>
        <w:gridCol w:w="717"/>
        <w:gridCol w:w="2292"/>
        <w:gridCol w:w="1147"/>
        <w:gridCol w:w="1289"/>
        <w:gridCol w:w="287"/>
      </w:tblGrid>
      <w:tr w:rsidR="00F42755">
        <w:trPr>
          <w:trHeight w:hRule="exact" w:val="430"/>
        </w:trPr>
        <w:tc>
          <w:tcPr>
            <w:tcW w:w="15904" w:type="dxa"/>
            <w:gridSpan w:val="11"/>
            <w:shd w:val="clear" w:color="auto" w:fill="auto"/>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19</w:t>
            </w:r>
          </w:p>
        </w:tc>
        <w:tc>
          <w:tcPr>
            <w:tcW w:w="287" w:type="dxa"/>
          </w:tcPr>
          <w:p w:rsidR="00F42755" w:rsidRDefault="00F42755"/>
        </w:tc>
      </w:tr>
      <w:tr w:rsidR="00F42755">
        <w:trPr>
          <w:trHeight w:hRule="exact" w:val="573"/>
        </w:trPr>
        <w:tc>
          <w:tcPr>
            <w:tcW w:w="11176" w:type="dxa"/>
            <w:gridSpan w:val="8"/>
          </w:tcPr>
          <w:p w:rsidR="00F42755" w:rsidRDefault="00F42755"/>
        </w:tc>
        <w:tc>
          <w:tcPr>
            <w:tcW w:w="4728" w:type="dxa"/>
            <w:gridSpan w:val="3"/>
            <w:shd w:val="clear" w:color="auto" w:fill="auto"/>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ПРИЛОЖЕНИЕ №1</w:t>
            </w:r>
          </w:p>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 паспорту регионального проекта</w:t>
            </w:r>
          </w:p>
        </w:tc>
        <w:tc>
          <w:tcPr>
            <w:tcW w:w="287" w:type="dxa"/>
          </w:tcPr>
          <w:p w:rsidR="00F42755" w:rsidRDefault="00F42755"/>
        </w:tc>
      </w:tr>
      <w:tr w:rsidR="00F42755">
        <w:trPr>
          <w:trHeight w:hRule="exact" w:val="573"/>
        </w:trPr>
        <w:tc>
          <w:tcPr>
            <w:tcW w:w="11176" w:type="dxa"/>
            <w:gridSpan w:val="8"/>
          </w:tcPr>
          <w:p w:rsidR="00F42755" w:rsidRDefault="00F42755"/>
        </w:tc>
        <w:tc>
          <w:tcPr>
            <w:tcW w:w="4728" w:type="dxa"/>
            <w:gridSpan w:val="3"/>
            <w:shd w:val="clear" w:color="auto" w:fill="auto"/>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Содействие занятости (Республика Татарстан)</w:t>
            </w:r>
          </w:p>
        </w:tc>
        <w:tc>
          <w:tcPr>
            <w:tcW w:w="287" w:type="dxa"/>
          </w:tcPr>
          <w:p w:rsidR="00F42755" w:rsidRDefault="00F42755"/>
        </w:tc>
      </w:tr>
      <w:tr w:rsidR="00F42755">
        <w:trPr>
          <w:trHeight w:hRule="exact" w:val="143"/>
        </w:trPr>
        <w:tc>
          <w:tcPr>
            <w:tcW w:w="860" w:type="dxa"/>
            <w:shd w:val="clear" w:color="auto" w:fill="auto"/>
          </w:tcPr>
          <w:p w:rsidR="00F42755" w:rsidRDefault="00815732">
            <w:pPr>
              <w:spacing w:line="230" w:lineRule="auto"/>
              <w:rPr>
                <w:rFonts w:ascii="Arial" w:eastAsia="Arial" w:hAnsi="Arial" w:cs="Arial"/>
                <w:spacing w:val="-2"/>
                <w:sz w:val="16"/>
              </w:rPr>
            </w:pPr>
            <w:r>
              <w:rPr>
                <w:rFonts w:ascii="Arial" w:eastAsia="Arial" w:hAnsi="Arial" w:cs="Arial"/>
                <w:spacing w:val="-2"/>
                <w:sz w:val="16"/>
              </w:rPr>
              <w:t>0</w:t>
            </w:r>
          </w:p>
          <w:p w:rsidR="00F42755" w:rsidRDefault="00815732">
            <w:pPr>
              <w:spacing w:line="230" w:lineRule="auto"/>
              <w:rPr>
                <w:rFonts w:ascii="Arial" w:eastAsia="Arial" w:hAnsi="Arial" w:cs="Arial"/>
                <w:spacing w:val="-2"/>
                <w:sz w:val="16"/>
              </w:rPr>
            </w:pPr>
            <w:r>
              <w:rPr>
                <w:rFonts w:ascii="Arial" w:eastAsia="Arial" w:hAnsi="Arial" w:cs="Arial"/>
                <w:spacing w:val="-2"/>
                <w:sz w:val="16"/>
              </w:rPr>
              <w:t>0</w:t>
            </w:r>
          </w:p>
        </w:tc>
        <w:tc>
          <w:tcPr>
            <w:tcW w:w="15331" w:type="dxa"/>
            <w:gridSpan w:val="11"/>
            <w:shd w:val="clear" w:color="auto" w:fill="auto"/>
            <w:vAlign w:val="center"/>
          </w:tcPr>
          <w:p w:rsidR="00F42755" w:rsidRDefault="00F42755">
            <w:pPr>
              <w:spacing w:line="230" w:lineRule="auto"/>
              <w:jc w:val="center"/>
              <w:rPr>
                <w:rFonts w:ascii="Times New Roman" w:eastAsia="Times New Roman" w:hAnsi="Times New Roman" w:cs="Times New Roman"/>
                <w:color w:val="000000"/>
                <w:spacing w:val="-2"/>
                <w:sz w:val="28"/>
              </w:rPr>
            </w:pPr>
          </w:p>
        </w:tc>
      </w:tr>
      <w:tr w:rsidR="00F42755">
        <w:trPr>
          <w:trHeight w:hRule="exact" w:val="430"/>
        </w:trPr>
        <w:tc>
          <w:tcPr>
            <w:tcW w:w="16191" w:type="dxa"/>
            <w:gridSpan w:val="12"/>
            <w:tcBorders>
              <w:bottom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color w:val="000000"/>
                <w:spacing w:val="-2"/>
                <w:sz w:val="28"/>
              </w:rPr>
              <w:t>План реализации регионального проекта</w:t>
            </w:r>
          </w:p>
        </w:tc>
      </w:tr>
      <w:tr w:rsidR="00F42755">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F42755">
        <w:trPr>
          <w:trHeight w:hRule="exact" w:val="717"/>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r>
      <w:tr w:rsidR="00F42755">
        <w:trPr>
          <w:trHeight w:hRule="exact" w:val="430"/>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w:t>
            </w:r>
          </w:p>
        </w:tc>
        <w:tc>
          <w:tcPr>
            <w:tcW w:w="15331"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Дети в возрасте от полутора до трех лет имеют возможность получать дошкольное образование.</w:t>
            </w:r>
          </w:p>
        </w:tc>
      </w:tr>
      <w:tr w:rsidR="00F42755">
        <w:trPr>
          <w:trHeight w:hRule="exact" w:val="2865"/>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spacing w:val="-2"/>
                <w:sz w:val="23"/>
                <w:szCs w:val="23"/>
              </w:rPr>
              <w:t>1.1</w:t>
            </w:r>
          </w:p>
          <w:p w:rsidR="00F42755" w:rsidRDefault="00F42755"/>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"Создано не менее 3,200 тыс. дополнительных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w:t>
            </w:r>
            <w:r>
              <w:rPr>
                <w:rFonts w:ascii="Times New Roman" w:eastAsia="Times New Roman" w:hAnsi="Times New Roman" w:cs="Times New Roman"/>
                <w:spacing w:val="-2"/>
                <w:sz w:val="24"/>
                <w:szCs w:val="24"/>
              </w:rPr>
              <w:t>ования, для детей в возрасте до трех лет за счет средств федерального бюджета, бюджетов субъектов Российской Федерации и местных бюджетов с учетом приоритетности региональных программ субъектов Российской Федерации, в том числе входящих в состав Дальневост</w:t>
            </w:r>
            <w:r>
              <w:rPr>
                <w:rFonts w:ascii="Times New Roman" w:eastAsia="Times New Roman" w:hAnsi="Times New Roman" w:cs="Times New Roman"/>
                <w:spacing w:val="-2"/>
                <w:sz w:val="24"/>
                <w:szCs w:val="24"/>
              </w:rPr>
              <w:t>очного и Северо-Кавказского федеральных округов. "</w:t>
            </w:r>
          </w:p>
          <w:p w:rsidR="00F42755" w:rsidRDefault="00F4275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01.01.2019</w:t>
            </w:r>
          </w:p>
          <w:p w:rsidR="00F42755" w:rsidRDefault="00F4275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31.12.2019</w:t>
            </w:r>
          </w:p>
          <w:p w:rsidR="00F42755" w:rsidRDefault="00F4275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42755" w:rsidRDefault="00F4275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42755" w:rsidRDefault="00F42755"/>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Бурганов Р.Т.</w:t>
            </w:r>
          </w:p>
          <w:p w:rsidR="00F42755" w:rsidRDefault="00F42755"/>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Создание к концу 2019 года</w:t>
            </w:r>
            <w:r>
              <w:rPr>
                <w:rFonts w:ascii="Times New Roman" w:eastAsia="Times New Roman" w:hAnsi="Times New Roman" w:cs="Times New Roman"/>
                <w:spacing w:val="-2"/>
                <w:sz w:val="24"/>
                <w:szCs w:val="24"/>
              </w:rPr>
              <w:t xml:space="preserve"> в Республике Татарстан не менее 3090 дополнительных мест для детей в возрасте до трех лет, в том числе путем строительства зданий (пристройки к зданию), приобретения (выкупа) зданий (пристройки к зданию) и помещений дошкольных организаций), в отношении ко</w:t>
            </w:r>
            <w:r>
              <w:rPr>
                <w:rFonts w:ascii="Times New Roman" w:eastAsia="Times New Roman" w:hAnsi="Times New Roman" w:cs="Times New Roman"/>
                <w:spacing w:val="-2"/>
                <w:sz w:val="24"/>
                <w:szCs w:val="24"/>
              </w:rPr>
              <w:t xml:space="preserve">торых имеется типовая проектная документация из соответствующих реестров Минстроя России, позволит: </w:t>
            </w:r>
          </w:p>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повысить доступность дошкольного образования, в том числе для детей с ОВЗ и детей-инвалидов;  </w:t>
            </w:r>
          </w:p>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увеличить сеть </w:t>
            </w:r>
          </w:p>
          <w:p w:rsidR="00F42755" w:rsidRDefault="00F42755"/>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Нет</w:t>
            </w:r>
          </w:p>
          <w:p w:rsidR="00F42755" w:rsidRDefault="00F42755"/>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органов образования</w:t>
            </w:r>
          </w:p>
          <w:p w:rsidR="00F42755" w:rsidRDefault="00F42755"/>
        </w:tc>
      </w:tr>
      <w:tr w:rsidR="00F42755">
        <w:trPr>
          <w:trHeight w:hRule="exact" w:val="1720"/>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r>
      <w:tr w:rsidR="00F42755">
        <w:trPr>
          <w:trHeight w:hRule="exact" w:val="1705"/>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r>
      <w:tr w:rsidR="00F42755">
        <w:trPr>
          <w:trHeight w:hRule="exact" w:val="430"/>
        </w:trPr>
        <w:tc>
          <w:tcPr>
            <w:tcW w:w="15904" w:type="dxa"/>
            <w:gridSpan w:val="11"/>
            <w:tcBorders>
              <w:top w:val="single" w:sz="5" w:space="0" w:color="000000"/>
              <w:bottom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20</w:t>
            </w:r>
          </w:p>
        </w:tc>
        <w:tc>
          <w:tcPr>
            <w:tcW w:w="287" w:type="dxa"/>
            <w:tcBorders>
              <w:top w:val="single" w:sz="5" w:space="0" w:color="000000"/>
              <w:bottom w:val="single" w:sz="5" w:space="0" w:color="000000"/>
            </w:tcBorders>
          </w:tcPr>
          <w:p w:rsidR="00F42755" w:rsidRDefault="00F42755"/>
        </w:tc>
      </w:tr>
      <w:tr w:rsidR="00F42755">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F42755">
        <w:trPr>
          <w:trHeight w:hRule="exact" w:val="716"/>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r>
      <w:tr w:rsidR="00F42755">
        <w:trPr>
          <w:trHeight w:hRule="exact" w:val="286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right w:w="72" w:type="dxa"/>
            </w:tcMar>
          </w:tcPr>
          <w:p w:rsidR="00F42755" w:rsidRDefault="00F4275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образовательных организаций, реализующих образовательные программы дошкольного образования;</w:t>
            </w:r>
          </w:p>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удовлетворить актуальный спрос населения в дошкольном образовании и присмотре и уходе за детьми; </w:t>
            </w:r>
          </w:p>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создать потенциальную возможность для выхода на работу экономически активных родителей (законных представителей), имеющих детей в возрасте до трёх лет;</w:t>
            </w:r>
          </w:p>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сохранить позитивные тенденции роста рождаемости за счет повышения социальной стабильности путем гарантированного доступного дошкольного образования и услугами по присмотру и уходу за детьми до трёх лет, а также повышения материально-финансовой состоятельн</w:t>
            </w:r>
            <w:r>
              <w:rPr>
                <w:rFonts w:ascii="Times New Roman" w:eastAsia="Times New Roman" w:hAnsi="Times New Roman" w:cs="Times New Roman"/>
                <w:spacing w:val="-2"/>
                <w:sz w:val="24"/>
                <w:szCs w:val="24"/>
              </w:rPr>
              <w:t>ости семей</w:t>
            </w:r>
          </w:p>
          <w:p w:rsidR="00F42755" w:rsidRDefault="00F42755"/>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tc>
      </w:tr>
      <w:tr w:rsidR="00F42755">
        <w:trPr>
          <w:trHeight w:hRule="exact" w:val="2622"/>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r>
      <w:tr w:rsidR="00F42755">
        <w:trPr>
          <w:trHeight w:hRule="exact" w:val="2607"/>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r>
      <w:tr w:rsidR="00F42755">
        <w:trPr>
          <w:trHeight w:hRule="exact" w:val="344"/>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3"/>
              </w:rPr>
            </w:pP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4"/>
              </w:rPr>
            </w:pP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tc>
      </w:tr>
      <w:tr w:rsidR="00F42755">
        <w:trPr>
          <w:trHeight w:hRule="exact" w:val="430"/>
        </w:trPr>
        <w:tc>
          <w:tcPr>
            <w:tcW w:w="15904" w:type="dxa"/>
            <w:gridSpan w:val="11"/>
            <w:tcBorders>
              <w:top w:val="single" w:sz="5" w:space="0" w:color="000000"/>
              <w:bottom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21</w:t>
            </w:r>
          </w:p>
        </w:tc>
        <w:tc>
          <w:tcPr>
            <w:tcW w:w="287" w:type="dxa"/>
            <w:tcBorders>
              <w:top w:val="single" w:sz="5" w:space="0" w:color="000000"/>
              <w:bottom w:val="single" w:sz="5" w:space="0" w:color="000000"/>
            </w:tcBorders>
          </w:tcPr>
          <w:p w:rsidR="00F42755" w:rsidRDefault="00F42755"/>
        </w:tc>
      </w:tr>
      <w:tr w:rsidR="00F42755">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F42755">
        <w:trPr>
          <w:trHeight w:hRule="exact" w:val="717"/>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r>
      <w:tr w:rsidR="00F42755">
        <w:trPr>
          <w:trHeight w:hRule="exact" w:val="15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1.1.1</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"Контрольная точка не задана"</w:t>
            </w:r>
          </w:p>
          <w:p w:rsidR="00F42755" w:rsidRDefault="00F4275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w:t>
            </w:r>
          </w:p>
          <w:p w:rsidR="00F42755" w:rsidRDefault="00F4275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42755" w:rsidRDefault="00F4275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42755" w:rsidRDefault="00F42755"/>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w:t>
            </w:r>
          </w:p>
          <w:p w:rsidR="00F42755" w:rsidRDefault="00F42755"/>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42755" w:rsidRDefault="00F42755"/>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tc>
      </w:tr>
      <w:tr w:rsidR="00F42755">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r>
      <w:tr w:rsidR="00F42755">
        <w:trPr>
          <w:trHeight w:hRule="exact" w:val="2680"/>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spacing w:val="-2"/>
                <w:sz w:val="23"/>
                <w:szCs w:val="23"/>
              </w:rPr>
              <w:t>1.2</w:t>
            </w:r>
          </w:p>
          <w:p w:rsidR="00F42755" w:rsidRDefault="00F42755"/>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"Созданы дополнительные места,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w:t>
            </w:r>
            <w:r>
              <w:rPr>
                <w:rFonts w:ascii="Times New Roman" w:eastAsia="Times New Roman" w:hAnsi="Times New Roman" w:cs="Times New Roman"/>
                <w:spacing w:val="-2"/>
                <w:sz w:val="24"/>
                <w:szCs w:val="24"/>
              </w:rPr>
              <w:t xml:space="preserve"> возрасте от полутора до трех лет за счет средств федерального бюджета, бюджетов субъектов Российской Федерации и местных бюджетов с учетом приоритетности региональных программ субъектов Российской Федерации, в том числе входящих в состав </w:t>
            </w:r>
          </w:p>
          <w:p w:rsidR="00F42755" w:rsidRDefault="00F4275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01.01.2019</w:t>
            </w:r>
          </w:p>
          <w:p w:rsidR="00F42755" w:rsidRDefault="00F4275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w:t>
            </w:r>
            <w:r>
              <w:rPr>
                <w:rFonts w:ascii="Times New Roman" w:eastAsia="Times New Roman" w:hAnsi="Times New Roman" w:cs="Times New Roman"/>
                <w:spacing w:val="-2"/>
                <w:sz w:val="22"/>
              </w:rPr>
              <w:t>12.2023</w:t>
            </w:r>
          </w:p>
          <w:p w:rsidR="00F42755" w:rsidRDefault="00F4275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42755" w:rsidRDefault="00F4275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42755" w:rsidRDefault="00F42755"/>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Хадиуллин И.Г.</w:t>
            </w:r>
          </w:p>
          <w:p w:rsidR="00F42755" w:rsidRDefault="00F42755"/>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Создание к концу 2021 года не менее 5000 дополнительных мест для детей в возрасте от полутор</w:t>
            </w:r>
            <w:r>
              <w:rPr>
                <w:rFonts w:ascii="Times New Roman" w:eastAsia="Times New Roman" w:hAnsi="Times New Roman" w:cs="Times New Roman"/>
                <w:spacing w:val="-2"/>
                <w:sz w:val="24"/>
                <w:szCs w:val="24"/>
              </w:rPr>
              <w:t>а до трех лет, в том числе путем строительства зданий (пристройки к зданию), приобретения (выкупа) зданий (пристройки к зданию) и помещений дошкольных организаций), в отношении которых имеется типовая проектная документация из соответствующих реестров Минс</w:t>
            </w:r>
            <w:r>
              <w:rPr>
                <w:rFonts w:ascii="Times New Roman" w:eastAsia="Times New Roman" w:hAnsi="Times New Roman" w:cs="Times New Roman"/>
                <w:spacing w:val="-2"/>
                <w:sz w:val="24"/>
                <w:szCs w:val="24"/>
              </w:rPr>
              <w:t xml:space="preserve">троя России, позволит: </w:t>
            </w:r>
          </w:p>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повысить доступность дошкольного образования, в </w:t>
            </w:r>
          </w:p>
          <w:p w:rsidR="00F42755" w:rsidRDefault="00F42755"/>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Нет</w:t>
            </w:r>
          </w:p>
          <w:p w:rsidR="00F42755" w:rsidRDefault="00F42755"/>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органов образования</w:t>
            </w:r>
          </w:p>
          <w:p w:rsidR="00F42755" w:rsidRDefault="00F42755"/>
        </w:tc>
      </w:tr>
      <w:tr w:rsidR="00F42755">
        <w:trPr>
          <w:trHeight w:hRule="exact" w:val="2679"/>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r>
      <w:tr w:rsidR="00F42755">
        <w:trPr>
          <w:trHeight w:hRule="exact" w:val="430"/>
        </w:trPr>
        <w:tc>
          <w:tcPr>
            <w:tcW w:w="15904" w:type="dxa"/>
            <w:gridSpan w:val="11"/>
            <w:tcBorders>
              <w:top w:val="single" w:sz="5" w:space="0" w:color="000000"/>
              <w:bottom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22</w:t>
            </w:r>
          </w:p>
        </w:tc>
        <w:tc>
          <w:tcPr>
            <w:tcW w:w="287" w:type="dxa"/>
            <w:tcBorders>
              <w:top w:val="single" w:sz="5" w:space="0" w:color="000000"/>
              <w:bottom w:val="single" w:sz="5" w:space="0" w:color="000000"/>
            </w:tcBorders>
          </w:tcPr>
          <w:p w:rsidR="00F42755" w:rsidRDefault="00F42755"/>
        </w:tc>
      </w:tr>
      <w:tr w:rsidR="00F42755">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F42755">
        <w:trPr>
          <w:trHeight w:hRule="exact" w:val="716"/>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r>
      <w:tr w:rsidR="00F42755">
        <w:trPr>
          <w:trHeight w:hRule="exact" w:val="286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Дальневосточного и Северо-Кавказского федеральных округов"</w:t>
            </w:r>
          </w:p>
          <w:p w:rsidR="00F42755" w:rsidRDefault="00F4275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right w:w="72" w:type="dxa"/>
            </w:tcMar>
          </w:tcPr>
          <w:p w:rsidR="00F42755" w:rsidRDefault="00F4275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том числе для детей с ОВЗ и детей-инвалидов;  </w:t>
            </w:r>
          </w:p>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увеличить сеть образовательных организаций, реализующих образовательные программы дошкольного образования;</w:t>
            </w:r>
          </w:p>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 удовлетворить актуальный спрос населения в дошкольном образовании и присмотре и уходе за детьми; </w:t>
            </w:r>
          </w:p>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создать потенциальную возможность для выхода на работу экономически активных родителей (законных представителей), имеющих детей в возрасте от полутора до трёх лет;</w:t>
            </w:r>
          </w:p>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сохранить позитивные тенденции роста рождаемости за счет повышения социальной стабильнос</w:t>
            </w:r>
            <w:r>
              <w:rPr>
                <w:rFonts w:ascii="Times New Roman" w:eastAsia="Times New Roman" w:hAnsi="Times New Roman" w:cs="Times New Roman"/>
                <w:spacing w:val="-2"/>
                <w:sz w:val="24"/>
                <w:szCs w:val="24"/>
              </w:rPr>
              <w:t xml:space="preserve">ти путем гарантированного доступного дошкольного образования и услугами по присмотру и уходу за детьми от полутора до трёх лет, а также повышения </w:t>
            </w:r>
          </w:p>
          <w:p w:rsidR="00F42755" w:rsidRDefault="00F42755"/>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tc>
      </w:tr>
      <w:tr w:rsidR="00F42755">
        <w:trPr>
          <w:trHeight w:hRule="exact" w:val="2794"/>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r>
      <w:tr w:rsidR="00F42755">
        <w:trPr>
          <w:trHeight w:hRule="exact" w:val="2780"/>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r>
      <w:tr w:rsidR="00F42755">
        <w:trPr>
          <w:trHeight w:hRule="exact" w:val="430"/>
        </w:trPr>
        <w:tc>
          <w:tcPr>
            <w:tcW w:w="15904" w:type="dxa"/>
            <w:gridSpan w:val="11"/>
            <w:tcBorders>
              <w:top w:val="single" w:sz="5" w:space="0" w:color="000000"/>
              <w:bottom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23</w:t>
            </w:r>
          </w:p>
        </w:tc>
        <w:tc>
          <w:tcPr>
            <w:tcW w:w="287" w:type="dxa"/>
            <w:tcBorders>
              <w:top w:val="single" w:sz="5" w:space="0" w:color="000000"/>
              <w:bottom w:val="single" w:sz="5" w:space="0" w:color="000000"/>
            </w:tcBorders>
          </w:tcPr>
          <w:p w:rsidR="00F42755" w:rsidRDefault="00F42755"/>
        </w:tc>
      </w:tr>
      <w:tr w:rsidR="00F42755">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F42755">
        <w:trPr>
          <w:trHeight w:hRule="exact" w:val="716"/>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r>
      <w:tr w:rsidR="00F42755">
        <w:trPr>
          <w:trHeight w:hRule="exact" w:val="717"/>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right w:w="72" w:type="dxa"/>
            </w:tcMar>
          </w:tcPr>
          <w:p w:rsidR="00F42755" w:rsidRDefault="00F4275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tcMar>
          </w:tcPr>
          <w:p w:rsidR="00F42755" w:rsidRDefault="00F4275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материально-финансовой состоятельности семей.</w:t>
            </w:r>
          </w:p>
          <w:p w:rsidR="00F42755" w:rsidRDefault="00F42755">
            <w:pPr>
              <w:spacing w:line="230" w:lineRule="auto"/>
              <w:jc w:val="center"/>
              <w:rPr>
                <w:rFonts w:ascii="Times New Roman" w:eastAsia="Times New Roman" w:hAnsi="Times New Roman" w:cs="Times New Roman"/>
                <w:color w:val="000000"/>
                <w:spacing w:val="-2"/>
                <w:sz w:val="24"/>
              </w:rPr>
            </w:pPr>
          </w:p>
          <w:p w:rsidR="00F42755" w:rsidRDefault="00F42755"/>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tc>
      </w:tr>
      <w:tr w:rsidR="00F42755">
        <w:trPr>
          <w:trHeight w:hRule="exact" w:val="15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1.2.1</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"Объект недвижимого имущества введен в эксплуатацию"</w:t>
            </w:r>
          </w:p>
          <w:p w:rsidR="00F42755" w:rsidRDefault="00F4275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27.12.2021</w:t>
            </w:r>
          </w:p>
          <w:p w:rsidR="00F42755" w:rsidRDefault="00F4275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42755" w:rsidRDefault="00F4275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42755" w:rsidRDefault="00F42755"/>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Хадиуллин И.Г.</w:t>
            </w:r>
          </w:p>
          <w:p w:rsidR="00F42755" w:rsidRDefault="00F42755"/>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Информация</w:t>
            </w:r>
          </w:p>
          <w:p w:rsidR="00F42755" w:rsidRDefault="00F42755"/>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42755" w:rsidRDefault="00F42755"/>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tc>
      </w:tr>
      <w:tr w:rsidR="00F42755">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r>
      <w:tr w:rsidR="00F42755">
        <w:trPr>
          <w:trHeight w:hRule="exact" w:val="1548"/>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1.2.2</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"Объект недвижимого имущества введен в эксплуатацию"</w:t>
            </w:r>
          </w:p>
          <w:p w:rsidR="00F42755" w:rsidRDefault="00F4275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31.12.2022</w:t>
            </w:r>
          </w:p>
          <w:p w:rsidR="00F42755" w:rsidRDefault="00F4275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42755" w:rsidRDefault="00F4275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42755" w:rsidRDefault="00F42755"/>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Хадиуллин И.Г.</w:t>
            </w:r>
          </w:p>
          <w:p w:rsidR="00F42755" w:rsidRDefault="00F42755"/>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Информация</w:t>
            </w:r>
          </w:p>
          <w:p w:rsidR="00F42755" w:rsidRDefault="00F42755"/>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42755" w:rsidRDefault="00F42755"/>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tc>
      </w:tr>
      <w:tr w:rsidR="00F42755">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r>
      <w:tr w:rsidR="00F42755">
        <w:trPr>
          <w:trHeight w:hRule="exact" w:val="1561"/>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1.2.3</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"Объект недвижимого имущества введен в эксплуатацию"</w:t>
            </w:r>
          </w:p>
          <w:p w:rsidR="00F42755" w:rsidRDefault="00F4275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31.12.2023</w:t>
            </w:r>
          </w:p>
          <w:p w:rsidR="00F42755" w:rsidRDefault="00F4275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Взаимосвязь с иными результатами и </w:t>
            </w:r>
          </w:p>
          <w:p w:rsidR="00F42755" w:rsidRDefault="00F4275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Взаимосвязь с иными результатами и </w:t>
            </w:r>
          </w:p>
          <w:p w:rsidR="00F42755" w:rsidRDefault="00F42755"/>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Хадиуллин И.Г.</w:t>
            </w:r>
          </w:p>
          <w:p w:rsidR="00F42755" w:rsidRDefault="00F42755"/>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Информация</w:t>
            </w:r>
          </w:p>
          <w:p w:rsidR="00F42755" w:rsidRDefault="00F42755"/>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42755" w:rsidRDefault="00F42755"/>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tc>
      </w:tr>
      <w:tr w:rsidR="00F42755">
        <w:trPr>
          <w:trHeight w:hRule="exact" w:val="430"/>
        </w:trPr>
        <w:tc>
          <w:tcPr>
            <w:tcW w:w="15904" w:type="dxa"/>
            <w:gridSpan w:val="11"/>
            <w:tcBorders>
              <w:top w:val="single" w:sz="5" w:space="0" w:color="000000"/>
              <w:bottom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24</w:t>
            </w:r>
          </w:p>
        </w:tc>
        <w:tc>
          <w:tcPr>
            <w:tcW w:w="287" w:type="dxa"/>
            <w:tcBorders>
              <w:top w:val="single" w:sz="5" w:space="0" w:color="000000"/>
              <w:bottom w:val="single" w:sz="5" w:space="0" w:color="000000"/>
            </w:tcBorders>
          </w:tcPr>
          <w:p w:rsidR="00F42755" w:rsidRDefault="00F42755"/>
        </w:tc>
      </w:tr>
      <w:tr w:rsidR="00F42755">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F42755">
        <w:trPr>
          <w:trHeight w:hRule="exact" w:val="717"/>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r>
      <w:tr w:rsidR="00F42755">
        <w:trPr>
          <w:trHeight w:hRule="exact" w:val="1762"/>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3"/>
              </w:rPr>
            </w:pP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4"/>
              </w:rPr>
            </w:pP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контрольными точками отсутствует</w:t>
            </w:r>
          </w:p>
          <w:p w:rsidR="00F42755" w:rsidRDefault="00F4275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контрольными точками отсутствует</w:t>
            </w:r>
          </w:p>
          <w:p w:rsidR="00F42755" w:rsidRDefault="00F42755"/>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tc>
      </w:tr>
      <w:tr w:rsidR="00F42755">
        <w:trPr>
          <w:trHeight w:hRule="exact" w:val="717"/>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w:t>
            </w:r>
          </w:p>
        </w:tc>
        <w:tc>
          <w:tcPr>
            <w:tcW w:w="15331" w:type="dxa"/>
            <w:gridSpan w:val="11"/>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Развитие инфраструктуры занятости и внедрение организационных и технологических инноваций с использованием цифровых и платформенных решений в целях поддержки уровня занятости населения</w:t>
            </w:r>
          </w:p>
        </w:tc>
      </w:tr>
      <w:tr w:rsidR="00F42755">
        <w:trPr>
          <w:trHeight w:hRule="exact" w:val="15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spacing w:val="-2"/>
                <w:sz w:val="23"/>
                <w:szCs w:val="23"/>
              </w:rPr>
              <w:t>2.1</w:t>
            </w:r>
          </w:p>
          <w:p w:rsidR="00F42755" w:rsidRDefault="00F42755"/>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Результат "Количество центров занятости населения в субъектах Российской Федерации, в которых реализуются или реализованы проекты по модернизации"</w:t>
            </w:r>
          </w:p>
          <w:p w:rsidR="00F42755" w:rsidRDefault="00F4275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31.12.2019</w:t>
            </w:r>
          </w:p>
          <w:p w:rsidR="00F42755" w:rsidRDefault="00F4275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31.12.2024</w:t>
            </w:r>
          </w:p>
          <w:p w:rsidR="00F42755" w:rsidRDefault="00F4275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42755" w:rsidRDefault="00F4275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w:t>
            </w:r>
            <w:r>
              <w:rPr>
                <w:rFonts w:ascii="Times New Roman" w:eastAsia="Times New Roman" w:hAnsi="Times New Roman" w:cs="Times New Roman"/>
                <w:spacing w:val="-2"/>
                <w:sz w:val="24"/>
                <w:szCs w:val="24"/>
              </w:rPr>
              <w:t>ными результатами и контрольными точками отсутствует</w:t>
            </w:r>
          </w:p>
          <w:p w:rsidR="00F42755" w:rsidRDefault="00F42755"/>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Тазетдинова К.А.</w:t>
            </w:r>
          </w:p>
          <w:p w:rsidR="00F42755" w:rsidRDefault="00F42755"/>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Количество центров занятости населения в субъектах Российской Федерации, в которых реализуются или реализованы проекты по модернизации - не менее 320 к концу 2024 года</w:t>
            </w:r>
          </w:p>
          <w:p w:rsidR="00F42755" w:rsidRDefault="00F42755"/>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Нет</w:t>
            </w:r>
          </w:p>
          <w:p w:rsidR="00F42755" w:rsidRDefault="00F42755"/>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Данные ЦЗН</w:t>
            </w:r>
          </w:p>
          <w:p w:rsidR="00F42755" w:rsidRDefault="00F42755"/>
        </w:tc>
      </w:tr>
      <w:tr w:rsidR="00F42755">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r>
      <w:tr w:rsidR="00F42755">
        <w:trPr>
          <w:trHeight w:hRule="exact" w:val="14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2.1.1</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"Обеспечено заключение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(в части результата федера</w:t>
            </w:r>
            <w:r>
              <w:rPr>
                <w:rFonts w:ascii="Times New Roman" w:eastAsia="Times New Roman" w:hAnsi="Times New Roman" w:cs="Times New Roman"/>
                <w:spacing w:val="-2"/>
                <w:sz w:val="24"/>
                <w:szCs w:val="24"/>
              </w:rPr>
              <w:t>льного проекта)"</w:t>
            </w:r>
          </w:p>
          <w:p w:rsidR="00F42755" w:rsidRDefault="00F4275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31.12.2021</w:t>
            </w:r>
          </w:p>
          <w:p w:rsidR="00F42755" w:rsidRDefault="00F4275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w:t>
            </w:r>
          </w:p>
          <w:p w:rsidR="00F42755" w:rsidRDefault="00F4275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w:t>
            </w:r>
          </w:p>
          <w:p w:rsidR="00F42755" w:rsidRDefault="00F42755"/>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Фархутдинова Р.Б.</w:t>
            </w:r>
          </w:p>
          <w:p w:rsidR="00F42755" w:rsidRDefault="00F42755"/>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Дополнительное соглашение (Соглашение)</w:t>
            </w:r>
          </w:p>
          <w:p w:rsidR="00F42755" w:rsidRDefault="00F42755"/>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42755" w:rsidRDefault="00F42755"/>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tc>
      </w:tr>
      <w:tr w:rsidR="00F42755">
        <w:trPr>
          <w:trHeight w:hRule="exact" w:val="14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r>
      <w:tr w:rsidR="00F42755">
        <w:trPr>
          <w:trHeight w:hRule="exact" w:val="430"/>
        </w:trPr>
        <w:tc>
          <w:tcPr>
            <w:tcW w:w="15904" w:type="dxa"/>
            <w:gridSpan w:val="11"/>
            <w:tcBorders>
              <w:top w:val="single" w:sz="5" w:space="0" w:color="000000"/>
              <w:bottom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25</w:t>
            </w:r>
          </w:p>
        </w:tc>
        <w:tc>
          <w:tcPr>
            <w:tcW w:w="287" w:type="dxa"/>
            <w:tcBorders>
              <w:top w:val="single" w:sz="5" w:space="0" w:color="000000"/>
              <w:bottom w:val="single" w:sz="5" w:space="0" w:color="000000"/>
            </w:tcBorders>
          </w:tcPr>
          <w:p w:rsidR="00F42755" w:rsidRDefault="00F42755"/>
        </w:tc>
      </w:tr>
      <w:tr w:rsidR="00F42755">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F42755">
        <w:trPr>
          <w:trHeight w:hRule="exact" w:val="717"/>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r>
      <w:tr w:rsidR="00F42755">
        <w:trPr>
          <w:trHeight w:hRule="exact" w:val="429"/>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3"/>
              </w:rPr>
            </w:pP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4"/>
              </w:rPr>
            </w:pP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вует</w:t>
            </w:r>
          </w:p>
          <w:p w:rsidR="00F42755" w:rsidRDefault="00F4275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вует</w:t>
            </w:r>
          </w:p>
          <w:p w:rsidR="00F42755" w:rsidRDefault="00F42755"/>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tc>
      </w:tr>
      <w:tr w:rsidR="00F42755">
        <w:trPr>
          <w:trHeight w:hRule="exact" w:val="1548"/>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2.1.2</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"Обеспечено заключение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(в части результата федера</w:t>
            </w:r>
            <w:r>
              <w:rPr>
                <w:rFonts w:ascii="Times New Roman" w:eastAsia="Times New Roman" w:hAnsi="Times New Roman" w:cs="Times New Roman"/>
                <w:spacing w:val="-2"/>
                <w:sz w:val="24"/>
                <w:szCs w:val="24"/>
              </w:rPr>
              <w:t>льного проекта)"</w:t>
            </w:r>
          </w:p>
          <w:p w:rsidR="00F42755" w:rsidRDefault="00F4275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31.12.2022</w:t>
            </w:r>
          </w:p>
          <w:p w:rsidR="00F42755" w:rsidRDefault="00F4275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42755" w:rsidRDefault="00F4275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42755" w:rsidRDefault="00F42755"/>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Фархутдинова Р.Б.</w:t>
            </w:r>
          </w:p>
          <w:p w:rsidR="00F42755" w:rsidRDefault="00F42755"/>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Соглашение</w:t>
            </w:r>
          </w:p>
          <w:p w:rsidR="00F42755" w:rsidRDefault="00F42755"/>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42755" w:rsidRDefault="00F42755"/>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ГИИС "Электронный бюджет"</w:t>
            </w:r>
          </w:p>
          <w:p w:rsidR="00F42755" w:rsidRDefault="00F42755"/>
        </w:tc>
      </w:tr>
      <w:tr w:rsidR="00F42755">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r>
      <w:tr w:rsidR="00F42755">
        <w:trPr>
          <w:trHeight w:hRule="exact" w:val="1547"/>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2.1.3</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Контрольная точка "Обеспечено заключение соглашений о реализации на территории субъекта Российской Федерации регионального проекта, обеспечивающего достижение целей, показателей и результатов соответствующего федерального проекта (в части результата федера</w:t>
            </w:r>
            <w:r>
              <w:rPr>
                <w:rFonts w:ascii="Times New Roman" w:eastAsia="Times New Roman" w:hAnsi="Times New Roman" w:cs="Times New Roman"/>
                <w:spacing w:val="-2"/>
                <w:sz w:val="24"/>
                <w:szCs w:val="24"/>
              </w:rPr>
              <w:t>льного проекта)"</w:t>
            </w:r>
          </w:p>
          <w:p w:rsidR="00F42755" w:rsidRDefault="00F42755"/>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31.12.2023</w:t>
            </w:r>
          </w:p>
          <w:p w:rsidR="00F42755" w:rsidRDefault="00F4275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42755" w:rsidRDefault="00F42755"/>
        </w:tc>
        <w:tc>
          <w:tcPr>
            <w:tcW w:w="1003"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контрольными точками отсутствует</w:t>
            </w:r>
          </w:p>
          <w:p w:rsidR="00F42755" w:rsidRDefault="00F42755"/>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Фархутдинова Р.Б.</w:t>
            </w:r>
          </w:p>
          <w:p w:rsidR="00F42755" w:rsidRDefault="00F42755"/>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Соглашение (Дополнительное соглашение)</w:t>
            </w:r>
          </w:p>
          <w:p w:rsidR="00F42755" w:rsidRDefault="00F42755"/>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42755" w:rsidRDefault="00F42755"/>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tcMar>
              <w:left w:w="72" w:type="dxa"/>
              <w:right w:w="72" w:type="dxa"/>
            </w:tcMar>
          </w:tcPr>
          <w:p w:rsidR="00F42755" w:rsidRDefault="00F42755"/>
        </w:tc>
      </w:tr>
      <w:tr w:rsidR="00F42755">
        <w:trPr>
          <w:trHeight w:hRule="exact" w:val="1533"/>
        </w:trPr>
        <w:tc>
          <w:tcPr>
            <w:tcW w:w="860"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3582"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6"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003"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719"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147" w:type="dxa"/>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tcPr>
          <w:p w:rsidR="00F42755" w:rsidRDefault="00F42755"/>
        </w:tc>
      </w:tr>
      <w:tr w:rsidR="00F42755">
        <w:trPr>
          <w:trHeight w:hRule="exact" w:val="1849"/>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3"/>
              </w:rPr>
            </w:pPr>
            <w:r>
              <w:rPr>
                <w:rFonts w:ascii="Times New Roman" w:eastAsia="Times New Roman" w:hAnsi="Times New Roman" w:cs="Times New Roman"/>
                <w:color w:val="000000"/>
                <w:spacing w:val="-2"/>
                <w:sz w:val="23"/>
              </w:rPr>
              <w:t>2.1.4</w:t>
            </w: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 xml:space="preserve">Контрольная точка "Обеспечено заключение соглашений о реализации на территории субъекта Российской Федерации регионального проекта, обеспечивающего достижение </w:t>
            </w:r>
          </w:p>
          <w:p w:rsidR="00F42755" w:rsidRDefault="00F4275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w:t>
            </w: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2"/>
              </w:rPr>
            </w:pPr>
            <w:r>
              <w:rPr>
                <w:rFonts w:ascii="Times New Roman" w:eastAsia="Times New Roman" w:hAnsi="Times New Roman" w:cs="Times New Roman"/>
                <w:spacing w:val="-2"/>
                <w:sz w:val="22"/>
              </w:rPr>
              <w:t>31.12.2024</w:t>
            </w:r>
          </w:p>
          <w:p w:rsidR="00F42755" w:rsidRDefault="00F4275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w:t>
            </w:r>
          </w:p>
          <w:p w:rsidR="00F42755" w:rsidRDefault="00F4275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Взаимосвязь с иными результатами и контрол</w:t>
            </w:r>
          </w:p>
          <w:p w:rsidR="00F42755" w:rsidRDefault="00F42755"/>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Фархутдинова Р.Б.</w:t>
            </w:r>
          </w:p>
          <w:p w:rsidR="00F42755" w:rsidRDefault="00F42755"/>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Прочий тип документа Соглашение (дополнительное соглашение)</w:t>
            </w:r>
          </w:p>
          <w:p w:rsidR="00F42755" w:rsidRDefault="00F42755"/>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w:t>
            </w:r>
          </w:p>
          <w:p w:rsidR="00F42755" w:rsidRDefault="00F42755"/>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tc>
      </w:tr>
      <w:tr w:rsidR="00F42755">
        <w:trPr>
          <w:trHeight w:hRule="exact" w:val="430"/>
        </w:trPr>
        <w:tc>
          <w:tcPr>
            <w:tcW w:w="15904" w:type="dxa"/>
            <w:gridSpan w:val="11"/>
            <w:tcBorders>
              <w:top w:val="single" w:sz="5" w:space="0" w:color="000000"/>
              <w:bottom w:val="single" w:sz="5" w:space="0" w:color="000000"/>
            </w:tcBorders>
            <w:shd w:val="clear" w:color="auto" w:fill="auto"/>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26</w:t>
            </w:r>
          </w:p>
        </w:tc>
        <w:tc>
          <w:tcPr>
            <w:tcW w:w="287" w:type="dxa"/>
            <w:tcBorders>
              <w:top w:val="single" w:sz="5" w:space="0" w:color="000000"/>
              <w:bottom w:val="single" w:sz="5" w:space="0" w:color="000000"/>
            </w:tcBorders>
          </w:tcPr>
          <w:p w:rsidR="00F42755" w:rsidRDefault="00F42755"/>
        </w:tc>
      </w:tr>
      <w:tr w:rsidR="00F42755">
        <w:trPr>
          <w:trHeight w:hRule="exact" w:val="1146"/>
        </w:trPr>
        <w:tc>
          <w:tcPr>
            <w:tcW w:w="860"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58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Наименование результата, контрольной точки</w:t>
            </w:r>
          </w:p>
        </w:tc>
        <w:tc>
          <w:tcPr>
            <w:tcW w:w="2292"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Сроки реализации</w:t>
            </w:r>
          </w:p>
        </w:tc>
        <w:tc>
          <w:tcPr>
            <w:tcW w:w="200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Взаимосвязь</w:t>
            </w:r>
          </w:p>
        </w:tc>
        <w:tc>
          <w:tcPr>
            <w:tcW w:w="1719"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исполнитель</w:t>
            </w:r>
          </w:p>
        </w:tc>
        <w:tc>
          <w:tcPr>
            <w:tcW w:w="3009"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Вид документа и характеристика результата</w:t>
            </w:r>
          </w:p>
        </w:tc>
        <w:tc>
          <w:tcPr>
            <w:tcW w:w="11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Реализуется муниципальными образованиями (да/нет)</w:t>
            </w:r>
          </w:p>
        </w:tc>
        <w:tc>
          <w:tcPr>
            <w:tcW w:w="1576" w:type="dxa"/>
            <w:gridSpan w:val="2"/>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Информационная система (источник данных)</w:t>
            </w:r>
          </w:p>
        </w:tc>
      </w:tr>
      <w:tr w:rsidR="00F42755">
        <w:trPr>
          <w:trHeight w:hRule="exact" w:val="716"/>
        </w:trPr>
        <w:tc>
          <w:tcPr>
            <w:tcW w:w="860"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358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Начало</w:t>
            </w:r>
          </w:p>
        </w:tc>
        <w:tc>
          <w:tcPr>
            <w:tcW w:w="114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Окончание</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предшественники</w:t>
            </w:r>
          </w:p>
        </w:tc>
        <w:tc>
          <w:tcPr>
            <w:tcW w:w="10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последователи</w:t>
            </w:r>
          </w:p>
        </w:tc>
        <w:tc>
          <w:tcPr>
            <w:tcW w:w="1719"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3009"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11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c>
          <w:tcPr>
            <w:tcW w:w="1576" w:type="dxa"/>
            <w:gridSpan w:val="2"/>
            <w:vMerge/>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F42755"/>
        </w:tc>
      </w:tr>
      <w:tr w:rsidR="00F42755">
        <w:trPr>
          <w:trHeight w:hRule="exact" w:val="1505"/>
        </w:trPr>
        <w:tc>
          <w:tcPr>
            <w:tcW w:w="860"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3"/>
              </w:rPr>
            </w:pPr>
          </w:p>
        </w:tc>
        <w:tc>
          <w:tcPr>
            <w:tcW w:w="3582"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both"/>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целей, показателей и результатов соответствующего федерального проекта (в части результата федерального проекта)"</w:t>
            </w:r>
          </w:p>
          <w:p w:rsidR="00F42755" w:rsidRDefault="00F42755"/>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4"/>
              </w:rPr>
            </w:pPr>
          </w:p>
        </w:tc>
        <w:tc>
          <w:tcPr>
            <w:tcW w:w="114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ьными точками отсутствует</w:t>
            </w:r>
          </w:p>
          <w:p w:rsidR="00F42755" w:rsidRDefault="00F42755"/>
        </w:tc>
        <w:tc>
          <w:tcPr>
            <w:tcW w:w="100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ьными точками отсутствует</w:t>
            </w:r>
          </w:p>
          <w:p w:rsidR="00F42755" w:rsidRDefault="00F42755"/>
        </w:tc>
        <w:tc>
          <w:tcPr>
            <w:tcW w:w="171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tc>
        <w:tc>
          <w:tcPr>
            <w:tcW w:w="3009"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tc>
        <w:tc>
          <w:tcPr>
            <w:tcW w:w="1147"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tc>
        <w:tc>
          <w:tcPr>
            <w:tcW w:w="1576" w:type="dxa"/>
            <w:gridSpan w:val="2"/>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tc>
      </w:tr>
    </w:tbl>
    <w:p w:rsidR="00F42755" w:rsidRDefault="00F42755">
      <w:pPr>
        <w:sectPr w:rsidR="00F42755">
          <w:pgSz w:w="16834" w:h="11909" w:orient="landscape"/>
          <w:pgMar w:top="562" w:right="288" w:bottom="512" w:left="288" w:header="562" w:footer="512" w:gutter="0"/>
          <w:cols w:space="720"/>
        </w:sectPr>
      </w:pPr>
    </w:p>
    <w:tbl>
      <w:tblPr>
        <w:tblW w:w="0" w:type="dxa"/>
        <w:tblLayout w:type="fixed"/>
        <w:tblCellMar>
          <w:left w:w="0" w:type="dxa"/>
          <w:right w:w="0" w:type="dxa"/>
        </w:tblCellMar>
        <w:tblLook w:val="04A0" w:firstRow="1" w:lastRow="0" w:firstColumn="1" w:lastColumn="0" w:noHBand="0" w:noVBand="1"/>
      </w:tblPr>
      <w:tblGrid>
        <w:gridCol w:w="716"/>
        <w:gridCol w:w="3439"/>
        <w:gridCol w:w="3009"/>
        <w:gridCol w:w="3295"/>
        <w:gridCol w:w="2866"/>
        <w:gridCol w:w="2293"/>
        <w:gridCol w:w="26"/>
      </w:tblGrid>
      <w:tr w:rsidR="00F42755">
        <w:trPr>
          <w:trHeight w:hRule="exact" w:val="287"/>
        </w:trPr>
        <w:tc>
          <w:tcPr>
            <w:tcW w:w="15618" w:type="dxa"/>
            <w:gridSpan w:val="6"/>
            <w:vMerge w:val="restart"/>
            <w:shd w:val="clear" w:color="auto" w:fill="auto"/>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27</w:t>
            </w:r>
          </w:p>
        </w:tc>
        <w:tc>
          <w:tcPr>
            <w:tcW w:w="14" w:type="dxa"/>
          </w:tcPr>
          <w:p w:rsidR="00F42755" w:rsidRDefault="00F42755"/>
        </w:tc>
      </w:tr>
      <w:tr w:rsidR="00F42755">
        <w:trPr>
          <w:trHeight w:hRule="exact" w:val="143"/>
        </w:trPr>
        <w:tc>
          <w:tcPr>
            <w:tcW w:w="15618" w:type="dxa"/>
            <w:gridSpan w:val="6"/>
            <w:vMerge/>
            <w:shd w:val="clear" w:color="auto" w:fill="auto"/>
          </w:tcPr>
          <w:p w:rsidR="00F42755" w:rsidRDefault="00F42755"/>
        </w:tc>
        <w:tc>
          <w:tcPr>
            <w:tcW w:w="14" w:type="dxa"/>
          </w:tcPr>
          <w:p w:rsidR="00F42755" w:rsidRDefault="00F42755"/>
        </w:tc>
      </w:tr>
      <w:tr w:rsidR="00F42755">
        <w:trPr>
          <w:trHeight w:hRule="exact" w:val="430"/>
        </w:trPr>
        <w:tc>
          <w:tcPr>
            <w:tcW w:w="15618" w:type="dxa"/>
            <w:gridSpan w:val="6"/>
            <w:tcBorders>
              <w:bottom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8"/>
              </w:rPr>
            </w:pPr>
            <w:r>
              <w:rPr>
                <w:rFonts w:ascii="Times New Roman" w:eastAsia="Times New Roman" w:hAnsi="Times New Roman" w:cs="Times New Roman"/>
                <w:spacing w:val="-2"/>
                <w:sz w:val="28"/>
                <w:szCs w:val="28"/>
              </w:rPr>
              <w:t>Участники регионального проекта</w:t>
            </w:r>
          </w:p>
          <w:p w:rsidR="00F42755" w:rsidRDefault="00F42755"/>
        </w:tc>
        <w:tc>
          <w:tcPr>
            <w:tcW w:w="14" w:type="dxa"/>
          </w:tcPr>
          <w:p w:rsidR="00F42755" w:rsidRDefault="00F42755"/>
        </w:tc>
      </w:tr>
      <w:tr w:rsidR="00F42755">
        <w:trPr>
          <w:trHeight w:hRule="exact" w:val="573"/>
        </w:trPr>
        <w:tc>
          <w:tcPr>
            <w:tcW w:w="71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п/п</w:t>
            </w:r>
          </w:p>
        </w:tc>
        <w:tc>
          <w:tcPr>
            <w:tcW w:w="3439" w:type="dxa"/>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Роль в региональном проекте</w:t>
            </w:r>
          </w:p>
        </w:tc>
        <w:tc>
          <w:tcPr>
            <w:tcW w:w="3009" w:type="dxa"/>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Фамилия, инициалы</w:t>
            </w:r>
          </w:p>
        </w:tc>
        <w:tc>
          <w:tcPr>
            <w:tcW w:w="3295" w:type="dxa"/>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Должность</w:t>
            </w:r>
          </w:p>
        </w:tc>
        <w:tc>
          <w:tcPr>
            <w:tcW w:w="286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Непосредственный руководитель</w:t>
            </w:r>
          </w:p>
        </w:tc>
        <w:tc>
          <w:tcPr>
            <w:tcW w:w="229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Занятость в проекте</w:t>
            </w:r>
          </w:p>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(процентов)</w:t>
            </w:r>
          </w:p>
        </w:tc>
        <w:tc>
          <w:tcPr>
            <w:tcW w:w="14" w:type="dxa"/>
            <w:tcBorders>
              <w:left w:val="single" w:sz="5" w:space="0" w:color="000000"/>
            </w:tcBorders>
          </w:tcPr>
          <w:p w:rsidR="00F42755" w:rsidRDefault="00F42755"/>
        </w:tc>
      </w:tr>
      <w:tr w:rsidR="00F42755">
        <w:trPr>
          <w:trHeight w:hRule="exact" w:val="860"/>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Руководитель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Зарипова Э.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25</w:t>
            </w:r>
          </w:p>
        </w:tc>
        <w:tc>
          <w:tcPr>
            <w:tcW w:w="14" w:type="dxa"/>
            <w:tcBorders>
              <w:left w:val="single" w:sz="5" w:space="0" w:color="000000"/>
            </w:tcBorders>
          </w:tcPr>
          <w:p w:rsidR="00F42755" w:rsidRDefault="00F42755"/>
        </w:tc>
      </w:tr>
      <w:tr w:rsidR="00F42755">
        <w:trPr>
          <w:trHeight w:hRule="exact" w:val="860"/>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Администратор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Тазетдинова К.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Зарипова Э. А.</w:t>
            </w: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w:t>
            </w:r>
          </w:p>
        </w:tc>
        <w:tc>
          <w:tcPr>
            <w:tcW w:w="14" w:type="dxa"/>
            <w:tcBorders>
              <w:left w:val="single" w:sz="5" w:space="0" w:color="000000"/>
            </w:tcBorders>
          </w:tcPr>
          <w:p w:rsidR="00F42755" w:rsidRDefault="00F42755"/>
        </w:tc>
      </w:tr>
      <w:tr w:rsidR="00F42755">
        <w:trPr>
          <w:trHeight w:hRule="exact" w:val="859"/>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Администратор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Хадиуллин И. Г.</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 образования и науки</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 w:type="dxa"/>
            <w:tcBorders>
              <w:left w:val="single" w:sz="5" w:space="0" w:color="000000"/>
            </w:tcBorders>
          </w:tcPr>
          <w:p w:rsidR="00F42755" w:rsidRDefault="00F42755"/>
        </w:tc>
      </w:tr>
      <w:tr w:rsidR="00F42755">
        <w:trPr>
          <w:trHeight w:hRule="exact" w:val="573"/>
        </w:trPr>
        <w:tc>
          <w:tcPr>
            <w:tcW w:w="15618" w:type="dxa"/>
            <w:gridSpan w:val="6"/>
            <w:tcBorders>
              <w:top w:val="single" w:sz="5" w:space="0" w:color="000000"/>
              <w:left w:val="single" w:sz="5" w:space="0" w:color="000000"/>
              <w:bottom w:val="single" w:sz="5" w:space="0" w:color="000000"/>
              <w:right w:val="single" w:sz="5" w:space="0" w:color="000000"/>
            </w:tcBorders>
            <w:shd w:val="clear" w:color="auto" w:fill="auto"/>
            <w:vAlign w:val="cente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Общие организационные мероприятия по региональному проекту</w:t>
            </w:r>
          </w:p>
          <w:p w:rsidR="00F42755" w:rsidRDefault="00F42755"/>
        </w:tc>
        <w:tc>
          <w:tcPr>
            <w:tcW w:w="14" w:type="dxa"/>
            <w:tcBorders>
              <w:left w:val="single" w:sz="5" w:space="0" w:color="000000"/>
            </w:tcBorders>
          </w:tcPr>
          <w:p w:rsidR="00F42755" w:rsidRDefault="00F42755"/>
        </w:tc>
      </w:tr>
      <w:tr w:rsidR="00F42755">
        <w:trPr>
          <w:trHeight w:hRule="exact" w:val="574"/>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4</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Гинсбург М.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отдела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Зарипова Э. А.</w:t>
            </w: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 w:type="dxa"/>
            <w:tcBorders>
              <w:left w:val="single" w:sz="5" w:space="0" w:color="000000"/>
            </w:tcBorders>
          </w:tcPr>
          <w:p w:rsidR="00F42755" w:rsidRDefault="00F42755"/>
        </w:tc>
      </w:tr>
      <w:tr w:rsidR="00F42755">
        <w:trPr>
          <w:trHeight w:hRule="exact" w:val="573"/>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Колесникова С.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отдела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Зарипова Э. А.</w:t>
            </w: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 w:type="dxa"/>
            <w:tcBorders>
              <w:left w:val="single" w:sz="5" w:space="0" w:color="000000"/>
            </w:tcBorders>
          </w:tcPr>
          <w:p w:rsidR="00F42755" w:rsidRDefault="00F42755"/>
        </w:tc>
      </w:tr>
      <w:tr w:rsidR="00F42755">
        <w:trPr>
          <w:trHeight w:hRule="exact" w:val="573"/>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6</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Устина О. В.</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отдела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w:t>
            </w:r>
          </w:p>
        </w:tc>
        <w:tc>
          <w:tcPr>
            <w:tcW w:w="14" w:type="dxa"/>
            <w:tcBorders>
              <w:left w:val="single" w:sz="5" w:space="0" w:color="000000"/>
            </w:tcBorders>
          </w:tcPr>
          <w:p w:rsidR="00F42755" w:rsidRDefault="00F42755"/>
        </w:tc>
      </w:tr>
      <w:tr w:rsidR="00F42755">
        <w:trPr>
          <w:trHeight w:hRule="exact" w:val="430"/>
        </w:trPr>
        <w:tc>
          <w:tcPr>
            <w:tcW w:w="1561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Количество центров занятости населения в субъектах Российской Федерации, в которых реализуются или реализованы проекты по модернизации</w:t>
            </w:r>
          </w:p>
          <w:p w:rsidR="00F42755" w:rsidRDefault="00F42755"/>
        </w:tc>
        <w:tc>
          <w:tcPr>
            <w:tcW w:w="14" w:type="dxa"/>
            <w:tcBorders>
              <w:left w:val="single" w:sz="5" w:space="0" w:color="000000"/>
            </w:tcBorders>
          </w:tcPr>
          <w:p w:rsidR="00F42755" w:rsidRDefault="00F42755"/>
        </w:tc>
      </w:tr>
      <w:tr w:rsidR="00F42755">
        <w:trPr>
          <w:trHeight w:hRule="exact" w:val="974"/>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7</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Тазетдинова К.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Зарипова Э. А.</w:t>
            </w: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30</w:t>
            </w:r>
          </w:p>
        </w:tc>
        <w:tc>
          <w:tcPr>
            <w:tcW w:w="14" w:type="dxa"/>
            <w:tcBorders>
              <w:left w:val="single" w:sz="5" w:space="0" w:color="000000"/>
            </w:tcBorders>
          </w:tcPr>
          <w:p w:rsidR="00F42755" w:rsidRDefault="00F42755"/>
        </w:tc>
      </w:tr>
      <w:tr w:rsidR="00F42755">
        <w:trPr>
          <w:trHeight w:hRule="exact" w:val="1246"/>
        </w:trPr>
        <w:tc>
          <w:tcPr>
            <w:tcW w:w="1561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Создано не менее 3,200 тыс. дополнительных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w:t>
            </w:r>
            <w:r>
              <w:rPr>
                <w:rFonts w:ascii="Times New Roman" w:eastAsia="Times New Roman" w:hAnsi="Times New Roman" w:cs="Times New Roman"/>
                <w:spacing w:val="-2"/>
                <w:sz w:val="24"/>
                <w:szCs w:val="24"/>
              </w:rPr>
              <w:t xml:space="preserve"> детей в возрасте до трех лет за счет средств федерального бюджета, бюджетов субъектов Российской Федерации и местных бюджетов с учетом приоритетности региональных программ субъектов Российской Федерации, в том числе входящих в состав Дальневосточного и Се</w:t>
            </w:r>
            <w:r>
              <w:rPr>
                <w:rFonts w:ascii="Times New Roman" w:eastAsia="Times New Roman" w:hAnsi="Times New Roman" w:cs="Times New Roman"/>
                <w:spacing w:val="-2"/>
                <w:sz w:val="24"/>
                <w:szCs w:val="24"/>
              </w:rPr>
              <w:t xml:space="preserve">веро-Кавказского федеральных округов. </w:t>
            </w:r>
          </w:p>
          <w:p w:rsidR="00F42755" w:rsidRDefault="00F42755"/>
        </w:tc>
        <w:tc>
          <w:tcPr>
            <w:tcW w:w="14" w:type="dxa"/>
            <w:tcBorders>
              <w:left w:val="single" w:sz="5" w:space="0" w:color="000000"/>
            </w:tcBorders>
          </w:tcPr>
          <w:p w:rsidR="00F42755" w:rsidRDefault="00F42755"/>
        </w:tc>
      </w:tr>
      <w:tr w:rsidR="00F42755">
        <w:trPr>
          <w:trHeight w:hRule="exact" w:val="124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8</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Бурганов Р. Т.</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Премьер-министра Республики Татарстан - министр образования и науки</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w:t>
            </w:r>
          </w:p>
        </w:tc>
        <w:tc>
          <w:tcPr>
            <w:tcW w:w="14" w:type="dxa"/>
            <w:tcBorders>
              <w:left w:val="single" w:sz="5" w:space="0" w:color="000000"/>
            </w:tcBorders>
          </w:tcPr>
          <w:p w:rsidR="00F42755" w:rsidRDefault="00F42755"/>
        </w:tc>
      </w:tr>
      <w:tr w:rsidR="00F42755">
        <w:trPr>
          <w:trHeight w:hRule="exact" w:val="8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lastRenderedPageBreak/>
              <w:t>9</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Бурганов Р. Т.</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 xml:space="preserve">Заместитель Премьер-министра Республики </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w:t>
            </w:r>
          </w:p>
        </w:tc>
        <w:tc>
          <w:tcPr>
            <w:tcW w:w="14" w:type="dxa"/>
            <w:tcBorders>
              <w:left w:val="single" w:sz="5" w:space="0" w:color="000000"/>
            </w:tcBorders>
          </w:tcPr>
          <w:p w:rsidR="00F42755" w:rsidRDefault="00F42755"/>
        </w:tc>
      </w:tr>
      <w:tr w:rsidR="00F42755">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4"/>
              </w:rPr>
            </w:pP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rPr>
                <w:rFonts w:ascii="Times New Roman" w:eastAsia="Times New Roman" w:hAnsi="Times New Roman" w:cs="Times New Roman"/>
                <w:color w:val="000000"/>
                <w:spacing w:val="-2"/>
                <w:sz w:val="24"/>
              </w:rPr>
            </w:pP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4"/>
              </w:rPr>
            </w:pP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Татарстан - министр образования и науки</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4"/>
              </w:rPr>
            </w:pPr>
          </w:p>
        </w:tc>
        <w:tc>
          <w:tcPr>
            <w:tcW w:w="14" w:type="dxa"/>
            <w:tcBorders>
              <w:left w:val="single" w:sz="5" w:space="0" w:color="000000"/>
            </w:tcBorders>
          </w:tcPr>
          <w:p w:rsidR="00F42755" w:rsidRDefault="00F42755"/>
        </w:tc>
      </w:tr>
      <w:tr w:rsidR="00F42755">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10</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Шарапов А. Р.</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w:t>
            </w:r>
          </w:p>
        </w:tc>
        <w:tc>
          <w:tcPr>
            <w:tcW w:w="14" w:type="dxa"/>
            <w:tcBorders>
              <w:left w:val="single" w:sz="5" w:space="0" w:color="000000"/>
            </w:tcBorders>
          </w:tcPr>
          <w:p w:rsidR="00F42755" w:rsidRDefault="00F42755"/>
        </w:tc>
      </w:tr>
      <w:tr w:rsidR="00F42755">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11</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Хадиуллин И. Г.</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 образования и науки</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 w:type="dxa"/>
            <w:tcBorders>
              <w:left w:val="single" w:sz="5" w:space="0" w:color="000000"/>
            </w:tcBorders>
          </w:tcPr>
          <w:p w:rsidR="00F42755" w:rsidRDefault="00F42755"/>
        </w:tc>
      </w:tr>
      <w:tr w:rsidR="00F42755">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12</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Измайлова Э.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отдела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c>
          <w:tcPr>
            <w:tcW w:w="14" w:type="dxa"/>
            <w:tcBorders>
              <w:left w:val="single" w:sz="5" w:space="0" w:color="000000"/>
            </w:tcBorders>
          </w:tcPr>
          <w:p w:rsidR="00F42755" w:rsidRDefault="00F42755"/>
        </w:tc>
      </w:tr>
      <w:tr w:rsidR="00F42755">
        <w:trPr>
          <w:trHeight w:hRule="exact" w:val="1247"/>
        </w:trPr>
        <w:tc>
          <w:tcPr>
            <w:tcW w:w="15618" w:type="dxa"/>
            <w:gridSpan w:val="6"/>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vAlign w:val="cente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spacing w:val="-2"/>
                <w:sz w:val="24"/>
                <w:szCs w:val="24"/>
              </w:rPr>
              <w:t>Созданы дополнительные места,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о</w:t>
            </w:r>
            <w:r>
              <w:rPr>
                <w:rFonts w:ascii="Times New Roman" w:eastAsia="Times New Roman" w:hAnsi="Times New Roman" w:cs="Times New Roman"/>
                <w:spacing w:val="-2"/>
                <w:sz w:val="24"/>
                <w:szCs w:val="24"/>
              </w:rPr>
              <w:t>т полутора до трех лет за счет средств федерального бюджета, бюджетов субъектов Российской Федерации и местных бюджетов с учетом приоритетности региональных программ субъектов Российской Федерации, в том числе входящих в состав Дальневосточного и Северо-Ка</w:t>
            </w:r>
            <w:r>
              <w:rPr>
                <w:rFonts w:ascii="Times New Roman" w:eastAsia="Times New Roman" w:hAnsi="Times New Roman" w:cs="Times New Roman"/>
                <w:spacing w:val="-2"/>
                <w:sz w:val="24"/>
                <w:szCs w:val="24"/>
              </w:rPr>
              <w:t>вказского федеральных округов</w:t>
            </w:r>
          </w:p>
          <w:p w:rsidR="00F42755" w:rsidRDefault="00F42755"/>
        </w:tc>
        <w:tc>
          <w:tcPr>
            <w:tcW w:w="14" w:type="dxa"/>
            <w:tcBorders>
              <w:left w:val="single" w:sz="5" w:space="0" w:color="000000"/>
            </w:tcBorders>
          </w:tcPr>
          <w:p w:rsidR="00F42755" w:rsidRDefault="00F42755"/>
        </w:tc>
      </w:tr>
      <w:tr w:rsidR="00F42755">
        <w:trPr>
          <w:trHeight w:hRule="exact" w:val="974"/>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13</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Ответственный за достижение результата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Хадиуллин И. Г.</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 образования и науки</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 w:type="dxa"/>
            <w:tcBorders>
              <w:left w:val="single" w:sz="5" w:space="0" w:color="000000"/>
            </w:tcBorders>
          </w:tcPr>
          <w:p w:rsidR="00F42755" w:rsidRDefault="00F42755"/>
        </w:tc>
      </w:tr>
      <w:tr w:rsidR="00F42755">
        <w:trPr>
          <w:trHeight w:hRule="exact" w:val="124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14</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Бурганов Р. Т.</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Премьер-министра Республики Татарстан - министр образования и науки</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w:t>
            </w:r>
          </w:p>
        </w:tc>
        <w:tc>
          <w:tcPr>
            <w:tcW w:w="14" w:type="dxa"/>
            <w:tcBorders>
              <w:left w:val="single" w:sz="5" w:space="0" w:color="000000"/>
            </w:tcBorders>
          </w:tcPr>
          <w:p w:rsidR="00F42755" w:rsidRDefault="00F42755"/>
        </w:tc>
      </w:tr>
      <w:tr w:rsidR="00F42755">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15</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Шарапов А. Р.</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Заместитель министра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20</w:t>
            </w:r>
          </w:p>
        </w:tc>
        <w:tc>
          <w:tcPr>
            <w:tcW w:w="14" w:type="dxa"/>
            <w:tcBorders>
              <w:left w:val="single" w:sz="5" w:space="0" w:color="000000"/>
            </w:tcBorders>
          </w:tcPr>
          <w:p w:rsidR="00F42755" w:rsidRDefault="00F42755"/>
        </w:tc>
      </w:tr>
      <w:tr w:rsidR="00F42755">
        <w:trPr>
          <w:trHeight w:hRule="exact" w:val="716"/>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16</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Хадиуллин И. Г.</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Министр образования и науки</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w:t>
            </w:r>
          </w:p>
        </w:tc>
        <w:tc>
          <w:tcPr>
            <w:tcW w:w="14" w:type="dxa"/>
            <w:tcBorders>
              <w:left w:val="single" w:sz="5" w:space="0" w:color="000000"/>
            </w:tcBorders>
          </w:tcPr>
          <w:p w:rsidR="00F42755" w:rsidRDefault="00F42755"/>
        </w:tc>
      </w:tr>
      <w:tr w:rsidR="00F42755">
        <w:trPr>
          <w:trHeight w:hRule="exact" w:val="717"/>
        </w:trPr>
        <w:tc>
          <w:tcPr>
            <w:tcW w:w="71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17</w:t>
            </w:r>
          </w:p>
        </w:tc>
        <w:tc>
          <w:tcPr>
            <w:tcW w:w="343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Участник регионального проекта</w:t>
            </w:r>
          </w:p>
        </w:tc>
        <w:tc>
          <w:tcPr>
            <w:tcW w:w="3009"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Измайлова Э. А.</w:t>
            </w:r>
          </w:p>
        </w:tc>
        <w:tc>
          <w:tcPr>
            <w:tcW w:w="3295"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Начальник отдела</w:t>
            </w:r>
          </w:p>
        </w:tc>
        <w:tc>
          <w:tcPr>
            <w:tcW w:w="2866"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F42755">
            <w:pPr>
              <w:spacing w:line="230" w:lineRule="auto"/>
              <w:jc w:val="center"/>
              <w:rPr>
                <w:rFonts w:ascii="Times New Roman" w:eastAsia="Times New Roman" w:hAnsi="Times New Roman" w:cs="Times New Roman"/>
                <w:color w:val="000000"/>
                <w:spacing w:val="-2"/>
                <w:sz w:val="24"/>
              </w:rPr>
            </w:pPr>
          </w:p>
        </w:tc>
        <w:tc>
          <w:tcPr>
            <w:tcW w:w="2293" w:type="dxa"/>
            <w:tcBorders>
              <w:top w:val="single" w:sz="5" w:space="0" w:color="000000"/>
              <w:left w:val="single" w:sz="5" w:space="0" w:color="000000"/>
              <w:bottom w:val="single" w:sz="5" w:space="0" w:color="000000"/>
              <w:right w:val="single" w:sz="5" w:space="0" w:color="000000"/>
            </w:tcBorders>
            <w:shd w:val="clear" w:color="auto" w:fill="auto"/>
            <w:tcMar>
              <w:top w:w="72" w:type="dxa"/>
              <w:left w:w="72" w:type="dxa"/>
              <w:right w:w="72" w:type="dxa"/>
            </w:tcMar>
          </w:tcPr>
          <w:p w:rsidR="00F42755" w:rsidRDefault="00815732">
            <w:pPr>
              <w:spacing w:line="230" w:lineRule="auto"/>
              <w:jc w:val="center"/>
              <w:rPr>
                <w:rFonts w:ascii="Times New Roman" w:eastAsia="Times New Roman" w:hAnsi="Times New Roman" w:cs="Times New Roman"/>
                <w:color w:val="000000"/>
                <w:spacing w:val="-2"/>
                <w:sz w:val="24"/>
              </w:rPr>
            </w:pPr>
            <w:r>
              <w:rPr>
                <w:rFonts w:ascii="Times New Roman" w:eastAsia="Times New Roman" w:hAnsi="Times New Roman" w:cs="Times New Roman"/>
                <w:color w:val="000000"/>
                <w:spacing w:val="-2"/>
                <w:sz w:val="24"/>
              </w:rPr>
              <w:t>50</w:t>
            </w:r>
          </w:p>
        </w:tc>
        <w:tc>
          <w:tcPr>
            <w:tcW w:w="14" w:type="dxa"/>
            <w:tcBorders>
              <w:left w:val="single" w:sz="5" w:space="0" w:color="000000"/>
            </w:tcBorders>
          </w:tcPr>
          <w:p w:rsidR="00F42755" w:rsidRDefault="00F42755"/>
        </w:tc>
      </w:tr>
    </w:tbl>
    <w:p w:rsidR="00815732" w:rsidRDefault="00815732"/>
    <w:sectPr w:rsidR="00815732">
      <w:pgSz w:w="16834" w:h="11909" w:orient="landscape"/>
      <w:pgMar w:top="562" w:right="562" w:bottom="512" w:left="562" w:header="562" w:footer="51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55"/>
    <w:rsid w:val="00815732"/>
    <w:rsid w:val="00A936AA"/>
    <w:rsid w:val="00F4275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52F3B-0610-43E9-9B9D-40472380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6527</Words>
  <Characters>37206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RP_Sodejstvie_zanyatosti_(Respublika_Tatarstan)</vt:lpstr>
    </vt:vector>
  </TitlesOfParts>
  <Company>Stimulsoft Reports 2019.3.4 from 5 August 2019</Company>
  <LinksUpToDate>false</LinksUpToDate>
  <CharactersWithSpaces>43646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RP_Sodejstvie_zanyatosti_(Respublika_Tatarstan)</dc:title>
  <dc:subject>RP_Sodejstvie_zanyatosti_(Respublika_Tatarstan)</dc:subject>
  <dc:creator>Нигматуллина Залина Анасовна</dc:creator>
  <cp:keywords/>
  <dc:description/>
  <cp:lastModifiedBy>Нигматуллина Залина Анасовна</cp:lastModifiedBy>
  <cp:revision>2</cp:revision>
  <dcterms:created xsi:type="dcterms:W3CDTF">2021-12-29T12:49:00Z</dcterms:created>
  <dcterms:modified xsi:type="dcterms:W3CDTF">2021-12-29T12:49:00Z</dcterms:modified>
</cp:coreProperties>
</file>