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7A" w:rsidRDefault="008C227A" w:rsidP="00DF79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12298B" w:rsidRDefault="006D425A" w:rsidP="006D425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  <w:r w:rsidRPr="006D425A">
        <w:rPr>
          <w:rFonts w:ascii="Times New Roman" w:eastAsia="Calibri" w:hAnsi="Times New Roman" w:cs="Calibri"/>
          <w:sz w:val="28"/>
          <w:szCs w:val="28"/>
        </w:rPr>
        <w:t xml:space="preserve">Информация </w:t>
      </w:r>
    </w:p>
    <w:p w:rsidR="006D425A" w:rsidRPr="006D425A" w:rsidRDefault="006D425A" w:rsidP="006D425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в рамках р</w:t>
      </w:r>
      <w:r w:rsidRPr="006D425A">
        <w:rPr>
          <w:rFonts w:ascii="Times New Roman" w:eastAsia="Calibri" w:hAnsi="Times New Roman" w:cs="Calibri"/>
          <w:sz w:val="28"/>
          <w:szCs w:val="28"/>
        </w:rPr>
        <w:t xml:space="preserve">еализация подпрограммы «Доступная среда» и подпрограммы «Формирование системы комплексной реабилитации и абилитации инвалидов, в том числе детей-инвалидов» государственной программы «Социальная поддержка граждан Республики Татарстан» </w:t>
      </w:r>
    </w:p>
    <w:p w:rsidR="006D425A" w:rsidRDefault="006D425A" w:rsidP="006D425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2298B" w:rsidRPr="003A21F0" w:rsidRDefault="0012298B" w:rsidP="001229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A21F0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Реализация подпрограммы «Доступная среда» на 2011-2019 годы</w:t>
      </w:r>
    </w:p>
    <w:p w:rsidR="0012298B" w:rsidRPr="0012298B" w:rsidRDefault="0012298B" w:rsidP="0012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соответствии с государственной программой Российской Федерации «Доступная среда» Республика Татарстан, наряду с Тверской и Саратовской областями, в 2011 году вошла в пилотный проект по формированию условий доступности зданий и сооружений, объектов социальной инфраструктуры и услуг в приоритетных сферах жизнедеятельности инвалидов и маломобильных групп населения.</w:t>
      </w:r>
      <w:r w:rsidRPr="001229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298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A2650">
        <w:rPr>
          <w:rFonts w:ascii="Times New Roman" w:eastAsia="Calibri" w:hAnsi="Times New Roman" w:cs="Times New Roman"/>
          <w:sz w:val="28"/>
          <w:szCs w:val="28"/>
        </w:rPr>
        <w:t xml:space="preserve">девять </w:t>
      </w:r>
      <w:r w:rsidRPr="0012298B">
        <w:rPr>
          <w:rFonts w:ascii="Times New Roman" w:eastAsia="Calibri" w:hAnsi="Times New Roman" w:cs="Times New Roman"/>
          <w:sz w:val="28"/>
          <w:szCs w:val="28"/>
        </w:rPr>
        <w:t xml:space="preserve">лет </w:t>
      </w:r>
      <w:r w:rsidRPr="0012298B">
        <w:rPr>
          <w:rFonts w:ascii="Times New Roman" w:eastAsia="Calibri" w:hAnsi="Times New Roman" w:cs="Times New Roman"/>
          <w:i/>
          <w:sz w:val="28"/>
          <w:szCs w:val="28"/>
        </w:rPr>
        <w:t>(2011-201</w:t>
      </w:r>
      <w:r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Pr="0012298B">
        <w:rPr>
          <w:rFonts w:ascii="Times New Roman" w:eastAsia="Calibri" w:hAnsi="Times New Roman" w:cs="Times New Roman"/>
          <w:i/>
          <w:sz w:val="28"/>
          <w:szCs w:val="28"/>
        </w:rPr>
        <w:t xml:space="preserve"> годы)</w:t>
      </w:r>
      <w:r w:rsidRPr="0012298B"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программы из бюджета России и Татарстана было направлено более 2,6 миллиардов рублей и адаптировано </w:t>
      </w:r>
      <w:r>
        <w:rPr>
          <w:rFonts w:ascii="Times New Roman" w:eastAsia="Calibri" w:hAnsi="Times New Roman" w:cs="Times New Roman"/>
          <w:sz w:val="28"/>
          <w:szCs w:val="28"/>
        </w:rPr>
        <w:t>909</w:t>
      </w:r>
      <w:r w:rsidRPr="0012298B">
        <w:rPr>
          <w:rFonts w:ascii="Times New Roman" w:eastAsia="Calibri" w:hAnsi="Times New Roman" w:cs="Times New Roman"/>
          <w:sz w:val="28"/>
          <w:szCs w:val="28"/>
        </w:rPr>
        <w:t> объект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12298B">
        <w:rPr>
          <w:rFonts w:ascii="Times New Roman" w:eastAsia="Calibri" w:hAnsi="Times New Roman" w:cs="Times New Roman"/>
          <w:sz w:val="28"/>
          <w:szCs w:val="28"/>
        </w:rPr>
        <w:t xml:space="preserve"> в приоритетных сферах жизнедеятельности инвалидов </w:t>
      </w:r>
      <w:r w:rsidRPr="0012298B">
        <w:rPr>
          <w:rFonts w:ascii="Times New Roman" w:eastAsia="Calibri" w:hAnsi="Times New Roman" w:cs="Times New Roman"/>
          <w:i/>
          <w:sz w:val="28"/>
          <w:szCs w:val="28"/>
        </w:rPr>
        <w:t>(здравоохранение, образование, социальная защита и занятость, культура, физкультура и спорт, транспорт), в том числе:</w:t>
      </w:r>
    </w:p>
    <w:p w:rsidR="0012298B" w:rsidRPr="0012298B" w:rsidRDefault="0012298B" w:rsidP="0012298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184 объекта здравоохранения;</w:t>
      </w:r>
    </w:p>
    <w:p w:rsidR="0012298B" w:rsidRPr="0012298B" w:rsidRDefault="0012298B" w:rsidP="0012298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143 объекта социальной защиты и занятости;</w:t>
      </w:r>
    </w:p>
    <w:p w:rsidR="0012298B" w:rsidRPr="0012298B" w:rsidRDefault="0012298B" w:rsidP="0012298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93 объекта культуры;</w:t>
      </w:r>
    </w:p>
    <w:p w:rsidR="0012298B" w:rsidRPr="0012298B" w:rsidRDefault="0012298B" w:rsidP="0012298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92 объекта физкультуры и спорта;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10 станций метрополитена;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42 объекта профессионального образования;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45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объекта образования (общеобразовательных организаций, дошкольных образовательных организаций и организаций дополнительного образования).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Разработка программы проводится непосредственно с участием общественных организаций инвалидов, активистов этих организаций, руководителей учреждений, работающих с инвалидами. Многие предложения общественных организаций инвалидов обсуждаются на круглых столах и конкретных объектах, они стали основополагающими при определении разделов программы и составлении плана мероприятий. </w:t>
      </w:r>
    </w:p>
    <w:p w:rsidR="0012298B" w:rsidRPr="0012298B" w:rsidRDefault="0012298B" w:rsidP="0012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298B">
        <w:rPr>
          <w:rFonts w:ascii="Times New Roman" w:eastAsia="Arial Unicode MS" w:hAnsi="Times New Roman" w:cs="Times New Roman"/>
          <w:sz w:val="28"/>
          <w:szCs w:val="28"/>
          <w:lang w:eastAsia="ru-RU"/>
        </w:rPr>
        <w:t>В программе уделено внимание всем категориям инвалидов и на объектах предусматриваются мероприятия по созданию доступности самого объекта и представления услуги для инвалидов с поражением опорно-двигательного аппарата, нарушением слуха и зрения.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Итоги программ обсуждаются со всеми заинтересованными министерствами, ведомствами, с председателями и активистами общественных организаций инвалидов.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298B">
        <w:rPr>
          <w:rFonts w:ascii="Times New Roman" w:eastAsia="Calibri" w:hAnsi="Times New Roman" w:cs="Times New Roman"/>
          <w:sz w:val="28"/>
          <w:szCs w:val="28"/>
        </w:rPr>
        <w:t xml:space="preserve">В рамках данных программ осуществлялись мероприятия по адаптации уже существующих объектов в приоритетных сферах жизнедеятельности инвалидов. </w:t>
      </w:r>
    </w:p>
    <w:p w:rsidR="0012298B" w:rsidRPr="0012298B" w:rsidRDefault="0012298B" w:rsidP="0012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298B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каждой приоритетной сферы были определены индивидуальные направления организации доступной среды.</w:t>
      </w:r>
    </w:p>
    <w:p w:rsidR="0012298B" w:rsidRPr="0012298B" w:rsidRDefault="0012298B" w:rsidP="0012298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29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Были проведены работы по обустройству пешеходных переходов (надземные, подземные и наземные). </w:t>
      </w:r>
    </w:p>
    <w:p w:rsidR="0012298B" w:rsidRPr="0012298B" w:rsidRDefault="0012298B" w:rsidP="0012298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298B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Большой объем работ был выполнен по адаптации жилого фонда, где проживают инвалиды-колясочники на 1 этаже и выше 1 этажа в многоквартирных домах, оборудованных лифтами (1710 подъезд). Также были адаптированы жилые дома, где компактно проживают инвалиды по зрению (2011-2 дома, 2012 – 28 домов).</w:t>
      </w:r>
    </w:p>
    <w:p w:rsidR="00AA5DD2" w:rsidRPr="000B15D2" w:rsidRDefault="00AA5DD2" w:rsidP="00AA5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5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повышения информированности населения о доступности объектов для посещения маломобильными группами населения в республике реализован проект «Карта доступности». Он представляет собой интерактивную карту, в которую на основе данных паспортизации вносятся сведения об уровнях доступности объектов. Этот крайне востребованный информационный продукт доступен каждому, любой человек может посмотреть, насколько и для какой категории инвалидов доступен конкретный объект. </w:t>
      </w:r>
      <w:r w:rsidR="0044463C">
        <w:rPr>
          <w:rFonts w:ascii="Times New Roman" w:eastAsia="Calibri" w:hAnsi="Times New Roman" w:cs="Times New Roman"/>
          <w:sz w:val="28"/>
          <w:szCs w:val="28"/>
        </w:rPr>
        <w:t>На сегодняшний день</w:t>
      </w:r>
      <w:r w:rsidRPr="00D766B0">
        <w:rPr>
          <w:rFonts w:ascii="Times New Roman" w:eastAsia="Calibri" w:hAnsi="Times New Roman" w:cs="Times New Roman"/>
          <w:sz w:val="28"/>
          <w:szCs w:val="28"/>
        </w:rPr>
        <w:t xml:space="preserve"> карта содержит данные о </w:t>
      </w:r>
      <w:r>
        <w:rPr>
          <w:rFonts w:ascii="Times New Roman" w:eastAsia="Calibri" w:hAnsi="Times New Roman" w:cs="Times New Roman"/>
          <w:sz w:val="28"/>
          <w:szCs w:val="28"/>
        </w:rPr>
        <w:t>6 89</w:t>
      </w:r>
      <w:r w:rsidR="00B92502">
        <w:rPr>
          <w:rFonts w:ascii="Times New Roman" w:eastAsia="Calibri" w:hAnsi="Times New Roman" w:cs="Times New Roman"/>
          <w:sz w:val="28"/>
          <w:szCs w:val="28"/>
        </w:rPr>
        <w:t>6</w:t>
      </w:r>
      <w:r w:rsidRPr="00D766B0">
        <w:rPr>
          <w:rFonts w:ascii="Times New Roman" w:eastAsia="Calibri" w:hAnsi="Times New Roman" w:cs="Times New Roman"/>
          <w:sz w:val="28"/>
          <w:szCs w:val="28"/>
        </w:rPr>
        <w:t xml:space="preserve"> объектах.</w:t>
      </w:r>
    </w:p>
    <w:p w:rsidR="006D5E00" w:rsidRDefault="0012298B" w:rsidP="006D5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9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рамках проекта «Открытый Татарстан» на Портале государственных и муниципальных услуг </w:t>
      </w:r>
      <w:r w:rsidR="006D5E0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2012 года </w:t>
      </w:r>
      <w:r w:rsidRPr="001229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реализуется проект «Народный контроль». Раздел «Доступная среда», созданный в рамках данного проекта, позволяет пользователю оставить уведомление по доступности любого объекта и оценить качество принятого решения органами государственной или муниципальной власти. </w:t>
      </w:r>
      <w:r w:rsidR="006D5E00" w:rsidRPr="00725617">
        <w:rPr>
          <w:rFonts w:ascii="Times New Roman" w:eastAsia="Calibri" w:hAnsi="Times New Roman" w:cs="Times New Roman"/>
          <w:sz w:val="28"/>
          <w:szCs w:val="28"/>
        </w:rPr>
        <w:t xml:space="preserve">По разделу «Доступная среда» с начала реализации </w:t>
      </w:r>
      <w:r w:rsidR="001B55A8" w:rsidRPr="00725617">
        <w:rPr>
          <w:rFonts w:ascii="Times New Roman" w:eastAsia="Calibri" w:hAnsi="Times New Roman" w:cs="Times New Roman"/>
          <w:sz w:val="28"/>
          <w:szCs w:val="28"/>
        </w:rPr>
        <w:t>опубликовано</w:t>
      </w:r>
      <w:r w:rsidR="006D5E00" w:rsidRPr="00725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5A8" w:rsidRPr="00725617">
        <w:rPr>
          <w:rFonts w:ascii="Times New Roman" w:eastAsia="Calibri" w:hAnsi="Times New Roman" w:cs="Times New Roman"/>
          <w:sz w:val="28"/>
          <w:szCs w:val="28"/>
        </w:rPr>
        <w:t>1731</w:t>
      </w:r>
      <w:r w:rsidR="006D5E00" w:rsidRPr="00725617">
        <w:rPr>
          <w:rFonts w:ascii="Times New Roman" w:eastAsia="Calibri" w:hAnsi="Times New Roman" w:cs="Times New Roman"/>
          <w:sz w:val="28"/>
          <w:szCs w:val="28"/>
        </w:rPr>
        <w:t xml:space="preserve"> обращений, положительно решены – </w:t>
      </w:r>
      <w:r w:rsidR="00725617" w:rsidRPr="00725617">
        <w:rPr>
          <w:rFonts w:ascii="Times New Roman" w:eastAsia="Calibri" w:hAnsi="Times New Roman" w:cs="Times New Roman"/>
          <w:sz w:val="28"/>
          <w:szCs w:val="28"/>
        </w:rPr>
        <w:t>1391</w:t>
      </w:r>
      <w:r w:rsidR="006D5E00" w:rsidRPr="00725617">
        <w:rPr>
          <w:rFonts w:ascii="Times New Roman" w:eastAsia="Calibri" w:hAnsi="Times New Roman" w:cs="Times New Roman"/>
          <w:sz w:val="28"/>
          <w:szCs w:val="28"/>
        </w:rPr>
        <w:t xml:space="preserve">, мотивированный отказ - </w:t>
      </w:r>
      <w:r w:rsidR="00725617" w:rsidRPr="00725617">
        <w:rPr>
          <w:rFonts w:ascii="Times New Roman" w:eastAsia="Calibri" w:hAnsi="Times New Roman" w:cs="Times New Roman"/>
          <w:sz w:val="28"/>
          <w:szCs w:val="28"/>
        </w:rPr>
        <w:t>148</w:t>
      </w:r>
      <w:r w:rsidR="006D5E00" w:rsidRPr="007256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 сайте Министерства труда, занятости и социальной защиты Республики Татарстан и других органов исполнительной власти в составе государственной информационной системы Республики Татарстан «Официальный портал Республики Татарстан» реализована версия для слабовидящих пользователей. Информация на сайтах адаптирована для слабовидящих людей в части увеличения шрифта, изменения цвета сайта и представлена на русском, татарском и английских языках.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Министерством труда, занятости и социальной защиты Республики Татарстан совместно с Министерством строительства, архитектуры и ЖКХ Республики Татарстан, ОАО «Татдорпроект», Министерством </w:t>
      </w:r>
      <w:r w:rsidR="00B925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цифрового развития государственного управления информационных технологий и связи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Республики Татарстан проведены обучения рабочих групп муниципальных образований, специалистов органов государственной власти, представителей общественных организаций инвалидов по основам формирования доступной среды для инвалидов, по проведению паспортизации действующих объектов социальной, транспортной и инженерной инфраструктуры и разработки планов мероприятий («дорожных карт») по повышению значений показателей доступности для инвалидов объектов и услуг в муниципальных образованиях.</w:t>
      </w:r>
    </w:p>
    <w:p w:rsidR="0012298B" w:rsidRPr="0012298B" w:rsidRDefault="0012298B" w:rsidP="001229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«Доступная среда» стала продолжением проводимых в Республике Татарстан комплексных мероприятий по </w:t>
      </w:r>
      <w:r w:rsidRPr="0012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условий для реабилитации и интеграции инвалидов в общество и повышения доступности для инвалидов и других маломобильных групп населения объектов социальной, транспортной и инженерной инфраструктуры и услуг, повышения уровня и качества их жизни.</w:t>
      </w:r>
    </w:p>
    <w:p w:rsidR="00EF7CA2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 xml:space="preserve">С 1 января 2018 года </w:t>
      </w:r>
      <w:r w:rsidRPr="0012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7 июня 2017 года № 116-ФЗ </w:t>
      </w:r>
      <w:r w:rsidR="00A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229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закон «О социальной защите инвалидов в Российской Федерации»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возложены функции по осуществлению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на органы исполнительной власти Республики Татарстан, которые в настоящее время уже осуществляют государственный контроль (надзор) в соответствующих сферах (транспорта, образования, культуры, социального обслуживания, здравоохранения, градостроительства и др.).</w:t>
      </w:r>
      <w:r w:rsidR="00B925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F7CA2" w:rsidRPr="00EF7CA2" w:rsidRDefault="00B92502" w:rsidP="00EF7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F7CA2" w:rsidRPr="00EF7CA2">
        <w:rPr>
          <w:rFonts w:ascii="Times New Roman" w:eastAsia="Calibri" w:hAnsi="Times New Roman" w:cs="Times New Roman"/>
          <w:sz w:val="28"/>
          <w:szCs w:val="28"/>
        </w:rPr>
        <w:t>При осуществлении регионального государственного контроля (надзора) в сфере:</w:t>
      </w:r>
    </w:p>
    <w:p w:rsidR="00EF7CA2" w:rsidRPr="00EF7CA2" w:rsidRDefault="00EF7CA2" w:rsidP="00EF7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C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жилищного надзора и строительного надзора, региональный государственный жилищный надзор осуществляет Государственная жилищная инспекция 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F7CA2" w:rsidRPr="00EF7CA2" w:rsidRDefault="00EF7CA2" w:rsidP="00EF7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регионального государственного строительного надзора - Инспекция государственного строительного надзора 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  <w:r w:rsidRPr="00EF7C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7CA2" w:rsidRPr="00EF7CA2" w:rsidRDefault="00EF7CA2" w:rsidP="00EF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в сфере социального обслуживания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истерство </w:t>
      </w:r>
      <w:r w:rsidRPr="00EF7CA2">
        <w:rPr>
          <w:rFonts w:ascii="Times New Roman" w:eastAsia="Calibri" w:hAnsi="Times New Roman" w:cs="Times New Roman"/>
          <w:sz w:val="28"/>
          <w:szCs w:val="28"/>
        </w:rPr>
        <w:t>труд</w:t>
      </w:r>
      <w:r>
        <w:rPr>
          <w:rFonts w:ascii="Times New Roman" w:eastAsia="Calibri" w:hAnsi="Times New Roman" w:cs="Times New Roman"/>
          <w:sz w:val="28"/>
          <w:szCs w:val="28"/>
        </w:rPr>
        <w:t>а, занятости и социальной защиты</w:t>
      </w: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  <w:r w:rsidRPr="00EF7C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7CA2" w:rsidRPr="00EF7CA2" w:rsidRDefault="00EF7CA2" w:rsidP="00EF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охраны объектов культурного наследия регионального и местного (муниципального) значения, а также выявленных объектов культурного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CA2">
        <w:rPr>
          <w:rFonts w:ascii="Times New Roman" w:eastAsia="Calibri" w:hAnsi="Times New Roman" w:cs="Times New Roman"/>
          <w:sz w:val="28"/>
          <w:szCs w:val="28"/>
        </w:rPr>
        <w:t>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истерство </w:t>
      </w:r>
      <w:r w:rsidRPr="00EF7CA2">
        <w:rPr>
          <w:rFonts w:ascii="Times New Roman" w:eastAsia="Calibri" w:hAnsi="Times New Roman" w:cs="Times New Roman"/>
          <w:sz w:val="28"/>
          <w:szCs w:val="28"/>
        </w:rPr>
        <w:t>культ</w:t>
      </w:r>
      <w:r>
        <w:rPr>
          <w:rFonts w:ascii="Times New Roman" w:eastAsia="Calibri" w:hAnsi="Times New Roman" w:cs="Times New Roman"/>
          <w:sz w:val="28"/>
          <w:szCs w:val="28"/>
        </w:rPr>
        <w:t>уры</w:t>
      </w: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CA2" w:rsidRPr="00EF7CA2" w:rsidRDefault="00EF7CA2" w:rsidP="00EF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(по переданным полномочиям РФ)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 </w:t>
      </w: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и </w:t>
      </w: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CA2" w:rsidRPr="00EF7CA2" w:rsidRDefault="00EF7CA2" w:rsidP="00EF7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CA2">
        <w:rPr>
          <w:rFonts w:ascii="Times New Roman" w:eastAsia="Calibri" w:hAnsi="Times New Roman" w:cs="Times New Roman"/>
          <w:sz w:val="28"/>
          <w:szCs w:val="28"/>
        </w:rPr>
        <w:t>в сфере здравоохранения - территориальные органы Федеральной службы по надзору в сфере здравоохранения (Росздравнадзор);</w:t>
      </w:r>
    </w:p>
    <w:p w:rsidR="00EF7CA2" w:rsidRDefault="00EF7CA2" w:rsidP="00EF7C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в сфере перевозок пассажиров и багажа легковыми такси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CA2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истерство </w:t>
      </w:r>
      <w:r w:rsidRPr="00EF7CA2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 и дорожного хозяйства</w:t>
      </w:r>
      <w:r w:rsidRPr="00EF7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  <w:r w:rsidRPr="00EF7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(иные полномочия в сфере транспорта - Средне-Волжское межрегиональное Управление государственного автодорожного надзора Федеральной службы по надзору в сфере транспорта).</w:t>
      </w:r>
    </w:p>
    <w:p w:rsidR="009D79FA" w:rsidRPr="003E09AD" w:rsidRDefault="009D79FA" w:rsidP="009D79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E09AD">
        <w:rPr>
          <w:rFonts w:ascii="Times New Roman" w:eastAsia="Calibri" w:hAnsi="Times New Roman" w:cs="Times New Roman"/>
          <w:sz w:val="28"/>
        </w:rPr>
        <w:t>В рамках осуществления регионального контроля (надзора) за обеспечением доступности для инвалидов объектов и услуг в Республике Татарстан соответствующими органами исполнительной власти Республики Татарстан осуществля</w:t>
      </w:r>
      <w:r>
        <w:rPr>
          <w:rFonts w:ascii="Times New Roman" w:eastAsia="Calibri" w:hAnsi="Times New Roman" w:cs="Times New Roman"/>
          <w:sz w:val="28"/>
        </w:rPr>
        <w:t>ется</w:t>
      </w:r>
      <w:r w:rsidRPr="003E09AD">
        <w:rPr>
          <w:rFonts w:ascii="Times New Roman" w:eastAsia="Calibri" w:hAnsi="Times New Roman" w:cs="Times New Roman"/>
          <w:sz w:val="28"/>
        </w:rPr>
        <w:t xml:space="preserve"> контроль (надзор) за обеспечением доступности для инвалидов объектов и услуг. </w:t>
      </w:r>
    </w:p>
    <w:p w:rsidR="00E46FE0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8B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В Республике</w:t>
      </w:r>
      <w:r w:rsidRPr="0012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в соответствии с постановлением</w:t>
      </w:r>
      <w:r w:rsidRPr="0012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 Министров Республики Татарстан от 28.09.2015 № 716 реализует</w:t>
      </w:r>
      <w:r w:rsidRPr="0012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План мероприятий («дорожная карта») по повышению значений показателей доступности для инвалидов объектов и услуг в Республике Татарстан на 2015-2030 годы, который формировался с учетом мнения общественных организаций инвалидов. В целях организации ежегодного мониторинга исполнения указанной «дорожной карты» было принято постановление Кабинета Министров Республики Татарстан от 29.12.2018 № 1273 «О внесении изменений в постановление Кабинета Министров Республики Татарстан от 28.09.2015 № 716 «Об утверждении Плана мероприятий («дорожной карты») по повышению значений показателей доступности для инвалидов объектов и услуг в Республике Татарстан на 2015-2030 годы», которым предусмотрен перечень индикаторов ежегодного мониторинга выполнения органами исполнительной власти Республики Татарстан плана мероприятий («дорожных карт») повышения значений показателей доступности для инвалидов объектов и услуг, рекомендованный Комиссией при Президенте Российской Федерации по делам инвалидов, в том числе за достижением индикаторов безбарьерной среды негосударственными организациями - собственниками объектов и поставщиками услуг (далее – Перечень индикаторов). 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298B">
        <w:rPr>
          <w:rFonts w:ascii="Times New Roman" w:eastAsia="Calibri" w:hAnsi="Times New Roman" w:cs="Times New Roman"/>
          <w:sz w:val="28"/>
          <w:szCs w:val="28"/>
        </w:rPr>
        <w:t>о всех 45 муниципальных образованиях Республики Татарстан приняты муниципальные «дорожные карты», которые охватывают приоритетные сферы жизнедеятельности инвалидов (образование, здравоохранение, труд и занятость, социальная защиты, культура, спорт, информатизация, транспорт и др</w:t>
      </w:r>
      <w:r w:rsidR="00E46FE0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12298B" w:rsidRPr="00FC430E" w:rsidRDefault="0012298B" w:rsidP="001229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6D425A" w:rsidRPr="003A21F0" w:rsidRDefault="006D425A" w:rsidP="006D42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 w:rsidRPr="003A21F0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Реализация подпрограммы «Доступная среда» на 2019 год</w:t>
      </w:r>
    </w:p>
    <w:p w:rsidR="00E50F1E" w:rsidRPr="00E50F1E" w:rsidRDefault="00EE6000" w:rsidP="00E50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</w:t>
      </w:r>
      <w:r w:rsidRPr="00E50F1E">
        <w:rPr>
          <w:rFonts w:ascii="Times New Roman" w:eastAsia="Calibri" w:hAnsi="Times New Roman" w:cs="Times New Roman"/>
          <w:sz w:val="28"/>
          <w:szCs w:val="28"/>
        </w:rPr>
        <w:t>2019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50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F1E" w:rsidRPr="00E50F1E">
        <w:rPr>
          <w:rFonts w:ascii="Times New Roman" w:eastAsia="Calibri" w:hAnsi="Times New Roman" w:cs="Times New Roman"/>
          <w:sz w:val="28"/>
          <w:szCs w:val="28"/>
        </w:rPr>
        <w:t xml:space="preserve">Республике Татарстан субсидии из федерального бюджета на софинансирование расходов по государственной программе Российской Федерации «Доступная среда» по линии Министерства труда, занятости и социальной защиты Республики Татарстан не выделяется. Предоставление субсидии бюджетам субъектов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0F1E" w:rsidRPr="00E50F1E">
        <w:rPr>
          <w:rFonts w:ascii="Times New Roman" w:eastAsia="Calibri" w:hAnsi="Times New Roman" w:cs="Times New Roman"/>
          <w:sz w:val="28"/>
          <w:szCs w:val="28"/>
        </w:rPr>
        <w:t xml:space="preserve"> 2019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50F1E" w:rsidRPr="00E50F1E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E50F1E">
        <w:rPr>
          <w:rFonts w:ascii="Times New Roman" w:eastAsia="Calibri" w:hAnsi="Times New Roman" w:cs="Times New Roman"/>
          <w:sz w:val="28"/>
          <w:szCs w:val="28"/>
        </w:rPr>
        <w:t>ется</w:t>
      </w:r>
      <w:r w:rsidR="00E50F1E" w:rsidRPr="00E50F1E">
        <w:rPr>
          <w:rFonts w:ascii="Times New Roman" w:eastAsia="Calibri" w:hAnsi="Times New Roman" w:cs="Times New Roman"/>
          <w:sz w:val="28"/>
          <w:szCs w:val="28"/>
        </w:rPr>
        <w:t xml:space="preserve"> только по линии Министерства образования и науки Республики Татарстан и Министерства спорта Республики Татарста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E50F1E" w:rsidRPr="00E50F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66C0" w:rsidRDefault="008E4BB8" w:rsidP="00E50F1E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color w:val="1D1D1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05F8" w:rsidRPr="004E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Кабинета Министров Республики Татарстан </w:t>
      </w:r>
      <w:r w:rsidR="00850D43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от 24</w:t>
      </w:r>
      <w:r w:rsidR="00E905F8" w:rsidRPr="004E6F54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.12.201</w:t>
      </w:r>
      <w:r w:rsidR="00850D43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>8</w:t>
      </w:r>
      <w:r w:rsidR="00E905F8" w:rsidRPr="004E6F54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№</w:t>
      </w:r>
      <w:r w:rsidR="00457D06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> </w:t>
      </w:r>
      <w:r w:rsidR="00850D43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>1210</w:t>
      </w:r>
      <w:r w:rsidR="00E905F8" w:rsidRPr="004E6F54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="00E905F8" w:rsidRPr="004E6F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государственную программу «Социальная поддержка граждан Республики Татарстан» на 2014-202</w:t>
      </w:r>
      <w:r w:rsidR="00EE60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5F8" w:rsidRPr="004E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(постановление Кабинета Министров Республики Татарстан от 23.12.2013 №</w:t>
      </w:r>
      <w:r w:rsidR="00E9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5F8" w:rsidRPr="004E6F54">
        <w:rPr>
          <w:rFonts w:ascii="Times New Roman" w:eastAsia="Times New Roman" w:hAnsi="Times New Roman" w:cs="Times New Roman"/>
          <w:sz w:val="28"/>
          <w:szCs w:val="28"/>
          <w:lang w:eastAsia="ru-RU"/>
        </w:rPr>
        <w:t>1023 «Об утверждении государственной программы «Социальная поддержка граждан Республики Татарстан» на 2014-202</w:t>
      </w:r>
      <w:r w:rsidR="00850D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5F8" w:rsidRPr="004E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внесенных изменений</w:t>
      </w:r>
      <w:r w:rsidR="00E905F8" w:rsidRPr="004E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E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E905F8" w:rsidRPr="004E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E905F8" w:rsidRPr="004E6F54">
        <w:rPr>
          <w:rFonts w:ascii="Times New Roman" w:eastAsia="PMingLiU" w:hAnsi="Times New Roman" w:cs="Times New Roman"/>
          <w:bCs/>
          <w:color w:val="1D1D1D"/>
          <w:sz w:val="28"/>
          <w:szCs w:val="28"/>
          <w:shd w:val="clear" w:color="auto" w:fill="FFFFFF"/>
          <w:lang w:eastAsia="ru-RU"/>
        </w:rPr>
        <w:t>перечень объектов и мероприятий по предложениям министерств, ведомств, муниципальных образований и общественных организаций инвалидов на 201</w:t>
      </w:r>
      <w:r w:rsidR="00850D43">
        <w:rPr>
          <w:rFonts w:ascii="Times New Roman" w:eastAsia="PMingLiU" w:hAnsi="Times New Roman" w:cs="Times New Roman"/>
          <w:bCs/>
          <w:color w:val="1D1D1D"/>
          <w:sz w:val="28"/>
          <w:szCs w:val="28"/>
          <w:shd w:val="clear" w:color="auto" w:fill="FFFFFF"/>
          <w:lang w:eastAsia="ru-RU"/>
        </w:rPr>
        <w:t>9</w:t>
      </w:r>
      <w:r w:rsidR="00E905F8" w:rsidRPr="004E6F54">
        <w:rPr>
          <w:rFonts w:ascii="Times New Roman" w:eastAsia="PMingLiU" w:hAnsi="Times New Roman" w:cs="Times New Roman"/>
          <w:bCs/>
          <w:color w:val="1D1D1D"/>
          <w:sz w:val="28"/>
          <w:szCs w:val="28"/>
          <w:shd w:val="clear" w:color="auto" w:fill="FFFFFF"/>
          <w:lang w:eastAsia="ru-RU"/>
        </w:rPr>
        <w:t xml:space="preserve"> год.</w:t>
      </w:r>
      <w:r w:rsidR="00E905F8">
        <w:rPr>
          <w:rFonts w:ascii="Times New Roman" w:eastAsia="PMingLiU" w:hAnsi="Times New Roman" w:cs="Times New Roman"/>
          <w:bCs/>
          <w:color w:val="1D1D1D"/>
          <w:sz w:val="28"/>
          <w:szCs w:val="28"/>
          <w:shd w:val="clear" w:color="auto" w:fill="FFFFFF"/>
          <w:lang w:eastAsia="ru-RU"/>
        </w:rPr>
        <w:t xml:space="preserve"> </w:t>
      </w:r>
    </w:p>
    <w:p w:rsidR="004E6F54" w:rsidRPr="004E6F54" w:rsidRDefault="004E6F54" w:rsidP="00C81D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Общий объем финансирования подпрограммы в 201</w:t>
      </w:r>
      <w:r w:rsidR="00850D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году 2</w:t>
      </w:r>
      <w:r w:rsidR="00850D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50D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494</w:t>
      </w:r>
      <w:r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850D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0</w:t>
      </w:r>
      <w:r w:rsidR="0098023E"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0 тыс.</w:t>
      </w:r>
      <w:r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рублей, из них: федеральный бюджет - 1</w:t>
      </w:r>
      <w:r w:rsidR="00850D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850D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142</w:t>
      </w:r>
      <w:r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850D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0 тыс. рублей, бюджет Республики Татарстан – </w:t>
      </w:r>
      <w:r w:rsidR="00850D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850D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351</w:t>
      </w:r>
      <w:r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850D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0 тыс. рублей. </w:t>
      </w:r>
      <w:r w:rsidR="00C81D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Общее количество адаптируемых в 201</w:t>
      </w:r>
      <w:r w:rsidR="007870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году –</w:t>
      </w:r>
      <w:r w:rsidR="007870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12 </w:t>
      </w:r>
      <w:r w:rsidR="007870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объектов </w:t>
      </w:r>
      <w:r w:rsidRPr="004E6F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образовательных организаций (5 общеобразовательных, 5 дошкольных образовательных организаций и 2 дополнительного образования детей).</w:t>
      </w:r>
    </w:p>
    <w:p w:rsidR="00AB14C2" w:rsidRPr="00AB14C2" w:rsidRDefault="00AB14C2" w:rsidP="00AB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 с</w:t>
      </w:r>
      <w:r w:rsidRPr="00AB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</w:t>
      </w:r>
      <w:r w:rsidR="00EE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вались</w:t>
      </w:r>
      <w:r w:rsidRPr="00AB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благоприятные условия для развития адаптивного спорта</w:t>
      </w:r>
      <w:r w:rsidRPr="00AB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 спортивного инвентаря и оборудования), проведению различных мероприятий</w:t>
      </w:r>
      <w:r w:rsidRPr="00AB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B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4C2" w:rsidRPr="00AB14C2" w:rsidRDefault="00AB14C2" w:rsidP="00AB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Подпрограмме уделено внимание всем категориям инвалидов и на каждом объекте </w:t>
      </w:r>
      <w:r w:rsidR="006D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AB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мероприятия по созданию доступности самого объекта и представления услуги для инвалидов с поражением опорно-двигательного аппарата, нарушением слуха</w:t>
      </w:r>
      <w:r w:rsidR="00C8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14C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зрения.</w:t>
      </w:r>
    </w:p>
    <w:p w:rsidR="000B15D2" w:rsidRDefault="00C81D6F" w:rsidP="00AB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="00AB14C2" w:rsidRPr="00AB14C2">
        <w:rPr>
          <w:rFonts w:ascii="Times New Roman" w:eastAsia="Calibri" w:hAnsi="Times New Roman" w:cs="Times New Roman"/>
          <w:sz w:val="28"/>
        </w:rPr>
        <w:t>риоритетно</w:t>
      </w:r>
      <w:r>
        <w:rPr>
          <w:rFonts w:ascii="Times New Roman" w:eastAsia="Calibri" w:hAnsi="Times New Roman" w:cs="Times New Roman"/>
          <w:sz w:val="28"/>
        </w:rPr>
        <w:t xml:space="preserve">е </w:t>
      </w:r>
      <w:r w:rsidR="0098023E">
        <w:rPr>
          <w:rFonts w:ascii="Times New Roman" w:eastAsia="Calibri" w:hAnsi="Times New Roman" w:cs="Times New Roman"/>
          <w:sz w:val="28"/>
        </w:rPr>
        <w:t xml:space="preserve">внимание </w:t>
      </w:r>
      <w:r w:rsidR="0098023E" w:rsidRPr="00AB14C2">
        <w:rPr>
          <w:rFonts w:ascii="Times New Roman" w:eastAsia="Calibri" w:hAnsi="Times New Roman" w:cs="Times New Roman"/>
          <w:sz w:val="28"/>
        </w:rPr>
        <w:t>уделяется</w:t>
      </w:r>
      <w:r>
        <w:rPr>
          <w:rFonts w:ascii="Times New Roman" w:eastAsia="Calibri" w:hAnsi="Times New Roman" w:cs="Times New Roman"/>
          <w:sz w:val="28"/>
        </w:rPr>
        <w:t xml:space="preserve"> созданию условий</w:t>
      </w:r>
      <w:r w:rsidR="00AB14C2" w:rsidRPr="00AB14C2">
        <w:rPr>
          <w:rFonts w:ascii="Times New Roman" w:eastAsia="Calibri" w:hAnsi="Times New Roman" w:cs="Times New Roman"/>
          <w:sz w:val="28"/>
        </w:rPr>
        <w:t xml:space="preserve"> социальн</w:t>
      </w:r>
      <w:r>
        <w:rPr>
          <w:rFonts w:ascii="Times New Roman" w:eastAsia="Calibri" w:hAnsi="Times New Roman" w:cs="Times New Roman"/>
          <w:sz w:val="28"/>
        </w:rPr>
        <w:t>ой</w:t>
      </w:r>
      <w:r w:rsidR="00AB14C2" w:rsidRPr="00AB14C2">
        <w:rPr>
          <w:rFonts w:ascii="Times New Roman" w:eastAsia="Calibri" w:hAnsi="Times New Roman" w:cs="Times New Roman"/>
          <w:sz w:val="28"/>
        </w:rPr>
        <w:t xml:space="preserve"> инклюзи</w:t>
      </w:r>
      <w:r>
        <w:rPr>
          <w:rFonts w:ascii="Times New Roman" w:eastAsia="Calibri" w:hAnsi="Times New Roman" w:cs="Times New Roman"/>
          <w:sz w:val="28"/>
        </w:rPr>
        <w:t>и</w:t>
      </w:r>
      <w:r w:rsidR="00AB14C2" w:rsidRPr="00AB14C2">
        <w:rPr>
          <w:rFonts w:ascii="Times New Roman" w:eastAsia="Calibri" w:hAnsi="Times New Roman" w:cs="Times New Roman"/>
          <w:sz w:val="28"/>
        </w:rPr>
        <w:t xml:space="preserve">, вовлечению </w:t>
      </w:r>
      <w:r w:rsidR="008D15B6" w:rsidRPr="004E6F54">
        <w:rPr>
          <w:rFonts w:ascii="Times New Roman" w:eastAsia="Calibri" w:hAnsi="Times New Roman" w:cs="Times New Roman"/>
          <w:sz w:val="28"/>
        </w:rPr>
        <w:t xml:space="preserve">инвалидов, </w:t>
      </w:r>
      <w:r w:rsidR="008D15B6" w:rsidRPr="00AB14C2">
        <w:rPr>
          <w:rFonts w:ascii="Times New Roman" w:eastAsia="Calibri" w:hAnsi="Times New Roman" w:cs="Times New Roman"/>
          <w:sz w:val="28"/>
        </w:rPr>
        <w:t>детей-инвалидов</w:t>
      </w:r>
      <w:r w:rsidR="008D15B6" w:rsidRPr="004E6F54">
        <w:rPr>
          <w:rFonts w:ascii="Times New Roman" w:eastAsia="Calibri" w:hAnsi="Times New Roman" w:cs="Times New Roman"/>
          <w:sz w:val="28"/>
        </w:rPr>
        <w:t xml:space="preserve"> в</w:t>
      </w:r>
      <w:r w:rsidR="00AB14C2" w:rsidRPr="00AB14C2">
        <w:rPr>
          <w:rFonts w:ascii="Times New Roman" w:eastAsia="Calibri" w:hAnsi="Times New Roman" w:cs="Times New Roman"/>
          <w:sz w:val="28"/>
        </w:rPr>
        <w:t xml:space="preserve"> различные сферы жизнедеятельности на территориях, в которых они проживают, что позволяет успешно </w:t>
      </w:r>
      <w:r>
        <w:rPr>
          <w:rFonts w:ascii="Times New Roman" w:eastAsia="Calibri" w:hAnsi="Times New Roman" w:cs="Times New Roman"/>
          <w:sz w:val="28"/>
        </w:rPr>
        <w:t xml:space="preserve">социализироваться, </w:t>
      </w:r>
      <w:r w:rsidR="00AB14C2" w:rsidRPr="00AB14C2">
        <w:rPr>
          <w:rFonts w:ascii="Times New Roman" w:eastAsia="Calibri" w:hAnsi="Times New Roman" w:cs="Times New Roman"/>
          <w:sz w:val="28"/>
        </w:rPr>
        <w:t xml:space="preserve">наиболее полно раскрывать имеющийся потенциал. Этому способствует проведение совместных мероприятий с участием инвалидов и </w:t>
      </w:r>
      <w:r w:rsidR="008D15B6" w:rsidRPr="004E6F54">
        <w:rPr>
          <w:rFonts w:ascii="Times New Roman" w:eastAsia="Calibri" w:hAnsi="Times New Roman" w:cs="Times New Roman"/>
          <w:sz w:val="28"/>
        </w:rPr>
        <w:t>лиц</w:t>
      </w:r>
      <w:r w:rsidR="00AB14C2" w:rsidRPr="00AB14C2">
        <w:rPr>
          <w:rFonts w:ascii="Times New Roman" w:eastAsia="Calibri" w:hAnsi="Times New Roman" w:cs="Times New Roman"/>
          <w:sz w:val="28"/>
        </w:rPr>
        <w:t>, не имеющих инвалидность (фестивали, конкурсы, выставки, спартакиады, молодежные лагеря, форумы и др.).</w:t>
      </w:r>
    </w:p>
    <w:p w:rsidR="00E50F1E" w:rsidRDefault="00E50F1E" w:rsidP="00201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</w:t>
      </w:r>
      <w:r w:rsidR="00834EF1" w:rsidRPr="00834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целевых показателей (индикаторов)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подпрограмм</w:t>
      </w:r>
      <w:r w:rsidR="00834EF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«Доступная среда»</w:t>
      </w:r>
      <w:r w:rsidR="00834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2019 года </w:t>
      </w:r>
      <w:r w:rsidR="00607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программу </w:t>
      </w:r>
      <w:r w:rsidR="00834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включены объекты, которые проводят адаптационные работы в рамках действующих программ по капитальному ремонту. </w:t>
      </w:r>
    </w:p>
    <w:p w:rsidR="00AB14C2" w:rsidRDefault="00AB14C2" w:rsidP="00AB1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14C2">
        <w:rPr>
          <w:rFonts w:ascii="Times New Roman" w:eastAsia="Calibri" w:hAnsi="Times New Roman" w:cs="Times New Roman"/>
          <w:sz w:val="28"/>
        </w:rPr>
        <w:t>В результате проводимых в 201</w:t>
      </w:r>
      <w:r w:rsidR="00857486" w:rsidRPr="00857486">
        <w:rPr>
          <w:rFonts w:ascii="Times New Roman" w:eastAsia="Calibri" w:hAnsi="Times New Roman" w:cs="Times New Roman"/>
          <w:sz w:val="28"/>
        </w:rPr>
        <w:t>9</w:t>
      </w:r>
      <w:r w:rsidRPr="00AB14C2">
        <w:rPr>
          <w:rFonts w:ascii="Times New Roman" w:eastAsia="Calibri" w:hAnsi="Times New Roman" w:cs="Times New Roman"/>
          <w:sz w:val="28"/>
        </w:rPr>
        <w:t xml:space="preserve"> году работ </w:t>
      </w:r>
      <w:r w:rsidR="005A1960">
        <w:rPr>
          <w:rFonts w:ascii="Times New Roman" w:eastAsia="Calibri" w:hAnsi="Times New Roman" w:cs="Times New Roman"/>
          <w:sz w:val="28"/>
        </w:rPr>
        <w:t>к концу года</w:t>
      </w:r>
      <w:r w:rsidRPr="00AB14C2">
        <w:rPr>
          <w:rFonts w:ascii="Times New Roman" w:eastAsia="Calibri" w:hAnsi="Times New Roman" w:cs="Times New Roman"/>
          <w:sz w:val="28"/>
        </w:rPr>
        <w:t xml:space="preserve"> достиг</w:t>
      </w:r>
      <w:r w:rsidR="009D79FA">
        <w:rPr>
          <w:rFonts w:ascii="Times New Roman" w:eastAsia="Calibri" w:hAnsi="Times New Roman" w:cs="Times New Roman"/>
          <w:sz w:val="28"/>
        </w:rPr>
        <w:t>нут</w:t>
      </w:r>
      <w:r w:rsidRPr="00AB14C2">
        <w:rPr>
          <w:rFonts w:ascii="Times New Roman" w:eastAsia="Calibri" w:hAnsi="Times New Roman" w:cs="Times New Roman"/>
          <w:sz w:val="28"/>
        </w:rPr>
        <w:t xml:space="preserve"> индикатор «Доля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объектов» - 5</w:t>
      </w:r>
      <w:r w:rsidR="00857486" w:rsidRPr="00857486">
        <w:rPr>
          <w:rFonts w:ascii="Times New Roman" w:eastAsia="Calibri" w:hAnsi="Times New Roman" w:cs="Times New Roman"/>
          <w:sz w:val="28"/>
        </w:rPr>
        <w:t>8</w:t>
      </w:r>
      <w:r w:rsidRPr="00AB14C2">
        <w:rPr>
          <w:rFonts w:ascii="Times New Roman" w:eastAsia="Calibri" w:hAnsi="Times New Roman" w:cs="Times New Roman"/>
          <w:sz w:val="28"/>
        </w:rPr>
        <w:t xml:space="preserve"> % (плановый показатель, утвержденный государственной программой Российской Федерации «Доступная среда» на 201</w:t>
      </w:r>
      <w:r w:rsidR="00857486" w:rsidRPr="00857486">
        <w:rPr>
          <w:rFonts w:ascii="Times New Roman" w:eastAsia="Calibri" w:hAnsi="Times New Roman" w:cs="Times New Roman"/>
          <w:sz w:val="28"/>
        </w:rPr>
        <w:t>9</w:t>
      </w:r>
      <w:r w:rsidRPr="00AB14C2">
        <w:rPr>
          <w:rFonts w:ascii="Times New Roman" w:eastAsia="Calibri" w:hAnsi="Times New Roman" w:cs="Times New Roman"/>
          <w:sz w:val="28"/>
        </w:rPr>
        <w:t xml:space="preserve"> год – 5</w:t>
      </w:r>
      <w:r w:rsidR="00432188">
        <w:rPr>
          <w:rFonts w:ascii="Times New Roman" w:eastAsia="Calibri" w:hAnsi="Times New Roman" w:cs="Times New Roman"/>
          <w:sz w:val="28"/>
        </w:rPr>
        <w:t>5</w:t>
      </w:r>
      <w:r w:rsidRPr="00AB14C2">
        <w:rPr>
          <w:rFonts w:ascii="Times New Roman" w:eastAsia="Calibri" w:hAnsi="Times New Roman" w:cs="Times New Roman"/>
          <w:sz w:val="28"/>
        </w:rPr>
        <w:t xml:space="preserve"> %).</w:t>
      </w:r>
    </w:p>
    <w:p w:rsidR="00FC430E" w:rsidRDefault="00FC430E" w:rsidP="00FC4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0E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годы реализации программы накоплен огромный опыт, систематизированы подходы к проведению этой работы, подготовлены специалисты, самое главное - в обществе сформировано позитивное отношение к проблемам инвалидов и к проблеме обеспечения для них доступной среды.</w:t>
      </w:r>
      <w:r w:rsidRPr="00FC43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025" w:rsidRDefault="00B82025" w:rsidP="00FC4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6CE" w:rsidRPr="003A21F0" w:rsidRDefault="002536CE" w:rsidP="00253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 w:rsidRPr="003A21F0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Реализация подпрограммы «Доступная среда» на 2020 год</w:t>
      </w:r>
    </w:p>
    <w:p w:rsidR="00FC430E" w:rsidRDefault="00FC430E" w:rsidP="00FC43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C430E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Государственная программа Российской Федерации рассчитана до 202</w:t>
      </w:r>
      <w:r w:rsidR="000C2FC2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FC43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 и в Республике Татарстан работа в данном направлении будет активно продолжена в последующие годы. </w:t>
      </w:r>
    </w:p>
    <w:p w:rsidR="002536CE" w:rsidRPr="00FC430E" w:rsidRDefault="002536CE" w:rsidP="00FC43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536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2536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536C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Кабинета Министров Республики Татарстан от 28.10.2019 № 965 «О внесении изменений в государственную программу «Социальная поддержка граждан РТ» на 2014 – 2025 годы, утвержденный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2536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2536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Кабинета Министров Республики Татарстан </w:t>
      </w:r>
      <w:r w:rsidRPr="002536CE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23.12.2013 № 1023 «Об утверждении государственной программы «Социальная поддержка граждан РТ» на 2014 – 2025 годы» утверждена подпрограмм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 «Доступная среда» на 2020 год.</w:t>
      </w:r>
    </w:p>
    <w:p w:rsidR="002536CE" w:rsidRDefault="000C2FC2" w:rsidP="00FC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36CE">
        <w:rPr>
          <w:rFonts w:ascii="Times New Roman" w:eastAsia="Arial Unicode MS" w:hAnsi="Times New Roman" w:cs="Times New Roman"/>
          <w:sz w:val="28"/>
          <w:szCs w:val="28"/>
          <w:lang w:eastAsia="ru-RU"/>
        </w:rPr>
        <w:t>В 2020</w:t>
      </w:r>
      <w:r w:rsidR="00FC430E" w:rsidRPr="002536C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году</w:t>
      </w:r>
      <w:r w:rsidR="00FC430E" w:rsidRPr="00FC43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2536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</w:t>
      </w:r>
      <w:r w:rsidR="00FC430E" w:rsidRPr="00FC43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</w:t>
      </w:r>
      <w:r w:rsidR="002536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FC430E" w:rsidRPr="00FC43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«Доступная среда» </w:t>
      </w:r>
      <w:r w:rsidR="002536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предусматривается </w:t>
      </w:r>
      <w:r w:rsidR="00FC430E" w:rsidRPr="00FC43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сфере образования (мероприятия по созданию в 5 дошкольных образовательных, 5 общеобразовательных организациях, 2 организациях дополнительного образования детей условий для получения детьми-инвалидами качественного образования)</w:t>
      </w:r>
      <w:r w:rsidR="002536CE" w:rsidRPr="002536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274CD" w:rsidRPr="008274CD" w:rsidRDefault="000C2FC2" w:rsidP="00827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74CD" w:rsidRPr="0082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274CD" w:rsidRPr="0082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74CD" w:rsidRPr="0082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</w:t>
      </w:r>
      <w:r w:rsidR="008274CD" w:rsidRPr="008274CD">
        <w:rPr>
          <w:rFonts w:ascii="Times New Roman" w:eastAsia="Calibri" w:hAnsi="Times New Roman" w:cs="Times New Roman"/>
          <w:sz w:val="28"/>
          <w:szCs w:val="28"/>
        </w:rPr>
        <w:t>оглашени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274CD" w:rsidRPr="008274CD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 бюджету Республики Татарстан из федерального бюджета на реализацию пр</w:t>
      </w:r>
      <w:r>
        <w:rPr>
          <w:rFonts w:ascii="Times New Roman" w:eastAsia="Calibri" w:hAnsi="Times New Roman" w:cs="Times New Roman"/>
          <w:sz w:val="28"/>
          <w:szCs w:val="28"/>
        </w:rPr>
        <w:t>ограммы «Доступная среда» на 2020</w:t>
      </w:r>
      <w:r w:rsidR="008274CD" w:rsidRPr="008274C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274CD" w:rsidRPr="0082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линии Минпросвещения России </w:t>
      </w:r>
      <w:r w:rsidR="008274CD" w:rsidRPr="008274CD">
        <w:rPr>
          <w:rFonts w:ascii="Times New Roman" w:eastAsia="Calibri" w:hAnsi="Times New Roman" w:cs="Times New Roman"/>
          <w:sz w:val="28"/>
          <w:szCs w:val="28"/>
        </w:rPr>
        <w:t xml:space="preserve">подписано Премьер-министром Республики Татарстан А.В. Песошиным </w:t>
      </w:r>
      <w:r w:rsidR="008274CD" w:rsidRPr="008274C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274CD" w:rsidRPr="008274CD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="008274CD" w:rsidRPr="008274CD">
        <w:rPr>
          <w:rFonts w:ascii="Times New Roman" w:eastAsia="Calibri" w:hAnsi="Times New Roman" w:cs="Times New Roman"/>
          <w:sz w:val="28"/>
          <w:szCs w:val="28"/>
        </w:rPr>
        <w:t xml:space="preserve"> (№ 149-0</w:t>
      </w:r>
      <w:r>
        <w:rPr>
          <w:rFonts w:ascii="Times New Roman" w:eastAsia="Calibri" w:hAnsi="Times New Roman" w:cs="Times New Roman"/>
          <w:sz w:val="28"/>
          <w:szCs w:val="28"/>
        </w:rPr>
        <w:t>9-2020</w:t>
      </w:r>
      <w:r w:rsidR="008274CD" w:rsidRPr="008274CD">
        <w:rPr>
          <w:rFonts w:ascii="Times New Roman" w:eastAsia="Calibri" w:hAnsi="Times New Roman" w:cs="Times New Roman"/>
          <w:sz w:val="28"/>
          <w:szCs w:val="28"/>
        </w:rPr>
        <w:t>-06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274CD" w:rsidRPr="008274C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C430E" w:rsidRPr="00FC430E" w:rsidRDefault="00FC430E" w:rsidP="00FC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Общий объем финансирования подпрограммы </w:t>
      </w:r>
      <w:r w:rsidRPr="00FC430E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Республики Татарстан «Доступная среда» </w:t>
      </w:r>
      <w:r w:rsidR="000C2F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2020</w:t>
      </w:r>
      <w:r w:rsidRPr="00FC43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году </w:t>
      </w:r>
      <w:r w:rsidR="000C2FC2">
        <w:rPr>
          <w:rFonts w:ascii="Times New Roman" w:eastAsia="Times New Roman" w:hAnsi="Times New Roman" w:cs="Times New Roman"/>
          <w:sz w:val="28"/>
          <w:szCs w:val="28"/>
          <w:lang w:eastAsia="ru-RU"/>
        </w:rPr>
        <w:t>- 16</w:t>
      </w:r>
      <w:r w:rsidRPr="00FC43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2FC2">
        <w:rPr>
          <w:rFonts w:ascii="Times New Roman" w:eastAsia="Times New Roman" w:hAnsi="Times New Roman" w:cs="Times New Roman"/>
          <w:sz w:val="28"/>
          <w:szCs w:val="28"/>
          <w:lang w:eastAsia="ru-RU"/>
        </w:rPr>
        <w:t>584</w:t>
      </w:r>
      <w:r w:rsidRPr="00FC43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F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430E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тыс.рублей</w:t>
      </w:r>
      <w:r w:rsidRPr="00FC43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C43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(федер</w:t>
      </w:r>
      <w:r w:rsidR="000C2F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альный бюджет – 9</w:t>
      </w:r>
      <w:r w:rsidRPr="00FC43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="000C2F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619</w:t>
      </w:r>
      <w:r w:rsidRPr="00FC43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="000C2F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Pr="00FC43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тыс.руб., бюджет </w:t>
      </w:r>
      <w:r w:rsidRPr="00FC430E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  <w:lang w:eastAsia="ru-RU"/>
        </w:rPr>
        <w:t>Республики Татарстан</w:t>
      </w:r>
      <w:r w:rsidRPr="00FC43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</w:t>
      </w:r>
      <w:r w:rsidR="000C2F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6 965</w:t>
      </w:r>
      <w:r w:rsidRPr="00FC43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,6 тыс.руб.). </w:t>
      </w:r>
    </w:p>
    <w:p w:rsidR="00FC430E" w:rsidRDefault="00FC430E" w:rsidP="00FC4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C430E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В рамках подпрограм</w:t>
      </w:r>
      <w:r w:rsidR="00CB28C9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мы «Доступная среда» к концу 2020</w:t>
      </w:r>
      <w:r w:rsidRPr="00FC430E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года </w:t>
      </w:r>
      <w:r w:rsidR="00F4478E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в том числе с учетом проводимых мероприятий в рамках действующих программ капитального ремонта </w:t>
      </w:r>
      <w:r w:rsidRPr="00FC430E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будет достигнут индикатор «Доля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 в Республике Татарстан» − 5</w:t>
      </w:r>
      <w:r w:rsidR="00CB28C9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>9,3</w:t>
      </w:r>
      <w:r w:rsidRPr="00FC430E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%</w:t>
      </w:r>
      <w:r w:rsidRPr="00FC430E">
        <w:rPr>
          <w:rFonts w:ascii="Times New Roman" w:eastAsia="Calibri" w:hAnsi="Times New Roman" w:cs="Times New Roman"/>
          <w:sz w:val="28"/>
        </w:rPr>
        <w:t xml:space="preserve"> (плановый показатель, утвержденный государственной программой Российской Фе</w:t>
      </w:r>
      <w:r w:rsidR="00CB28C9">
        <w:rPr>
          <w:rFonts w:ascii="Times New Roman" w:eastAsia="Calibri" w:hAnsi="Times New Roman" w:cs="Times New Roman"/>
          <w:sz w:val="28"/>
        </w:rPr>
        <w:t>дерации «Доступная среда» на 2020</w:t>
      </w:r>
      <w:r w:rsidRPr="00FC430E">
        <w:rPr>
          <w:rFonts w:ascii="Times New Roman" w:eastAsia="Calibri" w:hAnsi="Times New Roman" w:cs="Times New Roman"/>
          <w:sz w:val="28"/>
        </w:rPr>
        <w:t xml:space="preserve"> год – 5</w:t>
      </w:r>
      <w:r w:rsidR="00CB28C9">
        <w:rPr>
          <w:rFonts w:ascii="Times New Roman" w:eastAsia="Calibri" w:hAnsi="Times New Roman" w:cs="Times New Roman"/>
          <w:sz w:val="28"/>
        </w:rPr>
        <w:t>9</w:t>
      </w:r>
      <w:r w:rsidRPr="00FC430E">
        <w:rPr>
          <w:rFonts w:ascii="Times New Roman" w:eastAsia="Calibri" w:hAnsi="Times New Roman" w:cs="Times New Roman"/>
          <w:sz w:val="28"/>
        </w:rPr>
        <w:t>,</w:t>
      </w:r>
      <w:r w:rsidR="00CB28C9">
        <w:rPr>
          <w:rFonts w:ascii="Times New Roman" w:eastAsia="Calibri" w:hAnsi="Times New Roman" w:cs="Times New Roman"/>
          <w:sz w:val="28"/>
        </w:rPr>
        <w:t>3</w:t>
      </w:r>
      <w:r w:rsidRPr="00FC430E">
        <w:rPr>
          <w:rFonts w:ascii="Times New Roman" w:eastAsia="Calibri" w:hAnsi="Times New Roman" w:cs="Times New Roman"/>
          <w:sz w:val="28"/>
        </w:rPr>
        <w:t xml:space="preserve"> %).</w:t>
      </w:r>
    </w:p>
    <w:p w:rsidR="00CD143F" w:rsidRDefault="00CD143F" w:rsidP="00CD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93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услуг объектов социальной инфраструктуры для инвалидов и других маломобильных групп населения принят </w:t>
      </w:r>
      <w:r w:rsidR="00DC7D64">
        <w:rPr>
          <w:rFonts w:ascii="Times New Roman" w:hAnsi="Times New Roman" w:cs="Times New Roman"/>
          <w:sz w:val="28"/>
          <w:szCs w:val="28"/>
        </w:rPr>
        <w:t>п</w:t>
      </w:r>
      <w:r w:rsidRPr="00B87C93">
        <w:rPr>
          <w:rFonts w:ascii="Times New Roman" w:hAnsi="Times New Roman" w:cs="Times New Roman"/>
          <w:sz w:val="28"/>
          <w:szCs w:val="28"/>
        </w:rPr>
        <w:t>риказ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труда, занятости и социальной защиты Республики Татарстан от 30.12.2019 № 1158 «Об организации и проведении конкурса на лучший объект по созданию условий доступности для инвалидов и других маломобильных групп населения «Доступная среда для каждого» среди подведомственных </w:t>
      </w:r>
      <w:r w:rsidRPr="00B87C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труда, занятости и социальной защиты Республики Татарстан</w:t>
      </w:r>
      <w:r w:rsidRPr="00B87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учреждений».</w:t>
      </w:r>
    </w:p>
    <w:p w:rsidR="00D82898" w:rsidRDefault="00D82898" w:rsidP="00FC4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632FC4" w:rsidRPr="003A21F0" w:rsidRDefault="00632FC4" w:rsidP="00632FC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21F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Реализация подпрограммы </w:t>
      </w:r>
      <w:r w:rsidRPr="003A21F0">
        <w:rPr>
          <w:rFonts w:ascii="Times New Roman" w:hAnsi="Times New Roman" w:cs="Times New Roman"/>
          <w:i/>
          <w:sz w:val="28"/>
          <w:szCs w:val="28"/>
          <w:u w:val="single"/>
        </w:rPr>
        <w:t xml:space="preserve">«Формирование системы комплексной реабилитации и абилитации инвалидов, в том числе детей-инвалидов» </w:t>
      </w:r>
    </w:p>
    <w:p w:rsidR="006D425A" w:rsidRPr="006D425A" w:rsidRDefault="006D425A" w:rsidP="006D42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Татарстан 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2019 года вошла в число </w:t>
      </w:r>
      <w:r w:rsidR="00A47423" w:rsidRPr="00A47423">
        <w:rPr>
          <w:rFonts w:ascii="Times New Roman" w:eastAsia="Times New Roman" w:hAnsi="Times New Roman" w:cs="Times New Roman"/>
          <w:sz w:val="28"/>
          <w:szCs w:val="28"/>
          <w:lang w:eastAsia="ru-RU"/>
        </w:rPr>
        <w:t>18 субъектов Российской Федерации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участвующих в реализации в рамках государственной программы Российской Федерации «Доступная среда» мероприятий по формированию системы комплексной реабилитации и абилитации инвалидов, в том числе детей-инвалидов.</w:t>
      </w:r>
    </w:p>
    <w:p w:rsidR="006D425A" w:rsidRPr="002536CE" w:rsidRDefault="006D425A" w:rsidP="006D42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финансирования в Республике Татарстан подпрограммы «Формирование системы комплексной реабилитации и абилитации инвалидов, в том числе детей-инвалидов» на 2019 год предусмотрено: 46 160,9 тыс.рублей (федеральный </w:t>
      </w:r>
      <w:r w:rsidRPr="002536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бюджет – 26 773,3 тыс. рублей; бюджет РТ – 19 387,6 тыс.рублей).</w:t>
      </w:r>
    </w:p>
    <w:p w:rsidR="006D425A" w:rsidRPr="006D425A" w:rsidRDefault="006D425A" w:rsidP="006D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2019 году оснащены оборудованием 18 реабилитационных центров; прошли обучение 104 специалиста по программам повышения квалификации и профессиональной переподготовки специалистов по применению методик по реабилитации и абилитации инвалидов, ранней помощи, сопровождаемому проживанию, обеспечено межведомственное взаимодействие. </w:t>
      </w:r>
    </w:p>
    <w:p w:rsidR="006D425A" w:rsidRPr="006D425A" w:rsidRDefault="006D425A" w:rsidP="006D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реализации мероприятий по формированию системы комплексной реабилитации и абилитации инвалидов, в том числе детей-инвалидов, в республике к концу 2019 года дости</w:t>
      </w:r>
      <w:r w:rsidR="002536CE">
        <w:rPr>
          <w:rFonts w:ascii="Times New Roman" w:eastAsia="Times New Roman" w:hAnsi="Times New Roman" w:cs="Times New Roman"/>
          <w:sz w:val="28"/>
          <w:szCs w:val="24"/>
          <w:lang w:eastAsia="ru-RU"/>
        </w:rPr>
        <w:t>гнуты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</w:t>
      </w:r>
      <w:r w:rsidR="002536C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индикатор</w:t>
      </w:r>
      <w:r w:rsidR="002536CE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государственной программы Российской Федерации «Доступная среда»:</w:t>
      </w:r>
    </w:p>
    <w:p w:rsidR="006D425A" w:rsidRPr="006D425A" w:rsidRDefault="006D425A" w:rsidP="006D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инвалидов, в отношении которых осуществлялись мероприятия по реабилитации и (или) абилитации, в общей численности инвалидов Республики Татарстан, имеющих такие рекомендации в индивидуальной программе реабилитации или абилитации, - 70,9 процентов;</w:t>
      </w:r>
    </w:p>
    <w:p w:rsidR="006D425A" w:rsidRPr="006D425A" w:rsidRDefault="006D425A" w:rsidP="006D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детей-инвалидов, в отношении которых осуществлялись мероприятия по реабилитации и (или) абилитации, в общей численности детей-инвалидов Республики Татарстан, имеющих такие рекомендации в индивидуальной программе реабилитации или абилитации, - 72,8 процентов.</w:t>
      </w:r>
    </w:p>
    <w:p w:rsidR="006D425A" w:rsidRPr="006D425A" w:rsidRDefault="006D425A" w:rsidP="006D42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5A">
        <w:rPr>
          <w:rFonts w:ascii="Times New Roman" w:eastAsia="Calibri" w:hAnsi="Times New Roman" w:cs="Times New Roman"/>
          <w:sz w:val="28"/>
          <w:szCs w:val="28"/>
        </w:rPr>
        <w:t>В 2020 году в Республике Татарстан в целях повышения доступности и повышения качества предоставляемых инвалидам, детям-инвалидам реабилитационных и абилитационных услуг в центрах комплексной реабилитации, в которых работают врачи, психологи и педагоги, и реализации государственной программы Российской Федерации «Доступная среда» также планируется работа по реализации мероприятий подпрограммы «Формирование системы комплексной реабилитации и абилитации инвалидов, в том числе детей-инвалидов».</w:t>
      </w:r>
    </w:p>
    <w:p w:rsidR="006D425A" w:rsidRPr="006D425A" w:rsidRDefault="006D425A" w:rsidP="006D42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5A">
        <w:rPr>
          <w:rFonts w:ascii="Times New Roman" w:eastAsia="Calibri" w:hAnsi="Times New Roman" w:cs="Times New Roman"/>
          <w:sz w:val="28"/>
          <w:szCs w:val="28"/>
        </w:rPr>
        <w:t xml:space="preserve">Постановлением Кабинета Министров Республики Татарстан от 12.11.2019 </w:t>
      </w:r>
      <w:r w:rsidR="00A06F3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D425A">
        <w:rPr>
          <w:rFonts w:ascii="Times New Roman" w:eastAsia="Calibri" w:hAnsi="Times New Roman" w:cs="Times New Roman"/>
          <w:sz w:val="28"/>
          <w:szCs w:val="28"/>
        </w:rPr>
        <w:t xml:space="preserve">№ 1035 «О внесении изменений в государственную программу «Социальная поддержка граждан Республики Татарстан» на 2014-2025 годы», утвержденную постановлением Кабинета Министров Республики Татарстан от 23.12.2013 № 1023 «Об утверждении государственной программы «Социальная поддержка граждан Республики Татарстан» на 2014-2025 годы», утверждена </w:t>
      </w:r>
      <w:r w:rsidRPr="006D42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подпрограмма «Формирование системы комплексной реабилитации и абилитации инвалидов, в том числе детей-инвалидов» до 2022 года (программа одобрена Минтрудом России до 2022 года, запланировано оснащение реабилитационным оборудованием 18 подведомственных организаций Министерства труда, занятости и социальной защиты </w:t>
      </w:r>
      <w:r w:rsidR="008711CF" w:rsidRPr="006D425A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Pr="006D42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8 организаций Министерства здравоохранения  </w:t>
      </w:r>
      <w:r w:rsidR="008711CF" w:rsidRPr="006D425A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Pr="006D42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обучение по программам повышения квалификации и профессиональной переподготовки специалистов)</w:t>
      </w:r>
      <w:r w:rsidRPr="006D42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425A" w:rsidRPr="006D425A" w:rsidRDefault="006D425A" w:rsidP="006D42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5A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«Формирование системы комплексной реабилитации и абилитации инвалидов, в том числе детей-инвалидов» на 2020-2022 годы планируется выделение средств из федерального бюджета (на 2020 год в размере 22 601,5 тыс.руб. (58%), на 2021 год – 22 601,5 тыс.руб. (58%), на 2022 год – </w:t>
      </w:r>
      <w:r w:rsidR="00A06F3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6D425A">
        <w:rPr>
          <w:rFonts w:ascii="Times New Roman" w:eastAsia="Calibri" w:hAnsi="Times New Roman" w:cs="Times New Roman"/>
          <w:sz w:val="28"/>
          <w:szCs w:val="28"/>
        </w:rPr>
        <w:t>23 148,4 тыс.рублей (60%).</w:t>
      </w:r>
    </w:p>
    <w:p w:rsidR="006D425A" w:rsidRPr="006D425A" w:rsidRDefault="006D425A" w:rsidP="006D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Планируемые к реализации мероприятия по формированию системы комплексной реабилитации и абилитации инвалидов, в том числе детей-инвалидов, в республике к концу 2020 года планируется достижение следующих индикаторов государственной программы Российской Федерации «Доступная среда»:</w:t>
      </w:r>
    </w:p>
    <w:p w:rsidR="006D425A" w:rsidRPr="006D425A" w:rsidRDefault="006D425A" w:rsidP="006D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доля инвалидов, в отношении которых осуществлялись мероприятия по реабилитации и (или) абилитации, в общей численности инвалидов Республики Татарстан, имеющих такие рекомендации в индивидуальной программе реабилитации или абилитации, - 71,9 процентов;</w:t>
      </w:r>
    </w:p>
    <w:p w:rsidR="006D425A" w:rsidRPr="006D425A" w:rsidRDefault="006D425A" w:rsidP="006D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детей-инвалидов, в отношении которых осуществлялись мероприятия по реабилитации и (или) абилитации, в общей численности детей-инвалидов Республики Татарстан, имеющих такие рекомендации в индивидуальной программе реабилитации или абилитации, - 73,8 процентов.</w:t>
      </w:r>
    </w:p>
    <w:p w:rsidR="006D425A" w:rsidRDefault="004B7A1C" w:rsidP="00061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F6312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6" w:history="1">
        <w:r w:rsidRPr="008D34DB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методикой</w:t>
        </w:r>
      </w:hyperlink>
      <w:r w:rsidRPr="008D34DB">
        <w:rPr>
          <w:rFonts w:ascii="Times New Roman" w:hAnsi="Times New Roman"/>
          <w:sz w:val="28"/>
          <w:szCs w:val="28"/>
        </w:rPr>
        <w:t xml:space="preserve"> </w:t>
      </w:r>
      <w:r w:rsidRPr="003F6312">
        <w:rPr>
          <w:rFonts w:ascii="Times New Roman" w:hAnsi="Times New Roman"/>
          <w:sz w:val="28"/>
          <w:szCs w:val="28"/>
        </w:rPr>
        <w:t xml:space="preserve">оценки региональной системы реабилитации и абилитации инвалидов, в том числе детей-инвалидов, утвержденной приказом Министерства труда и социальной защиты Российской Федерации от 30 июня 2017 г. </w:t>
      </w:r>
      <w:r w:rsidR="0076725B">
        <w:rPr>
          <w:rFonts w:ascii="Times New Roman" w:hAnsi="Times New Roman"/>
          <w:sz w:val="28"/>
          <w:szCs w:val="28"/>
        </w:rPr>
        <w:t xml:space="preserve"> </w:t>
      </w:r>
      <w:r w:rsidRPr="003F6312">
        <w:rPr>
          <w:rFonts w:ascii="Times New Roman" w:hAnsi="Times New Roman"/>
          <w:sz w:val="28"/>
          <w:szCs w:val="28"/>
        </w:rPr>
        <w:t>№ 545 «Об утверждении методики оценки региональной системы реабилитации и абилитации инвалидов, в том числе детей-инвалидов»</w:t>
      </w:r>
      <w:r w:rsidR="008D34DB">
        <w:rPr>
          <w:rFonts w:ascii="Times New Roman" w:hAnsi="Times New Roman"/>
          <w:sz w:val="28"/>
          <w:szCs w:val="28"/>
        </w:rPr>
        <w:t xml:space="preserve"> в </w:t>
      </w:r>
      <w:r w:rsidR="00061D52">
        <w:rPr>
          <w:rFonts w:ascii="Times New Roman" w:hAnsi="Times New Roman"/>
          <w:sz w:val="28"/>
          <w:szCs w:val="28"/>
        </w:rPr>
        <w:t xml:space="preserve">Республике Татарстан </w:t>
      </w:r>
      <w:r w:rsidR="00872196">
        <w:rPr>
          <w:rFonts w:ascii="Times New Roman" w:eastAsia="Calibri" w:hAnsi="Times New Roman" w:cs="Times New Roman"/>
          <w:sz w:val="28"/>
          <w:szCs w:val="28"/>
        </w:rPr>
        <w:t>п</w:t>
      </w:r>
      <w:r w:rsidRPr="006D425A">
        <w:rPr>
          <w:rFonts w:ascii="Times New Roman" w:eastAsia="Calibri" w:hAnsi="Times New Roman" w:cs="Times New Roman"/>
          <w:sz w:val="28"/>
          <w:szCs w:val="28"/>
        </w:rPr>
        <w:t>остановлением Кабинета Министров Республики Татарстан от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D425A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D425A">
        <w:rPr>
          <w:rFonts w:ascii="Times New Roman" w:eastAsia="Calibri" w:hAnsi="Times New Roman" w:cs="Times New Roman"/>
          <w:sz w:val="28"/>
          <w:szCs w:val="28"/>
        </w:rPr>
        <w:t>.2019</w:t>
      </w:r>
      <w:r w:rsidR="00061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25A">
        <w:rPr>
          <w:rFonts w:ascii="Times New Roman" w:eastAsia="Calibri" w:hAnsi="Times New Roman" w:cs="Times New Roman"/>
          <w:sz w:val="28"/>
          <w:szCs w:val="28"/>
        </w:rPr>
        <w:t>№ 1</w:t>
      </w:r>
      <w:r>
        <w:rPr>
          <w:rFonts w:ascii="Times New Roman" w:eastAsia="Calibri" w:hAnsi="Times New Roman" w:cs="Times New Roman"/>
          <w:sz w:val="28"/>
          <w:szCs w:val="28"/>
        </w:rPr>
        <w:t>160</w:t>
      </w:r>
      <w:r w:rsidRPr="006D4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D5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</w:t>
      </w:r>
      <w:r w:rsidR="00311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</w:t>
      </w:r>
      <w:r w:rsidR="000C629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1197F">
        <w:rPr>
          <w:rFonts w:ascii="Times New Roman" w:eastAsia="Times New Roman" w:hAnsi="Times New Roman" w:cs="Times New Roman"/>
          <w:sz w:val="28"/>
          <w:szCs w:val="24"/>
          <w:lang w:eastAsia="ru-RU"/>
        </w:rPr>
        <w:t>к организации проведения оценки региональной системы реабилитации и абилитации инвалидов, в том числе детей-инвалидов, в Республике Татарстан</w:t>
      </w:r>
      <w:r w:rsidR="00061D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425A" w:rsidRPr="006D425A" w:rsidRDefault="006D425A" w:rsidP="006D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5A" w:rsidRPr="006D425A" w:rsidRDefault="006D425A" w:rsidP="006D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7EA" w:rsidRDefault="009217EA" w:rsidP="006D425A">
      <w:pPr>
        <w:widowControl w:val="0"/>
        <w:spacing w:after="0" w:line="240" w:lineRule="auto"/>
        <w:ind w:firstLine="709"/>
        <w:jc w:val="both"/>
      </w:pPr>
    </w:p>
    <w:sectPr w:rsidR="009217EA" w:rsidSect="00D76478">
      <w:head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C5" w:rsidRDefault="001004C5">
      <w:pPr>
        <w:spacing w:after="0" w:line="240" w:lineRule="auto"/>
      </w:pPr>
      <w:r>
        <w:separator/>
      </w:r>
    </w:p>
  </w:endnote>
  <w:endnote w:type="continuationSeparator" w:id="0">
    <w:p w:rsidR="001004C5" w:rsidRDefault="0010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C5" w:rsidRDefault="001004C5">
      <w:pPr>
        <w:spacing w:after="0" w:line="240" w:lineRule="auto"/>
      </w:pPr>
      <w:r>
        <w:separator/>
      </w:r>
    </w:p>
  </w:footnote>
  <w:footnote w:type="continuationSeparator" w:id="0">
    <w:p w:rsidR="001004C5" w:rsidRDefault="0010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4" w:rsidRDefault="008877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5B4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C2"/>
    <w:rsid w:val="000347E7"/>
    <w:rsid w:val="00055970"/>
    <w:rsid w:val="00057009"/>
    <w:rsid w:val="00061D52"/>
    <w:rsid w:val="000B15D2"/>
    <w:rsid w:val="000C2FC2"/>
    <w:rsid w:val="000C629E"/>
    <w:rsid w:val="001004C5"/>
    <w:rsid w:val="00102605"/>
    <w:rsid w:val="001148A1"/>
    <w:rsid w:val="0012298B"/>
    <w:rsid w:val="001439AF"/>
    <w:rsid w:val="0016036D"/>
    <w:rsid w:val="00186AEB"/>
    <w:rsid w:val="001B55A8"/>
    <w:rsid w:val="001B7384"/>
    <w:rsid w:val="001C51D7"/>
    <w:rsid w:val="001E5B41"/>
    <w:rsid w:val="00201970"/>
    <w:rsid w:val="002536CE"/>
    <w:rsid w:val="003052D5"/>
    <w:rsid w:val="0031197F"/>
    <w:rsid w:val="00370229"/>
    <w:rsid w:val="003A21F0"/>
    <w:rsid w:val="003A6EA2"/>
    <w:rsid w:val="003C43BC"/>
    <w:rsid w:val="003E09AD"/>
    <w:rsid w:val="00402ABD"/>
    <w:rsid w:val="00432188"/>
    <w:rsid w:val="00441EC6"/>
    <w:rsid w:val="0044463C"/>
    <w:rsid w:val="00457D06"/>
    <w:rsid w:val="004A157C"/>
    <w:rsid w:val="004A2650"/>
    <w:rsid w:val="004B7A1C"/>
    <w:rsid w:val="004E6F54"/>
    <w:rsid w:val="004F7B6C"/>
    <w:rsid w:val="00515BF8"/>
    <w:rsid w:val="00555D14"/>
    <w:rsid w:val="00580BCC"/>
    <w:rsid w:val="005A1960"/>
    <w:rsid w:val="005B03D0"/>
    <w:rsid w:val="005C24A5"/>
    <w:rsid w:val="00607BC5"/>
    <w:rsid w:val="00624F99"/>
    <w:rsid w:val="00632FC4"/>
    <w:rsid w:val="006441AA"/>
    <w:rsid w:val="006D425A"/>
    <w:rsid w:val="006D5E00"/>
    <w:rsid w:val="00725617"/>
    <w:rsid w:val="00753DAF"/>
    <w:rsid w:val="0076725B"/>
    <w:rsid w:val="00787098"/>
    <w:rsid w:val="007B62DA"/>
    <w:rsid w:val="008236BD"/>
    <w:rsid w:val="008270CC"/>
    <w:rsid w:val="008274CD"/>
    <w:rsid w:val="00834EF1"/>
    <w:rsid w:val="008462F9"/>
    <w:rsid w:val="00850D43"/>
    <w:rsid w:val="00857486"/>
    <w:rsid w:val="008711CF"/>
    <w:rsid w:val="008714FE"/>
    <w:rsid w:val="00872196"/>
    <w:rsid w:val="0088771B"/>
    <w:rsid w:val="008A66C0"/>
    <w:rsid w:val="008C227A"/>
    <w:rsid w:val="008D15B6"/>
    <w:rsid w:val="008D34DB"/>
    <w:rsid w:val="008E4BB8"/>
    <w:rsid w:val="009217EA"/>
    <w:rsid w:val="00944888"/>
    <w:rsid w:val="0098023E"/>
    <w:rsid w:val="00982E79"/>
    <w:rsid w:val="0098308B"/>
    <w:rsid w:val="009D79FA"/>
    <w:rsid w:val="00A06F30"/>
    <w:rsid w:val="00A171CB"/>
    <w:rsid w:val="00A47423"/>
    <w:rsid w:val="00A62AB3"/>
    <w:rsid w:val="00AA074B"/>
    <w:rsid w:val="00AA422A"/>
    <w:rsid w:val="00AA5DD2"/>
    <w:rsid w:val="00AB14C2"/>
    <w:rsid w:val="00AD26BB"/>
    <w:rsid w:val="00AE4324"/>
    <w:rsid w:val="00B31D99"/>
    <w:rsid w:val="00B4159F"/>
    <w:rsid w:val="00B62287"/>
    <w:rsid w:val="00B82025"/>
    <w:rsid w:val="00B92502"/>
    <w:rsid w:val="00BE63DF"/>
    <w:rsid w:val="00C37656"/>
    <w:rsid w:val="00C63CD3"/>
    <w:rsid w:val="00C81D6F"/>
    <w:rsid w:val="00C959AD"/>
    <w:rsid w:val="00CA0340"/>
    <w:rsid w:val="00CB28C9"/>
    <w:rsid w:val="00CD143F"/>
    <w:rsid w:val="00CE384C"/>
    <w:rsid w:val="00D2222C"/>
    <w:rsid w:val="00D6206E"/>
    <w:rsid w:val="00D735A8"/>
    <w:rsid w:val="00D76478"/>
    <w:rsid w:val="00D766B0"/>
    <w:rsid w:val="00D82898"/>
    <w:rsid w:val="00DC7D04"/>
    <w:rsid w:val="00DC7D64"/>
    <w:rsid w:val="00DF7930"/>
    <w:rsid w:val="00E06466"/>
    <w:rsid w:val="00E46FE0"/>
    <w:rsid w:val="00E50F1E"/>
    <w:rsid w:val="00E73071"/>
    <w:rsid w:val="00E905F8"/>
    <w:rsid w:val="00EE6000"/>
    <w:rsid w:val="00EE77F5"/>
    <w:rsid w:val="00EF7CA2"/>
    <w:rsid w:val="00F23EA7"/>
    <w:rsid w:val="00F4478E"/>
    <w:rsid w:val="00FC430E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824B-4734-45BE-9D65-515EB0D7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4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4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605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4B7A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33622611981E6118D7073EE8869FC54E274B5EA38F000B854C81789EBCDC6CDB8C79E305AFBEF57FB63B1C804F3B33B74CDFEE1BB6540O6p5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Шиверских Гузель Нурисламовна</dc:creator>
  <cp:keywords/>
  <dc:description/>
  <cp:lastModifiedBy>Мифтахова Эльмира Ильшатовна</cp:lastModifiedBy>
  <cp:revision>2</cp:revision>
  <cp:lastPrinted>2019-12-23T08:58:00Z</cp:lastPrinted>
  <dcterms:created xsi:type="dcterms:W3CDTF">2020-02-04T08:12:00Z</dcterms:created>
  <dcterms:modified xsi:type="dcterms:W3CDTF">2020-02-04T08:12:00Z</dcterms:modified>
</cp:coreProperties>
</file>