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65" w:rsidRDefault="00794EB6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6223635" cy="1784350"/>
            <wp:effectExtent l="0" t="0" r="5715" b="6350"/>
            <wp:docPr id="1" name="Рисунок 1" descr="C:\Users\RINAT~1.HAY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AT~1.HAY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965" w:rsidRDefault="00896965">
      <w:pPr>
        <w:rPr>
          <w:sz w:val="2"/>
          <w:szCs w:val="2"/>
        </w:rPr>
      </w:pPr>
    </w:p>
    <w:p w:rsidR="00896965" w:rsidRDefault="005B24D2">
      <w:pPr>
        <w:pStyle w:val="2"/>
        <w:shd w:val="clear" w:color="auto" w:fill="auto"/>
        <w:spacing w:before="1625"/>
        <w:ind w:right="20" w:firstLine="540"/>
        <w:sectPr w:rsidR="008969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878" w:right="649" w:bottom="3494" w:left="1100" w:header="0" w:footer="3" w:gutter="0"/>
          <w:cols w:space="720"/>
          <w:noEndnote/>
          <w:docGrid w:linePitch="360"/>
        </w:sectPr>
      </w:pPr>
      <w:r>
        <w:t>В соответствии с постановлением Кабинета Министров Республики Татарстан от 08.06.2009 № 373 «О предоставлении государственной поддержки некоммерческим организациям Республики Татарстан, реализующим социально значимые проекты» утвердить прилагаемый перечень</w:t>
      </w:r>
      <w:r>
        <w:t xml:space="preserve"> номинаций республиканского конкурса на получение грантов Кабинета Министров Республики Татарстан для некоммерческих организаций, участвующих в реализации социально значимых проектов, на 2012 год.</w:t>
      </w:r>
    </w:p>
    <w:p w:rsidR="00896965" w:rsidRDefault="00896965">
      <w:pPr>
        <w:framePr w:w="11971" w:h="980" w:hRule="exact" w:wrap="notBeside" w:vAnchor="text" w:hAnchor="text" w:xAlign="center" w:y="1" w:anchorLock="1"/>
      </w:pPr>
    </w:p>
    <w:p w:rsidR="00896965" w:rsidRDefault="005B24D2">
      <w:pPr>
        <w:rPr>
          <w:sz w:val="2"/>
          <w:szCs w:val="2"/>
        </w:rPr>
        <w:sectPr w:rsidR="0089696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96965" w:rsidRDefault="00794EB6">
      <w:pPr>
        <w:framePr w:w="2189" w:h="2170" w:wrap="around" w:hAnchor="margin" w:x="3937" w:y="7004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386205" cy="1386205"/>
            <wp:effectExtent l="0" t="0" r="4445" b="4445"/>
            <wp:docPr id="2" name="Рисунок 2" descr="C:\Users\RINAT~1.HAY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NAT~1.HAY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965" w:rsidRDefault="005B24D2">
      <w:pPr>
        <w:pStyle w:val="2"/>
        <w:framePr w:h="260" w:wrap="around" w:vAnchor="text" w:hAnchor="margin" w:x="8380" w:y="311"/>
        <w:shd w:val="clear" w:color="auto" w:fill="auto"/>
        <w:spacing w:line="260" w:lineRule="exact"/>
        <w:ind w:left="100"/>
        <w:jc w:val="left"/>
      </w:pPr>
      <w:r>
        <w:t>И.Ш.Халиков</w:t>
      </w:r>
    </w:p>
    <w:p w:rsidR="00896965" w:rsidRDefault="005B24D2">
      <w:pPr>
        <w:pStyle w:val="2"/>
        <w:shd w:val="clear" w:color="auto" w:fill="auto"/>
        <w:spacing w:after="3909"/>
        <w:ind w:right="400"/>
        <w:jc w:val="left"/>
      </w:pPr>
      <w:r>
        <w:lastRenderedPageBreak/>
        <w:t>Премьер-министр Республики Татарстан</w:t>
      </w:r>
    </w:p>
    <w:p w:rsidR="00896965" w:rsidRPr="00794EB6" w:rsidRDefault="00896965">
      <w:pPr>
        <w:pStyle w:val="50"/>
        <w:shd w:val="clear" w:color="auto" w:fill="auto"/>
        <w:spacing w:before="0" w:line="160" w:lineRule="exact"/>
        <w:rPr>
          <w:lang w:val="ru-RU"/>
        </w:rPr>
        <w:sectPr w:rsidR="00896965" w:rsidRPr="00794EB6">
          <w:type w:val="continuous"/>
          <w:pgSz w:w="11905" w:h="16837"/>
          <w:pgMar w:top="878" w:right="7743" w:bottom="3494" w:left="1095" w:header="0" w:footer="3" w:gutter="0"/>
          <w:cols w:space="720"/>
          <w:noEndnote/>
          <w:docGrid w:linePitch="360"/>
        </w:sectPr>
      </w:pPr>
    </w:p>
    <w:p w:rsidR="00896965" w:rsidRDefault="005B24D2">
      <w:pPr>
        <w:pStyle w:val="2"/>
        <w:shd w:val="clear" w:color="auto" w:fill="auto"/>
        <w:spacing w:after="604" w:line="326" w:lineRule="exact"/>
        <w:ind w:left="6240" w:right="700"/>
        <w:jc w:val="left"/>
      </w:pPr>
      <w:r>
        <w:lastRenderedPageBreak/>
        <w:t xml:space="preserve">Утвержден распоряжением Кабинета Министров Республики Татарстан от </w:t>
      </w:r>
      <w:r>
        <w:rPr>
          <w:rStyle w:val="1"/>
        </w:rPr>
        <w:t>19.09.</w:t>
      </w:r>
      <w:r>
        <w:t xml:space="preserve"> 20</w:t>
      </w:r>
      <w:r>
        <w:t xml:space="preserve">12 № </w:t>
      </w:r>
      <w:r>
        <w:rPr>
          <w:rStyle w:val="1"/>
        </w:rPr>
        <w:t>1685</w:t>
      </w:r>
      <w:r>
        <w:t>-р</w:t>
      </w:r>
    </w:p>
    <w:p w:rsidR="00896965" w:rsidRDefault="005B24D2">
      <w:pPr>
        <w:pStyle w:val="2"/>
        <w:shd w:val="clear" w:color="auto" w:fill="auto"/>
        <w:spacing w:after="300"/>
        <w:ind w:right="240"/>
        <w:jc w:val="center"/>
      </w:pPr>
      <w:r>
        <w:t>Перечень номинаций республиканского конкурса на получение грантов Кабинета Министров Республики Татарстан для некоммерческих организаций, участвующих в реализации социально значимых проектов, на 2012 год</w:t>
      </w:r>
    </w:p>
    <w:p w:rsidR="00896965" w:rsidRDefault="005B24D2">
      <w:pPr>
        <w:pStyle w:val="2"/>
        <w:shd w:val="clear" w:color="auto" w:fill="auto"/>
        <w:ind w:firstLine="540"/>
      </w:pPr>
      <w:r>
        <w:t>I. Номинации по теме «Развитие институтов гражданского общества и общественного самоуправления, защита прав граждан»:</w:t>
      </w:r>
    </w:p>
    <w:p w:rsidR="00896965" w:rsidRDefault="005B24D2">
      <w:pPr>
        <w:pStyle w:val="2"/>
        <w:numPr>
          <w:ilvl w:val="0"/>
          <w:numId w:val="1"/>
        </w:numPr>
        <w:shd w:val="clear" w:color="auto" w:fill="auto"/>
        <w:tabs>
          <w:tab w:val="left" w:pos="898"/>
        </w:tabs>
        <w:ind w:firstLine="540"/>
      </w:pPr>
      <w:r>
        <w:t>Развитие социальных технологий, обеспечивающих взаимодействие некоммерческих организаций с органами государственной власти и местного само</w:t>
      </w:r>
      <w:r>
        <w:t>управления, в том числе в противодействии коррупции и экстремизму.</w:t>
      </w:r>
    </w:p>
    <w:p w:rsidR="00896965" w:rsidRDefault="005B24D2">
      <w:pPr>
        <w:pStyle w:val="2"/>
        <w:numPr>
          <w:ilvl w:val="0"/>
          <w:numId w:val="1"/>
        </w:numPr>
        <w:shd w:val="clear" w:color="auto" w:fill="auto"/>
        <w:tabs>
          <w:tab w:val="left" w:pos="955"/>
        </w:tabs>
        <w:ind w:firstLine="540"/>
      </w:pPr>
      <w:r>
        <w:t>Разработка механизмов обеспечения прозрачности деятельности управляющих компаний в сфере жилищно-коммунального хозяйства.</w:t>
      </w:r>
    </w:p>
    <w:p w:rsidR="00896965" w:rsidRDefault="005B24D2">
      <w:pPr>
        <w:pStyle w:val="2"/>
        <w:numPr>
          <w:ilvl w:val="0"/>
          <w:numId w:val="1"/>
        </w:numPr>
        <w:shd w:val="clear" w:color="auto" w:fill="auto"/>
        <w:tabs>
          <w:tab w:val="left" w:pos="804"/>
        </w:tabs>
        <w:ind w:firstLine="540"/>
      </w:pPr>
      <w:r>
        <w:t>Повышение правовой и экономической культуры населения.</w:t>
      </w:r>
    </w:p>
    <w:p w:rsidR="00896965" w:rsidRDefault="005B24D2">
      <w:pPr>
        <w:pStyle w:val="2"/>
        <w:numPr>
          <w:ilvl w:val="0"/>
          <w:numId w:val="1"/>
        </w:numPr>
        <w:shd w:val="clear" w:color="auto" w:fill="auto"/>
        <w:tabs>
          <w:tab w:val="left" w:pos="814"/>
        </w:tabs>
        <w:spacing w:after="300"/>
        <w:ind w:firstLine="540"/>
      </w:pPr>
      <w:r>
        <w:t>Социальная р</w:t>
      </w:r>
      <w:r>
        <w:t>еабилитация лиц, освободившихся из мест лишения свободы.</w:t>
      </w:r>
    </w:p>
    <w:p w:rsidR="00896965" w:rsidRDefault="005B24D2">
      <w:pPr>
        <w:pStyle w:val="2"/>
        <w:numPr>
          <w:ilvl w:val="1"/>
          <w:numId w:val="1"/>
        </w:numPr>
        <w:shd w:val="clear" w:color="auto" w:fill="auto"/>
        <w:tabs>
          <w:tab w:val="left" w:pos="878"/>
        </w:tabs>
        <w:ind w:firstLine="540"/>
      </w:pPr>
      <w:r>
        <w:t>Номинации по теме «Образование, патриотическое и духовно-нравственное воспитание молодежи, профилактика негативных явлений в подростковой и молодежной среде»:</w:t>
      </w:r>
    </w:p>
    <w:p w:rsidR="00896965" w:rsidRDefault="005B24D2">
      <w:pPr>
        <w:pStyle w:val="2"/>
        <w:numPr>
          <w:ilvl w:val="2"/>
          <w:numId w:val="1"/>
        </w:numPr>
        <w:shd w:val="clear" w:color="auto" w:fill="auto"/>
        <w:tabs>
          <w:tab w:val="left" w:pos="773"/>
        </w:tabs>
        <w:ind w:firstLine="540"/>
      </w:pPr>
      <w:r>
        <w:t>Содействие развитию дополнительного обра</w:t>
      </w:r>
      <w:r>
        <w:t>зования, научно-технического и художественного творчества.</w:t>
      </w:r>
    </w:p>
    <w:p w:rsidR="00896965" w:rsidRDefault="005B24D2">
      <w:pPr>
        <w:pStyle w:val="2"/>
        <w:numPr>
          <w:ilvl w:val="2"/>
          <w:numId w:val="1"/>
        </w:numPr>
        <w:shd w:val="clear" w:color="auto" w:fill="auto"/>
        <w:tabs>
          <w:tab w:val="left" w:pos="811"/>
        </w:tabs>
        <w:ind w:firstLine="540"/>
      </w:pPr>
      <w:r>
        <w:t>Социально-образовательные технологии в профилактике негативных явлений в молодежной среде, механизмы взаимодействия с молодежными общественными организациями, в том числе с субкультурами.</w:t>
      </w:r>
    </w:p>
    <w:p w:rsidR="00896965" w:rsidRDefault="005B24D2">
      <w:pPr>
        <w:pStyle w:val="2"/>
        <w:numPr>
          <w:ilvl w:val="2"/>
          <w:numId w:val="1"/>
        </w:numPr>
        <w:shd w:val="clear" w:color="auto" w:fill="auto"/>
        <w:tabs>
          <w:tab w:val="left" w:pos="809"/>
        </w:tabs>
        <w:spacing w:after="300"/>
        <w:ind w:firstLine="540"/>
      </w:pPr>
      <w:r>
        <w:t>Реализация программ содействия трудоустройству молодежи.</w:t>
      </w:r>
    </w:p>
    <w:p w:rsidR="00896965" w:rsidRDefault="005B24D2">
      <w:pPr>
        <w:pStyle w:val="2"/>
        <w:numPr>
          <w:ilvl w:val="1"/>
          <w:numId w:val="1"/>
        </w:numPr>
        <w:shd w:val="clear" w:color="auto" w:fill="auto"/>
        <w:tabs>
          <w:tab w:val="left" w:pos="941"/>
        </w:tabs>
        <w:ind w:firstLine="540"/>
      </w:pPr>
      <w:r>
        <w:t>Номинации по теме «Культура и искусство, укрепление межнациональных и межконфессиональных отношений»:</w:t>
      </w:r>
    </w:p>
    <w:p w:rsidR="00896965" w:rsidRDefault="005B24D2">
      <w:pPr>
        <w:pStyle w:val="2"/>
        <w:numPr>
          <w:ilvl w:val="2"/>
          <w:numId w:val="1"/>
        </w:numPr>
        <w:shd w:val="clear" w:color="auto" w:fill="auto"/>
        <w:tabs>
          <w:tab w:val="left" w:pos="845"/>
        </w:tabs>
        <w:ind w:firstLine="540"/>
      </w:pPr>
      <w:r>
        <w:t>Развитие межкультурного диалога и содействие интеграции в социально- культурное пространство Респ</w:t>
      </w:r>
      <w:r>
        <w:t>ублики Татарстан ресурсами некоммерческих организаций.</w:t>
      </w:r>
    </w:p>
    <w:p w:rsidR="00896965" w:rsidRDefault="005B24D2">
      <w:pPr>
        <w:pStyle w:val="2"/>
        <w:numPr>
          <w:ilvl w:val="2"/>
          <w:numId w:val="1"/>
        </w:numPr>
        <w:shd w:val="clear" w:color="auto" w:fill="auto"/>
        <w:tabs>
          <w:tab w:val="left" w:pos="809"/>
        </w:tabs>
        <w:spacing w:after="300"/>
        <w:ind w:firstLine="540"/>
      </w:pPr>
      <w:r>
        <w:t>Культурное общество - процветающее государство.</w:t>
      </w:r>
    </w:p>
    <w:p w:rsidR="00896965" w:rsidRDefault="005B24D2">
      <w:pPr>
        <w:pStyle w:val="2"/>
        <w:numPr>
          <w:ilvl w:val="1"/>
          <w:numId w:val="1"/>
        </w:numPr>
        <w:shd w:val="clear" w:color="auto" w:fill="auto"/>
        <w:tabs>
          <w:tab w:val="left" w:pos="1032"/>
        </w:tabs>
        <w:ind w:firstLine="540"/>
      </w:pPr>
      <w:r>
        <w:t>Номинации по теме «Защита семьи, детства и материнства, социальная поддержка пожилых граждан и инвалидов»:</w:t>
      </w:r>
    </w:p>
    <w:p w:rsidR="00896965" w:rsidRDefault="005B24D2">
      <w:pPr>
        <w:pStyle w:val="2"/>
        <w:shd w:val="clear" w:color="auto" w:fill="auto"/>
        <w:ind w:firstLine="540"/>
        <w:sectPr w:rsidR="00896965">
          <w:pgSz w:w="11905" w:h="16837"/>
          <w:pgMar w:top="1102" w:right="653" w:bottom="1707" w:left="1111" w:header="0" w:footer="3" w:gutter="0"/>
          <w:cols w:space="720"/>
          <w:noEndnote/>
          <w:docGrid w:linePitch="360"/>
        </w:sectPr>
      </w:pPr>
      <w:r>
        <w:t>1. Социальное партнерство</w:t>
      </w:r>
      <w:r>
        <w:t xml:space="preserve"> в повышении качества жизни людей пожилого возраста и инвалидов.</w:t>
      </w:r>
    </w:p>
    <w:p w:rsidR="00896965" w:rsidRDefault="005B24D2">
      <w:pPr>
        <w:pStyle w:val="2"/>
        <w:shd w:val="clear" w:color="auto" w:fill="auto"/>
        <w:spacing w:after="300" w:line="326" w:lineRule="exact"/>
        <w:ind w:left="20" w:right="20" w:firstLine="540"/>
      </w:pPr>
      <w:r>
        <w:lastRenderedPageBreak/>
        <w:t xml:space="preserve">2. Мы и наши дети. Социально-образовательный проект по работе с семьей. </w:t>
      </w:r>
      <w:r>
        <w:rPr>
          <w:lang w:val="en-US"/>
        </w:rPr>
        <w:t>IT</w:t>
      </w:r>
      <w:r>
        <w:t>-технологии в пропаганде семейных ценностей. Социальная реклама «Ее величество - семья».</w:t>
      </w:r>
    </w:p>
    <w:p w:rsidR="00896965" w:rsidRDefault="005B24D2">
      <w:pPr>
        <w:pStyle w:val="2"/>
        <w:numPr>
          <w:ilvl w:val="1"/>
          <w:numId w:val="1"/>
        </w:numPr>
        <w:shd w:val="clear" w:color="auto" w:fill="auto"/>
        <w:tabs>
          <w:tab w:val="left" w:pos="1028"/>
        </w:tabs>
        <w:spacing w:line="326" w:lineRule="exact"/>
        <w:ind w:left="20" w:right="20" w:firstLine="540"/>
      </w:pPr>
      <w:r>
        <w:t>Номинации по теме «Охрана здоровья, формирование и пропаганда здорового образа жизни»:</w:t>
      </w:r>
    </w:p>
    <w:p w:rsidR="00896965" w:rsidRDefault="005B24D2">
      <w:pPr>
        <w:pStyle w:val="2"/>
        <w:numPr>
          <w:ilvl w:val="2"/>
          <w:numId w:val="1"/>
        </w:numPr>
        <w:shd w:val="clear" w:color="auto" w:fill="auto"/>
        <w:tabs>
          <w:tab w:val="left" w:pos="805"/>
        </w:tabs>
        <w:spacing w:after="2" w:line="260" w:lineRule="exact"/>
        <w:ind w:left="20" w:firstLine="540"/>
      </w:pPr>
      <w:r>
        <w:t>Здоровая семья - здоровая республика.</w:t>
      </w:r>
    </w:p>
    <w:p w:rsidR="00896965" w:rsidRDefault="005B24D2">
      <w:pPr>
        <w:pStyle w:val="2"/>
        <w:numPr>
          <w:ilvl w:val="2"/>
          <w:numId w:val="1"/>
        </w:numPr>
        <w:shd w:val="clear" w:color="auto" w:fill="auto"/>
        <w:tabs>
          <w:tab w:val="left" w:pos="829"/>
        </w:tabs>
        <w:spacing w:line="260" w:lineRule="exact"/>
        <w:ind w:left="20" w:firstLine="540"/>
      </w:pPr>
      <w:r>
        <w:t>Противодействие употреблению психоактивных веществ.</w:t>
      </w:r>
    </w:p>
    <w:p w:rsidR="00896965" w:rsidRDefault="005B24D2">
      <w:pPr>
        <w:pStyle w:val="2"/>
        <w:numPr>
          <w:ilvl w:val="2"/>
          <w:numId w:val="1"/>
        </w:numPr>
        <w:shd w:val="clear" w:color="auto" w:fill="auto"/>
        <w:tabs>
          <w:tab w:val="left" w:pos="822"/>
        </w:tabs>
        <w:spacing w:after="304" w:line="331" w:lineRule="exact"/>
        <w:ind w:left="20" w:right="20" w:firstLine="540"/>
      </w:pPr>
      <w:r>
        <w:t>Содействие развитию добровольческого движения в области охраны здоровья населен</w:t>
      </w:r>
      <w:r>
        <w:t>ия.</w:t>
      </w:r>
    </w:p>
    <w:p w:rsidR="00896965" w:rsidRDefault="005B24D2">
      <w:pPr>
        <w:pStyle w:val="2"/>
        <w:numPr>
          <w:ilvl w:val="1"/>
          <w:numId w:val="1"/>
        </w:numPr>
        <w:shd w:val="clear" w:color="auto" w:fill="auto"/>
        <w:tabs>
          <w:tab w:val="left" w:pos="967"/>
        </w:tabs>
        <w:spacing w:after="296" w:line="326" w:lineRule="exact"/>
        <w:ind w:left="540" w:right="2920"/>
        <w:jc w:val="left"/>
      </w:pPr>
      <w:r>
        <w:t>Номинация по теме «Физическая культура и спорт»: Развитие физкультуры и спорта по месту жительства.</w:t>
      </w:r>
    </w:p>
    <w:p w:rsidR="00896965" w:rsidRDefault="005B24D2">
      <w:pPr>
        <w:pStyle w:val="2"/>
        <w:numPr>
          <w:ilvl w:val="1"/>
          <w:numId w:val="1"/>
        </w:numPr>
        <w:shd w:val="clear" w:color="auto" w:fill="auto"/>
        <w:tabs>
          <w:tab w:val="left" w:pos="1058"/>
        </w:tabs>
        <w:spacing w:after="4877" w:line="331" w:lineRule="exact"/>
        <w:ind w:left="540" w:right="740"/>
        <w:jc w:val="left"/>
      </w:pPr>
      <w:r>
        <w:t>Номинация по теме «Экология и охрана окружающей среды»: Формирование экологической культуры населения Республики Татарстан.</w:t>
      </w:r>
    </w:p>
    <w:sectPr w:rsidR="00896965">
      <w:headerReference w:type="default" r:id="rId16"/>
      <w:pgSz w:w="11905" w:h="16837"/>
      <w:pgMar w:top="1102" w:right="653" w:bottom="1707" w:left="11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D2" w:rsidRDefault="005B24D2">
      <w:r>
        <w:separator/>
      </w:r>
    </w:p>
  </w:endnote>
  <w:endnote w:type="continuationSeparator" w:id="0">
    <w:p w:rsidR="005B24D2" w:rsidRDefault="005B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B6" w:rsidRDefault="00794EB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B6" w:rsidRDefault="00794EB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B6" w:rsidRDefault="00794E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D2" w:rsidRDefault="005B24D2"/>
  </w:footnote>
  <w:footnote w:type="continuationSeparator" w:id="0">
    <w:p w:rsidR="005B24D2" w:rsidRDefault="005B24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B6" w:rsidRDefault="00794EB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B6" w:rsidRDefault="00794EB6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B6" w:rsidRDefault="00794EB6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65" w:rsidRDefault="0089696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E57"/>
    <w:multiLevelType w:val="multilevel"/>
    <w:tmpl w:val="35B6C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65"/>
    <w:rsid w:val="005B24D2"/>
    <w:rsid w:val="00794EB6"/>
    <w:rsid w:val="0089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</w:rPr>
  </w:style>
  <w:style w:type="character" w:customStyle="1" w:styleId="565pt">
    <w:name w:val="Основной текст (5) + 6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780" w:line="0" w:lineRule="atLeas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94E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4EB6"/>
    <w:rPr>
      <w:color w:val="000000"/>
    </w:rPr>
  </w:style>
  <w:style w:type="paragraph" w:styleId="a9">
    <w:name w:val="footer"/>
    <w:basedOn w:val="a"/>
    <w:link w:val="aa"/>
    <w:uiPriority w:val="99"/>
    <w:unhideWhenUsed/>
    <w:rsid w:val="00794E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4EB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</w:rPr>
  </w:style>
  <w:style w:type="character" w:customStyle="1" w:styleId="565pt">
    <w:name w:val="Основной текст (5) + 6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780" w:line="0" w:lineRule="atLeas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94E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4EB6"/>
    <w:rPr>
      <w:color w:val="000000"/>
    </w:rPr>
  </w:style>
  <w:style w:type="paragraph" w:styleId="a9">
    <w:name w:val="footer"/>
    <w:basedOn w:val="a"/>
    <w:link w:val="aa"/>
    <w:uiPriority w:val="99"/>
    <w:unhideWhenUsed/>
    <w:rsid w:val="00794E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4EB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Rinat.Hayrullin</dc:creator>
  <cp:lastModifiedBy>Rinat.Hayrullin</cp:lastModifiedBy>
  <cp:revision>1</cp:revision>
  <dcterms:created xsi:type="dcterms:W3CDTF">2012-09-21T06:10:00Z</dcterms:created>
  <dcterms:modified xsi:type="dcterms:W3CDTF">2012-09-21T06:12:00Z</dcterms:modified>
</cp:coreProperties>
</file>