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DB1C0" w14:textId="77777777" w:rsidR="002B1ADE" w:rsidRDefault="00BD5C43" w:rsidP="00F168BE">
      <w:pPr>
        <w:spacing w:after="0" w:line="240" w:lineRule="auto"/>
        <w:ind w:firstLine="426"/>
        <w:jc w:val="center"/>
        <w:rPr>
          <w:rFonts w:ascii="Times New Roman" w:eastAsia="Times New Roman" w:hAnsi="Times New Roman" w:cs="Times New Roman"/>
          <w:b/>
          <w:sz w:val="24"/>
          <w:szCs w:val="28"/>
        </w:rPr>
      </w:pPr>
      <w:r w:rsidRPr="00BD5C43">
        <w:rPr>
          <w:rFonts w:ascii="Times New Roman" w:eastAsia="Times New Roman" w:hAnsi="Times New Roman" w:cs="Times New Roman"/>
          <w:b/>
          <w:sz w:val="24"/>
          <w:szCs w:val="28"/>
        </w:rPr>
        <w:t>МИНИСТЕРСТВО ТРУДА, ЗАНЯТОСТИ И СОЦИАЛЬНОЙ ЗАЩИТЫ</w:t>
      </w:r>
    </w:p>
    <w:p w14:paraId="3F4A37F2" w14:textId="5EDEB7CA" w:rsidR="00BD5C43" w:rsidRPr="00BD5C43" w:rsidRDefault="00BD5C43" w:rsidP="00F168BE">
      <w:pPr>
        <w:spacing w:after="0" w:line="240" w:lineRule="auto"/>
        <w:ind w:firstLine="426"/>
        <w:jc w:val="center"/>
        <w:rPr>
          <w:rFonts w:ascii="Times New Roman" w:eastAsia="Times New Roman" w:hAnsi="Times New Roman" w:cs="Times New Roman"/>
          <w:b/>
          <w:sz w:val="24"/>
          <w:szCs w:val="28"/>
        </w:rPr>
      </w:pPr>
      <w:r w:rsidRPr="00BD5C43">
        <w:rPr>
          <w:rFonts w:ascii="Times New Roman" w:eastAsia="Times New Roman" w:hAnsi="Times New Roman" w:cs="Times New Roman"/>
          <w:b/>
          <w:sz w:val="24"/>
          <w:szCs w:val="28"/>
        </w:rPr>
        <w:t>РЕСПУБЛИКИ ТАТАРСТАН</w:t>
      </w:r>
    </w:p>
    <w:p w14:paraId="1D5108DF" w14:textId="77777777" w:rsidR="00BD5C43" w:rsidRPr="00BD5C43" w:rsidRDefault="00BD5C43" w:rsidP="00F168BE">
      <w:pPr>
        <w:spacing w:after="0" w:line="240" w:lineRule="auto"/>
        <w:ind w:firstLine="426"/>
        <w:jc w:val="center"/>
        <w:rPr>
          <w:rFonts w:ascii="Times New Roman" w:eastAsia="Times New Roman" w:hAnsi="Times New Roman" w:cs="Times New Roman"/>
          <w:b/>
          <w:sz w:val="24"/>
          <w:szCs w:val="28"/>
        </w:rPr>
      </w:pPr>
    </w:p>
    <w:p w14:paraId="48CE1134" w14:textId="77777777" w:rsidR="00BD5C43" w:rsidRPr="00BD5C43" w:rsidRDefault="00BD5C43" w:rsidP="00F168BE">
      <w:pPr>
        <w:spacing w:after="0" w:line="240" w:lineRule="auto"/>
        <w:ind w:firstLine="426"/>
        <w:jc w:val="center"/>
        <w:rPr>
          <w:rFonts w:ascii="Times New Roman" w:eastAsia="Times New Roman" w:hAnsi="Times New Roman" w:cs="Times New Roman"/>
          <w:b/>
          <w:sz w:val="24"/>
          <w:szCs w:val="28"/>
          <w:lang w:val="en-US"/>
        </w:rPr>
      </w:pPr>
      <w:r w:rsidRPr="00BD5C43">
        <w:rPr>
          <w:rFonts w:ascii="Times New Roman" w:eastAsia="Times New Roman" w:hAnsi="Times New Roman" w:cs="Times New Roman"/>
          <w:b/>
          <w:sz w:val="24"/>
          <w:szCs w:val="28"/>
        </w:rPr>
        <w:t>ПРЕСС-РЕЛИЗ</w:t>
      </w:r>
    </w:p>
    <w:p w14:paraId="2476C897" w14:textId="77777777" w:rsidR="00BD5C43" w:rsidRPr="00BD5C43" w:rsidRDefault="00BD5C43" w:rsidP="00F168BE">
      <w:pPr>
        <w:spacing w:after="0" w:line="240" w:lineRule="auto"/>
        <w:ind w:firstLine="426"/>
        <w:jc w:val="center"/>
        <w:rPr>
          <w:rFonts w:ascii="Times New Roman" w:eastAsia="Times New Roman" w:hAnsi="Times New Roman" w:cs="Times New Roman"/>
          <w:b/>
          <w:sz w:val="24"/>
          <w:szCs w:val="28"/>
          <w:lang w:val="en-US"/>
        </w:rPr>
      </w:pPr>
    </w:p>
    <w:tbl>
      <w:tblPr>
        <w:tblW w:w="11057" w:type="dxa"/>
        <w:tblInd w:w="-284" w:type="dxa"/>
        <w:tblLook w:val="04A0" w:firstRow="1" w:lastRow="0" w:firstColumn="1" w:lastColumn="0" w:noHBand="0" w:noVBand="1"/>
      </w:tblPr>
      <w:tblGrid>
        <w:gridCol w:w="3964"/>
        <w:gridCol w:w="7093"/>
      </w:tblGrid>
      <w:tr w:rsidR="00BD5C43" w:rsidRPr="00BD5C43" w14:paraId="6F1C3396" w14:textId="77777777" w:rsidTr="009A6DD3">
        <w:trPr>
          <w:trHeight w:val="456"/>
        </w:trPr>
        <w:tc>
          <w:tcPr>
            <w:tcW w:w="3964" w:type="dxa"/>
            <w:hideMark/>
          </w:tcPr>
          <w:p w14:paraId="7BFA1461" w14:textId="77777777" w:rsidR="00BD5C43" w:rsidRPr="00BD5C43" w:rsidRDefault="00BD5C43" w:rsidP="000E6389">
            <w:pPr>
              <w:spacing w:after="0" w:line="240" w:lineRule="auto"/>
              <w:ind w:firstLine="321"/>
              <w:rPr>
                <w:rFonts w:ascii="Times New Roman" w:eastAsia="Times New Roman" w:hAnsi="Times New Roman" w:cs="Times New Roman"/>
                <w:b/>
                <w:sz w:val="24"/>
                <w:szCs w:val="28"/>
                <w:lang w:eastAsia="ru-RU"/>
              </w:rPr>
            </w:pPr>
            <w:r w:rsidRPr="00BD5C43">
              <w:rPr>
                <w:rFonts w:ascii="Times New Roman" w:eastAsia="Times New Roman" w:hAnsi="Times New Roman" w:cs="Times New Roman"/>
                <w:b/>
                <w:sz w:val="24"/>
                <w:szCs w:val="28"/>
                <w:lang w:eastAsia="ru-RU"/>
              </w:rPr>
              <w:t>Дата проведения:</w:t>
            </w:r>
          </w:p>
        </w:tc>
        <w:tc>
          <w:tcPr>
            <w:tcW w:w="7093" w:type="dxa"/>
            <w:hideMark/>
          </w:tcPr>
          <w:p w14:paraId="43ECD10A" w14:textId="5CF66A4E" w:rsidR="00231B68" w:rsidRPr="00BD5C43" w:rsidRDefault="004944E7" w:rsidP="003434DC">
            <w:pPr>
              <w:spacing w:after="0" w:line="240" w:lineRule="auto"/>
              <w:jc w:val="both"/>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2</w:t>
            </w:r>
            <w:r w:rsidR="003434DC">
              <w:rPr>
                <w:rFonts w:ascii="Times New Roman" w:eastAsia="Times New Roman" w:hAnsi="Times New Roman" w:cs="Times New Roman"/>
                <w:b/>
                <w:sz w:val="24"/>
                <w:szCs w:val="28"/>
                <w:lang w:eastAsia="ru-RU"/>
              </w:rPr>
              <w:t>4</w:t>
            </w:r>
            <w:r w:rsidR="00BD5C43" w:rsidRPr="00126C40">
              <w:rPr>
                <w:rFonts w:ascii="Times New Roman" w:eastAsia="Times New Roman" w:hAnsi="Times New Roman" w:cs="Times New Roman"/>
                <w:b/>
                <w:sz w:val="24"/>
                <w:szCs w:val="28"/>
                <w:lang w:eastAsia="ru-RU"/>
              </w:rPr>
              <w:t>.0</w:t>
            </w:r>
            <w:r w:rsidR="00907E01">
              <w:rPr>
                <w:rFonts w:ascii="Times New Roman" w:eastAsia="Times New Roman" w:hAnsi="Times New Roman" w:cs="Times New Roman"/>
                <w:b/>
                <w:sz w:val="24"/>
                <w:szCs w:val="28"/>
                <w:lang w:eastAsia="ru-RU"/>
              </w:rPr>
              <w:t>2</w:t>
            </w:r>
            <w:r w:rsidR="00BD5C43" w:rsidRPr="00126C40">
              <w:rPr>
                <w:rFonts w:ascii="Times New Roman" w:eastAsia="Times New Roman" w:hAnsi="Times New Roman" w:cs="Times New Roman"/>
                <w:b/>
                <w:sz w:val="24"/>
                <w:szCs w:val="28"/>
                <w:lang w:eastAsia="ru-RU"/>
              </w:rPr>
              <w:t>.202</w:t>
            </w:r>
            <w:r w:rsidR="008B660B">
              <w:rPr>
                <w:rFonts w:ascii="Times New Roman" w:eastAsia="Times New Roman" w:hAnsi="Times New Roman" w:cs="Times New Roman"/>
                <w:b/>
                <w:sz w:val="24"/>
                <w:szCs w:val="28"/>
                <w:lang w:eastAsia="ru-RU"/>
              </w:rPr>
              <w:t>6</w:t>
            </w:r>
            <w:r w:rsidR="00BD5C43" w:rsidRPr="00BD5C43">
              <w:rPr>
                <w:rFonts w:ascii="Times New Roman" w:eastAsia="Times New Roman" w:hAnsi="Times New Roman" w:cs="Times New Roman"/>
                <w:b/>
                <w:sz w:val="24"/>
                <w:szCs w:val="28"/>
                <w:lang w:eastAsia="ru-RU"/>
              </w:rPr>
              <w:t xml:space="preserve"> в</w:t>
            </w:r>
            <w:r w:rsidR="009A6DD3">
              <w:rPr>
                <w:rFonts w:ascii="Times New Roman" w:eastAsia="Times New Roman" w:hAnsi="Times New Roman" w:cs="Times New Roman"/>
                <w:b/>
                <w:sz w:val="24"/>
                <w:szCs w:val="28"/>
                <w:lang w:eastAsia="ru-RU"/>
              </w:rPr>
              <w:t xml:space="preserve"> </w:t>
            </w:r>
            <w:r w:rsidR="003434DC">
              <w:rPr>
                <w:rFonts w:ascii="Times New Roman" w:eastAsia="Times New Roman" w:hAnsi="Times New Roman" w:cs="Times New Roman"/>
                <w:b/>
                <w:sz w:val="24"/>
                <w:szCs w:val="28"/>
                <w:lang w:eastAsia="ru-RU"/>
              </w:rPr>
              <w:t>15:30</w:t>
            </w:r>
          </w:p>
        </w:tc>
      </w:tr>
      <w:tr w:rsidR="00BD5C43" w:rsidRPr="00BD5C43" w14:paraId="1B6AF09C" w14:textId="77777777" w:rsidTr="009A6DD3">
        <w:trPr>
          <w:trHeight w:val="690"/>
        </w:trPr>
        <w:tc>
          <w:tcPr>
            <w:tcW w:w="3964" w:type="dxa"/>
          </w:tcPr>
          <w:p w14:paraId="27F40239" w14:textId="77777777" w:rsidR="00BD5C43" w:rsidRPr="00BD5C43" w:rsidRDefault="00BD5C43" w:rsidP="000E6389">
            <w:pPr>
              <w:spacing w:after="0" w:line="240" w:lineRule="auto"/>
              <w:ind w:firstLine="321"/>
              <w:rPr>
                <w:rFonts w:ascii="Times New Roman" w:eastAsia="Times New Roman" w:hAnsi="Times New Roman" w:cs="Times New Roman"/>
                <w:b/>
                <w:sz w:val="24"/>
                <w:szCs w:val="28"/>
                <w:lang w:eastAsia="ru-RU"/>
              </w:rPr>
            </w:pPr>
            <w:r w:rsidRPr="00BD5C43">
              <w:rPr>
                <w:rFonts w:ascii="Times New Roman" w:eastAsia="Times New Roman" w:hAnsi="Times New Roman" w:cs="Times New Roman"/>
                <w:b/>
                <w:sz w:val="24"/>
                <w:szCs w:val="28"/>
                <w:lang w:eastAsia="ru-RU"/>
              </w:rPr>
              <w:t>Место проведения:</w:t>
            </w:r>
          </w:p>
        </w:tc>
        <w:tc>
          <w:tcPr>
            <w:tcW w:w="7093" w:type="dxa"/>
          </w:tcPr>
          <w:p w14:paraId="5705FA94" w14:textId="31B2786D" w:rsidR="00BD5C43" w:rsidRPr="00BD5C43" w:rsidRDefault="003434DC" w:rsidP="000E6389">
            <w:pPr>
              <w:spacing w:after="0" w:line="240" w:lineRule="auto"/>
              <w:jc w:val="both"/>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Кабинет Министров Республики Татарстан</w:t>
            </w:r>
          </w:p>
        </w:tc>
      </w:tr>
      <w:tr w:rsidR="00BD5C43" w:rsidRPr="00BD5C43" w14:paraId="7BDF9985" w14:textId="77777777" w:rsidTr="009A6DD3">
        <w:trPr>
          <w:trHeight w:val="988"/>
        </w:trPr>
        <w:tc>
          <w:tcPr>
            <w:tcW w:w="3964" w:type="dxa"/>
            <w:hideMark/>
          </w:tcPr>
          <w:p w14:paraId="709D5946" w14:textId="77777777" w:rsidR="00BD5C43" w:rsidRPr="00BD5C43" w:rsidRDefault="00BD5C43" w:rsidP="000E6389">
            <w:pPr>
              <w:spacing w:after="0" w:line="240" w:lineRule="auto"/>
              <w:ind w:firstLine="321"/>
              <w:rPr>
                <w:rFonts w:ascii="Times New Roman" w:eastAsia="Times New Roman" w:hAnsi="Times New Roman" w:cs="Times New Roman"/>
                <w:b/>
                <w:sz w:val="24"/>
                <w:szCs w:val="28"/>
                <w:lang w:eastAsia="ru-RU"/>
              </w:rPr>
            </w:pPr>
            <w:r w:rsidRPr="00BD5C43">
              <w:rPr>
                <w:rFonts w:ascii="Times New Roman" w:eastAsia="Times New Roman" w:hAnsi="Times New Roman" w:cs="Times New Roman"/>
                <w:b/>
                <w:sz w:val="24"/>
                <w:szCs w:val="28"/>
                <w:lang w:eastAsia="ru-RU"/>
              </w:rPr>
              <w:t>Наименование мероприятия:</w:t>
            </w:r>
          </w:p>
        </w:tc>
        <w:tc>
          <w:tcPr>
            <w:tcW w:w="7093" w:type="dxa"/>
            <w:hideMark/>
          </w:tcPr>
          <w:p w14:paraId="6C89C1E0" w14:textId="40B81219" w:rsidR="00BD5C43" w:rsidRPr="00BD5C43" w:rsidRDefault="003434DC" w:rsidP="003434DC">
            <w:pPr>
              <w:jc w:val="both"/>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Б</w:t>
            </w:r>
            <w:r w:rsidRPr="003434DC">
              <w:rPr>
                <w:rFonts w:ascii="Times New Roman" w:eastAsia="Times New Roman" w:hAnsi="Times New Roman" w:cs="Times New Roman"/>
                <w:b/>
                <w:sz w:val="24"/>
                <w:szCs w:val="28"/>
                <w:lang w:eastAsia="ru-RU"/>
              </w:rPr>
              <w:t>рифинг «О проведении Года воинской и трудовой доблести в Республике Татарстан»</w:t>
            </w:r>
          </w:p>
        </w:tc>
      </w:tr>
    </w:tbl>
    <w:p w14:paraId="0F82AA8C" w14:textId="41FC6572" w:rsidR="003434DC" w:rsidRPr="003434DC" w:rsidRDefault="003434DC" w:rsidP="003434D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 состоянию на 18 февраля в</w:t>
      </w:r>
      <w:r w:rsidRPr="003434DC">
        <w:rPr>
          <w:rFonts w:ascii="Times New Roman" w:hAnsi="Times New Roman" w:cs="Times New Roman"/>
          <w:sz w:val="24"/>
          <w:szCs w:val="24"/>
        </w:rPr>
        <w:t xml:space="preserve"> Республике Татарстан проживают 5 833 ветерана Великой Отечественной войны 1941-1945 годов и 1 065 вдов. В 2025 году во исполнение поручения Раиса Республики Татарстан Рустама Минниханова 8 837 ветеранам была оказана дополнительная материальная поддержка из республиканского бюджета и вручены продуктовые наборы. 146 участникам войны было присвоено звание «Почетный житель».</w:t>
      </w:r>
    </w:p>
    <w:p w14:paraId="235755B8" w14:textId="1EC79D61" w:rsidR="003434DC" w:rsidRDefault="003434DC" w:rsidP="003434DC">
      <w:pPr>
        <w:spacing w:after="0" w:line="240" w:lineRule="auto"/>
        <w:ind w:firstLine="567"/>
        <w:jc w:val="both"/>
        <w:rPr>
          <w:rFonts w:ascii="Times New Roman" w:hAnsi="Times New Roman" w:cs="Times New Roman"/>
          <w:sz w:val="24"/>
          <w:szCs w:val="24"/>
        </w:rPr>
      </w:pPr>
      <w:r w:rsidRPr="003434DC">
        <w:rPr>
          <w:rFonts w:ascii="Times New Roman" w:hAnsi="Times New Roman" w:cs="Times New Roman"/>
          <w:sz w:val="24"/>
          <w:szCs w:val="24"/>
        </w:rPr>
        <w:t xml:space="preserve">В 2026 году в рамках Года воинской и трудовой доблести продолжится реализация мероприятий по улучшению социально-экономических условий жизни ветеранов Великой Отечественной войны, ветеранов боевых действий и их семей. </w:t>
      </w:r>
    </w:p>
    <w:p w14:paraId="55E15EF9" w14:textId="0A5E50FF" w:rsidR="003434DC" w:rsidRDefault="003434DC" w:rsidP="003434DC">
      <w:pPr>
        <w:spacing w:after="0" w:line="240" w:lineRule="auto"/>
        <w:ind w:firstLine="567"/>
        <w:jc w:val="both"/>
        <w:rPr>
          <w:rFonts w:ascii="Times New Roman" w:hAnsi="Times New Roman" w:cs="Times New Roman"/>
          <w:sz w:val="24"/>
          <w:szCs w:val="24"/>
        </w:rPr>
      </w:pPr>
    </w:p>
    <w:p w14:paraId="3AE636F6" w14:textId="77777777" w:rsidR="003434DC" w:rsidRPr="003434DC" w:rsidRDefault="003434DC" w:rsidP="003434DC">
      <w:pPr>
        <w:spacing w:after="0" w:line="240" w:lineRule="auto"/>
        <w:ind w:firstLine="567"/>
        <w:jc w:val="center"/>
        <w:rPr>
          <w:rFonts w:ascii="Times New Roman" w:hAnsi="Times New Roman" w:cs="Times New Roman"/>
          <w:b/>
          <w:sz w:val="24"/>
          <w:szCs w:val="24"/>
        </w:rPr>
      </w:pPr>
      <w:r w:rsidRPr="003434DC">
        <w:rPr>
          <w:rFonts w:ascii="Times New Roman" w:hAnsi="Times New Roman" w:cs="Times New Roman"/>
          <w:b/>
          <w:sz w:val="24"/>
          <w:szCs w:val="24"/>
        </w:rPr>
        <w:t>Поддержка ветеранов труда</w:t>
      </w:r>
    </w:p>
    <w:p w14:paraId="4624FE3B" w14:textId="77777777" w:rsidR="003434DC" w:rsidRDefault="003434DC" w:rsidP="003434DC">
      <w:pPr>
        <w:spacing w:after="0" w:line="240" w:lineRule="auto"/>
        <w:ind w:firstLine="567"/>
        <w:jc w:val="both"/>
        <w:rPr>
          <w:rFonts w:ascii="Times New Roman" w:hAnsi="Times New Roman" w:cs="Times New Roman"/>
          <w:sz w:val="24"/>
          <w:szCs w:val="24"/>
        </w:rPr>
      </w:pPr>
      <w:r w:rsidRPr="003434DC">
        <w:rPr>
          <w:rFonts w:ascii="Times New Roman" w:hAnsi="Times New Roman" w:cs="Times New Roman"/>
          <w:sz w:val="24"/>
          <w:szCs w:val="24"/>
        </w:rPr>
        <w:t xml:space="preserve">В соответствии с Федеральным законом «О ветеранах» звание «Ветеран труда» присваивается лицам, награжденным государственными наградами СССР или Российской Федерации, либо награжденным ведомственными знаками отличия в труде (службе) и имеющим трудовой (страховой) стаж, учитываемый для назначения пенсии (не менее 25 лет - для мужчин, 20 лет - для женщин) или выслугу лет, необходимую для назначения пенсии за выслугу лет в календарном исчислении. </w:t>
      </w:r>
    </w:p>
    <w:p w14:paraId="78DA65EC" w14:textId="77777777" w:rsidR="003434DC" w:rsidRPr="003434DC" w:rsidRDefault="003434DC" w:rsidP="003434DC">
      <w:pPr>
        <w:spacing w:after="0" w:line="240" w:lineRule="auto"/>
        <w:ind w:firstLine="567"/>
        <w:jc w:val="both"/>
        <w:rPr>
          <w:rFonts w:ascii="Times New Roman" w:hAnsi="Times New Roman" w:cs="Times New Roman"/>
          <w:sz w:val="24"/>
          <w:szCs w:val="24"/>
        </w:rPr>
      </w:pPr>
      <w:r w:rsidRPr="003434DC">
        <w:rPr>
          <w:rFonts w:ascii="Times New Roman" w:hAnsi="Times New Roman" w:cs="Times New Roman"/>
          <w:sz w:val="24"/>
          <w:szCs w:val="24"/>
        </w:rPr>
        <w:t>При доходе не более 23 тысяч рублей ветеранам труда предоставляются:</w:t>
      </w:r>
    </w:p>
    <w:p w14:paraId="7D26B6C2" w14:textId="42496717" w:rsidR="007736C7" w:rsidRDefault="007736C7" w:rsidP="007736C7">
      <w:pPr>
        <w:pStyle w:val="ac"/>
        <w:numPr>
          <w:ilvl w:val="0"/>
          <w:numId w:val="9"/>
        </w:numPr>
        <w:spacing w:after="0" w:line="240" w:lineRule="auto"/>
        <w:jc w:val="both"/>
        <w:rPr>
          <w:rFonts w:ascii="Times New Roman" w:hAnsi="Times New Roman"/>
          <w:sz w:val="24"/>
          <w:szCs w:val="24"/>
        </w:rPr>
      </w:pPr>
      <w:r w:rsidRPr="003434DC">
        <w:rPr>
          <w:rFonts w:ascii="Times New Roman" w:hAnsi="Times New Roman"/>
          <w:sz w:val="24"/>
          <w:szCs w:val="24"/>
        </w:rPr>
        <w:t>Ежемесячная денежная выплата</w:t>
      </w:r>
      <w:r>
        <w:rPr>
          <w:rFonts w:ascii="Times New Roman" w:hAnsi="Times New Roman"/>
          <w:sz w:val="24"/>
          <w:szCs w:val="24"/>
        </w:rPr>
        <w:t xml:space="preserve"> </w:t>
      </w:r>
      <w:r w:rsidRPr="007736C7">
        <w:rPr>
          <w:rFonts w:ascii="Times New Roman" w:hAnsi="Times New Roman"/>
          <w:sz w:val="24"/>
          <w:szCs w:val="24"/>
        </w:rPr>
        <w:t>–  656 руб.;</w:t>
      </w:r>
    </w:p>
    <w:p w14:paraId="5578BAF5" w14:textId="77777777" w:rsidR="007736C7" w:rsidRDefault="007736C7" w:rsidP="007736C7">
      <w:pPr>
        <w:pStyle w:val="ac"/>
        <w:numPr>
          <w:ilvl w:val="0"/>
          <w:numId w:val="9"/>
        </w:numPr>
        <w:spacing w:after="0" w:line="240" w:lineRule="auto"/>
        <w:jc w:val="both"/>
        <w:rPr>
          <w:rFonts w:ascii="Times New Roman" w:hAnsi="Times New Roman"/>
          <w:sz w:val="24"/>
          <w:szCs w:val="24"/>
        </w:rPr>
      </w:pPr>
      <w:r w:rsidRPr="007736C7">
        <w:rPr>
          <w:rFonts w:ascii="Times New Roman" w:hAnsi="Times New Roman"/>
          <w:sz w:val="24"/>
          <w:szCs w:val="24"/>
        </w:rPr>
        <w:t>Субсидия –  50% расходов по оплате ЖКУ;</w:t>
      </w:r>
    </w:p>
    <w:p w14:paraId="015ABC20" w14:textId="30B6AB41" w:rsidR="007736C7" w:rsidRPr="003434DC" w:rsidRDefault="007736C7" w:rsidP="007736C7">
      <w:pPr>
        <w:pStyle w:val="ac"/>
        <w:numPr>
          <w:ilvl w:val="0"/>
          <w:numId w:val="9"/>
        </w:numPr>
        <w:spacing w:after="0" w:line="240" w:lineRule="auto"/>
        <w:jc w:val="both"/>
        <w:rPr>
          <w:rFonts w:ascii="Times New Roman" w:hAnsi="Times New Roman"/>
          <w:sz w:val="24"/>
          <w:szCs w:val="24"/>
        </w:rPr>
      </w:pPr>
      <w:r w:rsidRPr="003434DC">
        <w:rPr>
          <w:rFonts w:ascii="Times New Roman" w:hAnsi="Times New Roman"/>
          <w:sz w:val="24"/>
          <w:szCs w:val="24"/>
        </w:rPr>
        <w:t>Субсидия – 50% затрат по плате за телефонную связь, радио, коллективную антенну</w:t>
      </w:r>
      <w:r>
        <w:rPr>
          <w:rFonts w:ascii="Times New Roman" w:hAnsi="Times New Roman"/>
          <w:sz w:val="24"/>
          <w:szCs w:val="24"/>
        </w:rPr>
        <w:t>;</w:t>
      </w:r>
    </w:p>
    <w:p w14:paraId="5C02B1B7" w14:textId="77777777" w:rsidR="007736C7" w:rsidRDefault="007736C7" w:rsidP="007736C7">
      <w:pPr>
        <w:pStyle w:val="ac"/>
        <w:numPr>
          <w:ilvl w:val="0"/>
          <w:numId w:val="9"/>
        </w:numPr>
        <w:spacing w:after="0" w:line="240" w:lineRule="auto"/>
        <w:jc w:val="both"/>
        <w:rPr>
          <w:rFonts w:ascii="Times New Roman" w:hAnsi="Times New Roman"/>
          <w:sz w:val="24"/>
          <w:szCs w:val="24"/>
        </w:rPr>
      </w:pPr>
      <w:r w:rsidRPr="007736C7">
        <w:rPr>
          <w:rFonts w:ascii="Times New Roman" w:hAnsi="Times New Roman"/>
          <w:sz w:val="24"/>
          <w:szCs w:val="24"/>
        </w:rPr>
        <w:t>Бесплатное зубо-, слухопротезирование;</w:t>
      </w:r>
    </w:p>
    <w:p w14:paraId="312F718C" w14:textId="0D7BF1FD" w:rsidR="007736C7" w:rsidRDefault="007736C7" w:rsidP="007736C7">
      <w:pPr>
        <w:pStyle w:val="ac"/>
        <w:numPr>
          <w:ilvl w:val="0"/>
          <w:numId w:val="9"/>
        </w:numPr>
        <w:spacing w:after="0" w:line="240" w:lineRule="auto"/>
        <w:jc w:val="both"/>
        <w:rPr>
          <w:rFonts w:ascii="Times New Roman" w:hAnsi="Times New Roman"/>
          <w:sz w:val="24"/>
          <w:szCs w:val="24"/>
        </w:rPr>
      </w:pPr>
      <w:r w:rsidRPr="007736C7">
        <w:rPr>
          <w:rFonts w:ascii="Times New Roman" w:hAnsi="Times New Roman"/>
          <w:sz w:val="24"/>
          <w:szCs w:val="24"/>
        </w:rPr>
        <w:t>Право приобретения социального проездного билета – 656 руб.</w:t>
      </w:r>
    </w:p>
    <w:p w14:paraId="0A0B861B" w14:textId="77777777" w:rsidR="007736C7" w:rsidRDefault="007736C7" w:rsidP="007736C7">
      <w:pPr>
        <w:pStyle w:val="ac"/>
        <w:numPr>
          <w:ilvl w:val="0"/>
          <w:numId w:val="9"/>
        </w:numPr>
        <w:spacing w:after="0" w:line="240" w:lineRule="auto"/>
        <w:jc w:val="both"/>
        <w:rPr>
          <w:rFonts w:ascii="Times New Roman" w:hAnsi="Times New Roman"/>
          <w:sz w:val="24"/>
          <w:szCs w:val="24"/>
        </w:rPr>
      </w:pPr>
      <w:r w:rsidRPr="007736C7">
        <w:rPr>
          <w:rFonts w:ascii="Times New Roman" w:hAnsi="Times New Roman"/>
          <w:sz w:val="24"/>
          <w:szCs w:val="24"/>
        </w:rPr>
        <w:t>Проезд со скидкой 50% на водном транспорте пригородного сообщения в период навигации, на ж/д транспорте пригородного сообщения с 01.05 по 31.10.</w:t>
      </w:r>
    </w:p>
    <w:p w14:paraId="6EE92674" w14:textId="40CC2FE0" w:rsidR="007736C7" w:rsidRPr="007736C7" w:rsidRDefault="007736C7" w:rsidP="007736C7">
      <w:pPr>
        <w:pStyle w:val="ac"/>
        <w:spacing w:after="0" w:line="240" w:lineRule="auto"/>
        <w:ind w:left="0" w:firstLine="709"/>
        <w:jc w:val="both"/>
        <w:rPr>
          <w:rFonts w:ascii="Times New Roman" w:hAnsi="Times New Roman"/>
          <w:sz w:val="24"/>
          <w:szCs w:val="24"/>
        </w:rPr>
      </w:pPr>
      <w:r w:rsidRPr="007736C7">
        <w:rPr>
          <w:rFonts w:ascii="Times New Roman" w:hAnsi="Times New Roman"/>
          <w:sz w:val="24"/>
          <w:szCs w:val="24"/>
        </w:rPr>
        <w:t>Обратиться за мерами ветеран труда может тогда, когда ему будет назначена пенсия, или когда он будет соответствовать условиям назначения пенсии, предусмотренным федеральными законами по состоянию на 31 декабря 2018 года. Ветераны труда, которые являются пенсионерами силовых структур, обратиться за мерами могут при достижении возраста 55 лет (женщины), 60 лет (мужчины).</w:t>
      </w:r>
    </w:p>
    <w:p w14:paraId="0176CB1D" w14:textId="77777777" w:rsidR="007736C7" w:rsidRPr="007736C7" w:rsidRDefault="007736C7" w:rsidP="007736C7">
      <w:pPr>
        <w:spacing w:after="0" w:line="240" w:lineRule="auto"/>
        <w:jc w:val="both"/>
        <w:rPr>
          <w:rFonts w:ascii="Times New Roman" w:hAnsi="Times New Roman"/>
          <w:sz w:val="24"/>
          <w:szCs w:val="24"/>
        </w:rPr>
      </w:pPr>
    </w:p>
    <w:p w14:paraId="45168EF6" w14:textId="77777777" w:rsidR="003434DC" w:rsidRPr="007736C7" w:rsidRDefault="003434DC" w:rsidP="003434DC">
      <w:pPr>
        <w:spacing w:after="0" w:line="240" w:lineRule="auto"/>
        <w:ind w:firstLine="567"/>
        <w:jc w:val="center"/>
        <w:rPr>
          <w:rFonts w:ascii="Times New Roman" w:hAnsi="Times New Roman" w:cs="Times New Roman"/>
          <w:b/>
          <w:sz w:val="24"/>
          <w:szCs w:val="24"/>
        </w:rPr>
      </w:pPr>
      <w:r w:rsidRPr="007736C7">
        <w:rPr>
          <w:rFonts w:ascii="Times New Roman" w:hAnsi="Times New Roman" w:cs="Times New Roman"/>
          <w:b/>
          <w:sz w:val="24"/>
          <w:szCs w:val="24"/>
        </w:rPr>
        <w:t>Поддержка участников СВО и их семей</w:t>
      </w:r>
    </w:p>
    <w:p w14:paraId="0D774EDC" w14:textId="281EFEFB" w:rsidR="003434DC" w:rsidRPr="003434DC" w:rsidRDefault="003434DC" w:rsidP="003434DC">
      <w:pPr>
        <w:spacing w:after="0" w:line="240" w:lineRule="auto"/>
        <w:ind w:firstLine="567"/>
        <w:jc w:val="both"/>
        <w:rPr>
          <w:rFonts w:ascii="Times New Roman" w:hAnsi="Times New Roman" w:cs="Times New Roman"/>
          <w:sz w:val="24"/>
          <w:szCs w:val="24"/>
        </w:rPr>
      </w:pPr>
      <w:r w:rsidRPr="003434DC">
        <w:rPr>
          <w:rFonts w:ascii="Times New Roman" w:hAnsi="Times New Roman" w:cs="Times New Roman"/>
          <w:sz w:val="24"/>
          <w:szCs w:val="24"/>
        </w:rPr>
        <w:t>В республике выстроена ч</w:t>
      </w:r>
      <w:r>
        <w:rPr>
          <w:rFonts w:ascii="Times New Roman" w:hAnsi="Times New Roman" w:cs="Times New Roman"/>
          <w:sz w:val="24"/>
          <w:szCs w:val="24"/>
        </w:rPr>
        <w:t>е</w:t>
      </w:r>
      <w:r w:rsidRPr="003434DC">
        <w:rPr>
          <w:rFonts w:ascii="Times New Roman" w:hAnsi="Times New Roman" w:cs="Times New Roman"/>
          <w:sz w:val="24"/>
          <w:szCs w:val="24"/>
        </w:rPr>
        <w:t>ткая система поддержки участников специальной военной операции и членов их семей. Среди ключевых мер:</w:t>
      </w:r>
    </w:p>
    <w:p w14:paraId="1A186616" w14:textId="77777777" w:rsidR="003434DC" w:rsidRPr="003434DC" w:rsidRDefault="003434DC" w:rsidP="003434DC">
      <w:pPr>
        <w:pStyle w:val="ac"/>
        <w:numPr>
          <w:ilvl w:val="0"/>
          <w:numId w:val="10"/>
        </w:numPr>
        <w:spacing w:after="0" w:line="240" w:lineRule="auto"/>
        <w:jc w:val="both"/>
        <w:rPr>
          <w:rFonts w:ascii="Times New Roman" w:hAnsi="Times New Roman"/>
          <w:sz w:val="24"/>
          <w:szCs w:val="24"/>
        </w:rPr>
      </w:pPr>
      <w:r w:rsidRPr="003434DC">
        <w:rPr>
          <w:rFonts w:ascii="Times New Roman" w:hAnsi="Times New Roman"/>
          <w:sz w:val="24"/>
          <w:szCs w:val="24"/>
        </w:rPr>
        <w:t>Единовременная выплата в размере 360 тысяч рублей лицам, проходящим военную службу в батальонах «Алга», «Тимер» и «Батыр»</w:t>
      </w:r>
    </w:p>
    <w:p w14:paraId="35110A19" w14:textId="77777777" w:rsidR="003434DC" w:rsidRPr="003434DC" w:rsidRDefault="003434DC" w:rsidP="003434DC">
      <w:pPr>
        <w:pStyle w:val="ac"/>
        <w:numPr>
          <w:ilvl w:val="0"/>
          <w:numId w:val="10"/>
        </w:numPr>
        <w:spacing w:after="0" w:line="240" w:lineRule="auto"/>
        <w:jc w:val="both"/>
        <w:rPr>
          <w:rFonts w:ascii="Times New Roman" w:hAnsi="Times New Roman"/>
          <w:sz w:val="24"/>
          <w:szCs w:val="24"/>
        </w:rPr>
      </w:pPr>
      <w:r w:rsidRPr="003434DC">
        <w:rPr>
          <w:rFonts w:ascii="Times New Roman" w:hAnsi="Times New Roman"/>
          <w:sz w:val="24"/>
          <w:szCs w:val="24"/>
        </w:rPr>
        <w:t>Субсидия на газификацию домовладения до 100 тысяч рублей</w:t>
      </w:r>
    </w:p>
    <w:p w14:paraId="69BD2C15" w14:textId="77777777" w:rsidR="003434DC" w:rsidRPr="003434DC" w:rsidRDefault="003434DC" w:rsidP="003434DC">
      <w:pPr>
        <w:pStyle w:val="ac"/>
        <w:numPr>
          <w:ilvl w:val="0"/>
          <w:numId w:val="10"/>
        </w:numPr>
        <w:spacing w:after="0" w:line="240" w:lineRule="auto"/>
        <w:jc w:val="both"/>
        <w:rPr>
          <w:rFonts w:ascii="Times New Roman" w:hAnsi="Times New Roman"/>
          <w:sz w:val="24"/>
          <w:szCs w:val="24"/>
        </w:rPr>
      </w:pPr>
      <w:r w:rsidRPr="003434DC">
        <w:rPr>
          <w:rFonts w:ascii="Times New Roman" w:hAnsi="Times New Roman"/>
          <w:sz w:val="24"/>
          <w:szCs w:val="24"/>
        </w:rPr>
        <w:t>Единовременная выплата 20 тысяч рублей на каждого несовершеннолетнего ребенка участника СВО</w:t>
      </w:r>
    </w:p>
    <w:p w14:paraId="716DCDA4" w14:textId="77777777" w:rsidR="00AD0D9E" w:rsidRDefault="007634DC" w:rsidP="00AD0D9E">
      <w:pPr>
        <w:pStyle w:val="ac"/>
        <w:numPr>
          <w:ilvl w:val="0"/>
          <w:numId w:val="10"/>
        </w:numPr>
        <w:spacing w:after="0" w:line="240" w:lineRule="auto"/>
        <w:jc w:val="both"/>
        <w:rPr>
          <w:rFonts w:ascii="Times New Roman" w:hAnsi="Times New Roman"/>
          <w:sz w:val="24"/>
          <w:szCs w:val="24"/>
        </w:rPr>
      </w:pPr>
      <w:r>
        <w:rPr>
          <w:rFonts w:ascii="Times New Roman" w:hAnsi="Times New Roman"/>
          <w:sz w:val="24"/>
          <w:szCs w:val="24"/>
        </w:rPr>
        <w:t>К</w:t>
      </w:r>
      <w:r w:rsidR="003434DC" w:rsidRPr="003434DC">
        <w:rPr>
          <w:rFonts w:ascii="Times New Roman" w:hAnsi="Times New Roman"/>
          <w:sz w:val="24"/>
          <w:szCs w:val="24"/>
        </w:rPr>
        <w:t>омплекты для новорожденных</w:t>
      </w:r>
      <w:r>
        <w:rPr>
          <w:rFonts w:ascii="Times New Roman" w:hAnsi="Times New Roman"/>
          <w:sz w:val="24"/>
          <w:szCs w:val="24"/>
        </w:rPr>
        <w:t xml:space="preserve"> без оценки доходов</w:t>
      </w:r>
    </w:p>
    <w:p w14:paraId="3E3D30CC" w14:textId="12B64E70" w:rsidR="007634DC" w:rsidRDefault="00AD0D9E" w:rsidP="00AD0D9E">
      <w:pPr>
        <w:spacing w:after="0" w:line="240" w:lineRule="auto"/>
        <w:ind w:firstLine="709"/>
        <w:jc w:val="both"/>
        <w:rPr>
          <w:rFonts w:ascii="Times New Roman" w:hAnsi="Times New Roman" w:cs="Times New Roman"/>
          <w:sz w:val="24"/>
          <w:szCs w:val="24"/>
        </w:rPr>
      </w:pPr>
      <w:r>
        <w:rPr>
          <w:rFonts w:ascii="Times New Roman" w:hAnsi="Times New Roman"/>
          <w:sz w:val="24"/>
          <w:szCs w:val="24"/>
        </w:rPr>
        <w:t>В 2025 году г</w:t>
      </w:r>
      <w:r w:rsidRPr="00AD0D9E">
        <w:rPr>
          <w:rFonts w:ascii="Times New Roman" w:hAnsi="Times New Roman"/>
          <w:sz w:val="24"/>
          <w:szCs w:val="24"/>
        </w:rPr>
        <w:t>осударственная социальная помощь на основании социального контракта оказана 28 участникам СВО и 52 членам семей участников СВО</w:t>
      </w:r>
      <w:r>
        <w:rPr>
          <w:rFonts w:ascii="Times New Roman" w:hAnsi="Times New Roman"/>
          <w:sz w:val="24"/>
          <w:szCs w:val="24"/>
        </w:rPr>
        <w:t>. С</w:t>
      </w:r>
      <w:r w:rsidR="007736C7" w:rsidRPr="007736C7">
        <w:rPr>
          <w:rFonts w:ascii="Times New Roman" w:hAnsi="Times New Roman" w:cs="Times New Roman"/>
          <w:sz w:val="24"/>
          <w:szCs w:val="24"/>
        </w:rPr>
        <w:t xml:space="preserve"> 1 января 2026 года участникам СВО социальный контракт на осуществление предпринимательской деятельности или самозанятости в размере 350 тыс. рублей предоставляется без проведения оценки дохода семьи.</w:t>
      </w:r>
      <w:r>
        <w:rPr>
          <w:rFonts w:ascii="Times New Roman" w:hAnsi="Times New Roman" w:cs="Times New Roman"/>
          <w:sz w:val="24"/>
          <w:szCs w:val="24"/>
        </w:rPr>
        <w:t xml:space="preserve"> </w:t>
      </w:r>
      <w:r w:rsidRPr="00AD0D9E">
        <w:rPr>
          <w:rFonts w:ascii="Times New Roman" w:hAnsi="Times New Roman" w:cs="Times New Roman"/>
          <w:sz w:val="24"/>
          <w:szCs w:val="24"/>
        </w:rPr>
        <w:t>Действует программа «Агромотиватор» с грантами до 7 млн рублей на проекты в аграрной сфере.</w:t>
      </w:r>
    </w:p>
    <w:p w14:paraId="1383911D" w14:textId="77777777" w:rsidR="007634DC" w:rsidRDefault="007634DC" w:rsidP="003434DC">
      <w:pPr>
        <w:spacing w:after="0" w:line="240" w:lineRule="auto"/>
        <w:ind w:firstLine="567"/>
        <w:jc w:val="both"/>
        <w:rPr>
          <w:rFonts w:ascii="Times New Roman" w:hAnsi="Times New Roman" w:cs="Times New Roman"/>
          <w:sz w:val="24"/>
          <w:szCs w:val="24"/>
        </w:rPr>
      </w:pPr>
      <w:r w:rsidRPr="007634DC">
        <w:rPr>
          <w:rFonts w:ascii="Times New Roman" w:hAnsi="Times New Roman" w:cs="Times New Roman"/>
          <w:sz w:val="24"/>
          <w:szCs w:val="24"/>
        </w:rPr>
        <w:t>Общая информационная поддержка участников СВО и членов их семей осуществляется на сайте «Забота о СВОих» (https://zabotasvo.tatar/ ).</w:t>
      </w:r>
    </w:p>
    <w:p w14:paraId="6D8B3151" w14:textId="020B5D58" w:rsidR="007634DC" w:rsidRDefault="007634DC" w:rsidP="003434DC">
      <w:pPr>
        <w:spacing w:after="0" w:line="240" w:lineRule="auto"/>
        <w:ind w:firstLine="567"/>
        <w:jc w:val="both"/>
        <w:rPr>
          <w:rFonts w:ascii="Times New Roman" w:hAnsi="Times New Roman" w:cs="Times New Roman"/>
          <w:sz w:val="24"/>
          <w:szCs w:val="24"/>
        </w:rPr>
      </w:pPr>
    </w:p>
    <w:p w14:paraId="509F376B" w14:textId="77777777" w:rsidR="007634DC" w:rsidRPr="007634DC" w:rsidRDefault="007634DC" w:rsidP="007634DC">
      <w:pPr>
        <w:spacing w:after="0" w:line="240" w:lineRule="auto"/>
        <w:ind w:firstLine="567"/>
        <w:jc w:val="center"/>
        <w:rPr>
          <w:rFonts w:ascii="Times New Roman" w:hAnsi="Times New Roman" w:cs="Times New Roman"/>
          <w:b/>
          <w:sz w:val="24"/>
          <w:szCs w:val="24"/>
        </w:rPr>
      </w:pPr>
      <w:r w:rsidRPr="007634DC">
        <w:rPr>
          <w:rFonts w:ascii="Times New Roman" w:hAnsi="Times New Roman" w:cs="Times New Roman"/>
          <w:b/>
          <w:sz w:val="24"/>
          <w:szCs w:val="24"/>
        </w:rPr>
        <w:t>Трудоустройство участников СВО</w:t>
      </w:r>
    </w:p>
    <w:p w14:paraId="071DEE0C" w14:textId="77777777" w:rsidR="007634DC" w:rsidRPr="007634DC" w:rsidRDefault="007634DC" w:rsidP="007634DC">
      <w:pPr>
        <w:spacing w:after="0" w:line="240" w:lineRule="auto"/>
        <w:ind w:firstLine="567"/>
        <w:jc w:val="both"/>
        <w:rPr>
          <w:rFonts w:ascii="Times New Roman" w:hAnsi="Times New Roman" w:cs="Times New Roman"/>
          <w:sz w:val="24"/>
          <w:szCs w:val="24"/>
        </w:rPr>
      </w:pPr>
      <w:r w:rsidRPr="007634DC">
        <w:rPr>
          <w:rFonts w:ascii="Times New Roman" w:hAnsi="Times New Roman" w:cs="Times New Roman"/>
          <w:sz w:val="24"/>
          <w:szCs w:val="24"/>
        </w:rPr>
        <w:t>Органами службы занятости проводится индивидуальная работа по трудоустройству участников СВО:</w:t>
      </w:r>
    </w:p>
    <w:p w14:paraId="59B72AF0" w14:textId="472A739C" w:rsidR="007634DC" w:rsidRPr="007634DC" w:rsidRDefault="00AD0D9E" w:rsidP="007634D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w:t>
      </w:r>
      <w:r w:rsidR="007634DC" w:rsidRPr="007634DC">
        <w:rPr>
          <w:rFonts w:ascii="Times New Roman" w:hAnsi="Times New Roman" w:cs="Times New Roman"/>
          <w:sz w:val="24"/>
          <w:szCs w:val="24"/>
        </w:rPr>
        <w:t>рганизована специализированная «горячая линия» – 8 (843) 564-11-11</w:t>
      </w:r>
      <w:r>
        <w:rPr>
          <w:rFonts w:ascii="Times New Roman" w:hAnsi="Times New Roman" w:cs="Times New Roman"/>
          <w:sz w:val="24"/>
          <w:szCs w:val="24"/>
        </w:rPr>
        <w:t>;</w:t>
      </w:r>
    </w:p>
    <w:p w14:paraId="62F70C5B" w14:textId="47E97CAA" w:rsidR="007634DC" w:rsidRPr="007634DC" w:rsidRDefault="00AD0D9E" w:rsidP="007634D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w:t>
      </w:r>
      <w:r w:rsidR="007634DC" w:rsidRPr="007634DC">
        <w:rPr>
          <w:rFonts w:ascii="Times New Roman" w:hAnsi="Times New Roman" w:cs="Times New Roman"/>
          <w:sz w:val="24"/>
          <w:szCs w:val="24"/>
        </w:rPr>
        <w:t>формирован Реестр работодателей, готовых к трудоустройству лиц с инвалидностью (545 организаций, предлагающих свыше 3,9 тыс. вакансий)</w:t>
      </w:r>
      <w:r>
        <w:rPr>
          <w:rFonts w:ascii="Times New Roman" w:hAnsi="Times New Roman" w:cs="Times New Roman"/>
          <w:sz w:val="24"/>
          <w:szCs w:val="24"/>
        </w:rPr>
        <w:t>;</w:t>
      </w:r>
    </w:p>
    <w:p w14:paraId="3AA1F0BA" w14:textId="5199CC6A" w:rsidR="007634DC" w:rsidRPr="007634DC" w:rsidRDefault="00AD0D9E" w:rsidP="007634D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007634DC" w:rsidRPr="007634DC">
        <w:rPr>
          <w:rFonts w:ascii="Times New Roman" w:hAnsi="Times New Roman" w:cs="Times New Roman"/>
          <w:sz w:val="24"/>
          <w:szCs w:val="24"/>
        </w:rPr>
        <w:t>редоставление единовременной финансовой помощи на открытие собственного дела (145,1 тыс. рублей)</w:t>
      </w:r>
      <w:r w:rsidR="004A424D">
        <w:rPr>
          <w:rFonts w:ascii="Times New Roman" w:hAnsi="Times New Roman" w:cs="Times New Roman"/>
          <w:sz w:val="24"/>
          <w:szCs w:val="24"/>
        </w:rPr>
        <w:t xml:space="preserve"> </w:t>
      </w:r>
      <w:r w:rsidR="004A424D" w:rsidRPr="004A424D">
        <w:rPr>
          <w:rFonts w:ascii="Times New Roman" w:hAnsi="Times New Roman" w:cs="Times New Roman"/>
          <w:sz w:val="24"/>
          <w:szCs w:val="24"/>
        </w:rPr>
        <w:t>для участников СВО или членов их семьи, зарегистрированных в уст</w:t>
      </w:r>
      <w:r w:rsidR="004A424D">
        <w:rPr>
          <w:rFonts w:ascii="Times New Roman" w:hAnsi="Times New Roman" w:cs="Times New Roman"/>
          <w:sz w:val="24"/>
          <w:szCs w:val="24"/>
        </w:rPr>
        <w:t>ановленном порядке безработными</w:t>
      </w:r>
      <w:r>
        <w:rPr>
          <w:rFonts w:ascii="Times New Roman" w:hAnsi="Times New Roman" w:cs="Times New Roman"/>
          <w:sz w:val="24"/>
          <w:szCs w:val="24"/>
        </w:rPr>
        <w:t>;</w:t>
      </w:r>
    </w:p>
    <w:p w14:paraId="52057AD0" w14:textId="095B118E" w:rsidR="007634DC" w:rsidRPr="007634DC" w:rsidRDefault="00AD0D9E" w:rsidP="007634D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007634DC" w:rsidRPr="007634DC">
        <w:rPr>
          <w:rFonts w:ascii="Times New Roman" w:hAnsi="Times New Roman" w:cs="Times New Roman"/>
          <w:sz w:val="24"/>
          <w:szCs w:val="24"/>
        </w:rPr>
        <w:t>озможность бесплатно пройти профессиональное обучение в рамках нацпроекта «Кадры»</w:t>
      </w:r>
      <w:r>
        <w:rPr>
          <w:rFonts w:ascii="Times New Roman" w:hAnsi="Times New Roman" w:cs="Times New Roman"/>
          <w:sz w:val="24"/>
          <w:szCs w:val="24"/>
        </w:rPr>
        <w:t xml:space="preserve"> или </w:t>
      </w:r>
      <w:r w:rsidR="007634DC" w:rsidRPr="007634DC">
        <w:rPr>
          <w:rFonts w:ascii="Times New Roman" w:hAnsi="Times New Roman" w:cs="Times New Roman"/>
          <w:sz w:val="24"/>
          <w:szCs w:val="24"/>
        </w:rPr>
        <w:t xml:space="preserve">по </w:t>
      </w:r>
      <w:r>
        <w:rPr>
          <w:rFonts w:ascii="Times New Roman" w:hAnsi="Times New Roman" w:cs="Times New Roman"/>
          <w:sz w:val="24"/>
          <w:szCs w:val="24"/>
        </w:rPr>
        <w:t xml:space="preserve">республиканской </w:t>
      </w:r>
      <w:r w:rsidR="007634DC" w:rsidRPr="007634DC">
        <w:rPr>
          <w:rFonts w:ascii="Times New Roman" w:hAnsi="Times New Roman" w:cs="Times New Roman"/>
          <w:sz w:val="24"/>
          <w:szCs w:val="24"/>
        </w:rPr>
        <w:t>программе «Содействие занятости населения»</w:t>
      </w:r>
      <w:r>
        <w:rPr>
          <w:rFonts w:ascii="Times New Roman" w:hAnsi="Times New Roman" w:cs="Times New Roman"/>
          <w:sz w:val="24"/>
          <w:szCs w:val="24"/>
        </w:rPr>
        <w:t>;</w:t>
      </w:r>
    </w:p>
    <w:p w14:paraId="2B19D622" w14:textId="33F6B983" w:rsidR="007634DC" w:rsidRPr="007634DC" w:rsidRDefault="007634DC" w:rsidP="007634DC">
      <w:pPr>
        <w:spacing w:after="0" w:line="240" w:lineRule="auto"/>
        <w:ind w:firstLine="567"/>
        <w:jc w:val="both"/>
        <w:rPr>
          <w:rFonts w:ascii="Times New Roman" w:hAnsi="Times New Roman" w:cs="Times New Roman"/>
          <w:sz w:val="24"/>
          <w:szCs w:val="24"/>
        </w:rPr>
      </w:pPr>
      <w:r w:rsidRPr="007634DC">
        <w:rPr>
          <w:rFonts w:ascii="Times New Roman" w:hAnsi="Times New Roman" w:cs="Times New Roman"/>
          <w:sz w:val="24"/>
          <w:szCs w:val="24"/>
        </w:rPr>
        <w:t>Для трудоустройства участников СВО и членов их семей на базе центров занятости функционируют клубы поддержки «Работа для СВОих»;</w:t>
      </w:r>
      <w:r>
        <w:rPr>
          <w:rFonts w:ascii="Times New Roman" w:hAnsi="Times New Roman" w:cs="Times New Roman"/>
          <w:sz w:val="24"/>
          <w:szCs w:val="24"/>
        </w:rPr>
        <w:t xml:space="preserve"> </w:t>
      </w:r>
      <w:r w:rsidRPr="007634DC">
        <w:rPr>
          <w:rFonts w:ascii="Times New Roman" w:hAnsi="Times New Roman" w:cs="Times New Roman"/>
          <w:sz w:val="24"/>
          <w:szCs w:val="24"/>
        </w:rPr>
        <w:t>запущена образовательная программа «Килэчэк яZмыш», направленная на развитие предпринимательских компетенций</w:t>
      </w:r>
      <w:r>
        <w:rPr>
          <w:rFonts w:ascii="Times New Roman" w:hAnsi="Times New Roman" w:cs="Times New Roman"/>
          <w:sz w:val="24"/>
          <w:szCs w:val="24"/>
        </w:rPr>
        <w:t>.</w:t>
      </w:r>
    </w:p>
    <w:p w14:paraId="7BB8D7AB" w14:textId="74CC3F95" w:rsidR="007634DC" w:rsidRDefault="007634DC" w:rsidP="007634DC">
      <w:pPr>
        <w:spacing w:after="0" w:line="240" w:lineRule="auto"/>
        <w:ind w:firstLine="567"/>
        <w:jc w:val="both"/>
        <w:rPr>
          <w:rFonts w:ascii="Times New Roman" w:hAnsi="Times New Roman" w:cs="Times New Roman"/>
          <w:sz w:val="24"/>
          <w:szCs w:val="24"/>
        </w:rPr>
      </w:pPr>
      <w:r w:rsidRPr="007634DC">
        <w:rPr>
          <w:rFonts w:ascii="Times New Roman" w:hAnsi="Times New Roman" w:cs="Times New Roman"/>
          <w:sz w:val="24"/>
          <w:szCs w:val="24"/>
        </w:rPr>
        <w:t xml:space="preserve">Регулярно проводятся специализированные ярмарки вакансий и дни работодателя. </w:t>
      </w:r>
      <w:r w:rsidR="00AD0D9E">
        <w:rPr>
          <w:rFonts w:ascii="Times New Roman" w:hAnsi="Times New Roman" w:cs="Times New Roman"/>
          <w:sz w:val="24"/>
          <w:szCs w:val="24"/>
        </w:rPr>
        <w:t>В</w:t>
      </w:r>
      <w:r w:rsidRPr="007634DC">
        <w:rPr>
          <w:rFonts w:ascii="Times New Roman" w:hAnsi="Times New Roman" w:cs="Times New Roman"/>
          <w:sz w:val="24"/>
          <w:szCs w:val="24"/>
        </w:rPr>
        <w:t xml:space="preserve"> 2025 год</w:t>
      </w:r>
      <w:r w:rsidR="00AD0D9E">
        <w:rPr>
          <w:rFonts w:ascii="Times New Roman" w:hAnsi="Times New Roman" w:cs="Times New Roman"/>
          <w:sz w:val="24"/>
          <w:szCs w:val="24"/>
        </w:rPr>
        <w:t>у</w:t>
      </w:r>
      <w:r w:rsidRPr="007634DC">
        <w:rPr>
          <w:rFonts w:ascii="Times New Roman" w:hAnsi="Times New Roman" w:cs="Times New Roman"/>
          <w:sz w:val="24"/>
          <w:szCs w:val="24"/>
        </w:rPr>
        <w:t xml:space="preserve"> проведено 79 ярмарок вакансий и 40 дней работодателя, в которых приняли участие 423 работодателя, 23 учебных заведения, предложено более 7,2 тыс</w:t>
      </w:r>
      <w:r w:rsidR="00AD0D9E">
        <w:rPr>
          <w:rFonts w:ascii="Times New Roman" w:hAnsi="Times New Roman" w:cs="Times New Roman"/>
          <w:sz w:val="24"/>
          <w:szCs w:val="24"/>
        </w:rPr>
        <w:t>.</w:t>
      </w:r>
      <w:r w:rsidRPr="007634DC">
        <w:rPr>
          <w:rFonts w:ascii="Times New Roman" w:hAnsi="Times New Roman" w:cs="Times New Roman"/>
          <w:sz w:val="24"/>
          <w:szCs w:val="24"/>
        </w:rPr>
        <w:t xml:space="preserve"> вакансий. Ярмарки вакансий посетили более 2,5 тыс. граждан, в том числе 352 участника СВО и члены их семей, выдано 195 направлений на трудоустройство. Трудоустроено в 2025 году 219 участников СВО и членов их семей. </w:t>
      </w:r>
    </w:p>
    <w:p w14:paraId="291B30B1" w14:textId="65AB8B7B" w:rsidR="007634DC" w:rsidRDefault="007634DC" w:rsidP="007634DC">
      <w:pPr>
        <w:spacing w:after="0" w:line="240" w:lineRule="auto"/>
        <w:ind w:firstLine="567"/>
        <w:jc w:val="both"/>
        <w:rPr>
          <w:rFonts w:ascii="Times New Roman" w:hAnsi="Times New Roman" w:cs="Times New Roman"/>
          <w:sz w:val="24"/>
          <w:szCs w:val="24"/>
        </w:rPr>
      </w:pPr>
      <w:r w:rsidRPr="007634DC">
        <w:rPr>
          <w:rFonts w:ascii="Times New Roman" w:hAnsi="Times New Roman" w:cs="Times New Roman"/>
          <w:sz w:val="24"/>
          <w:szCs w:val="24"/>
        </w:rPr>
        <w:t xml:space="preserve">21 февраля 2026 года в Национальной библиотеке Республики Татарстан прошла </w:t>
      </w:r>
      <w:r>
        <w:rPr>
          <w:rFonts w:ascii="Times New Roman" w:hAnsi="Times New Roman" w:cs="Times New Roman"/>
          <w:sz w:val="24"/>
          <w:szCs w:val="24"/>
        </w:rPr>
        <w:t>я</w:t>
      </w:r>
      <w:r w:rsidRPr="007634DC">
        <w:rPr>
          <w:rFonts w:ascii="Times New Roman" w:hAnsi="Times New Roman" w:cs="Times New Roman"/>
          <w:sz w:val="24"/>
          <w:szCs w:val="24"/>
        </w:rPr>
        <w:t xml:space="preserve">рмарка вакансий, приуроченная ко Дню защитника Отечества. Представители 17 предприятий представили более 3 тыс. вакансий. </w:t>
      </w:r>
    </w:p>
    <w:p w14:paraId="6D70224C" w14:textId="028311FB" w:rsidR="004A424D" w:rsidRDefault="004A424D" w:rsidP="007634DC">
      <w:pPr>
        <w:spacing w:after="0" w:line="240" w:lineRule="auto"/>
        <w:ind w:firstLine="567"/>
        <w:jc w:val="both"/>
        <w:rPr>
          <w:rFonts w:ascii="Times New Roman" w:hAnsi="Times New Roman" w:cs="Times New Roman"/>
          <w:sz w:val="24"/>
          <w:szCs w:val="24"/>
        </w:rPr>
      </w:pPr>
    </w:p>
    <w:p w14:paraId="79558E5D" w14:textId="29D57E71" w:rsidR="004A424D" w:rsidRPr="004A424D" w:rsidRDefault="004A424D" w:rsidP="004A424D">
      <w:pPr>
        <w:spacing w:after="0" w:line="240" w:lineRule="auto"/>
        <w:ind w:firstLine="567"/>
        <w:jc w:val="center"/>
        <w:rPr>
          <w:rFonts w:ascii="Times New Roman" w:hAnsi="Times New Roman" w:cs="Times New Roman"/>
          <w:b/>
          <w:sz w:val="24"/>
          <w:szCs w:val="24"/>
        </w:rPr>
      </w:pPr>
      <w:r w:rsidRPr="004A424D">
        <w:rPr>
          <w:rFonts w:ascii="Times New Roman" w:hAnsi="Times New Roman" w:cs="Times New Roman"/>
          <w:b/>
          <w:sz w:val="24"/>
          <w:szCs w:val="24"/>
        </w:rPr>
        <w:t>Поддержка работодателей, трудоустраивающих участников СВО</w:t>
      </w:r>
    </w:p>
    <w:p w14:paraId="292D04D5" w14:textId="3DD97A6E" w:rsidR="007634DC" w:rsidRPr="007634DC" w:rsidRDefault="007634DC" w:rsidP="007634DC">
      <w:pPr>
        <w:spacing w:after="0" w:line="240" w:lineRule="auto"/>
        <w:ind w:firstLine="567"/>
        <w:jc w:val="both"/>
        <w:rPr>
          <w:rFonts w:ascii="Times New Roman" w:hAnsi="Times New Roman" w:cs="Times New Roman"/>
          <w:sz w:val="24"/>
          <w:szCs w:val="24"/>
        </w:rPr>
      </w:pPr>
      <w:r w:rsidRPr="007634DC">
        <w:rPr>
          <w:rFonts w:ascii="Times New Roman" w:hAnsi="Times New Roman" w:cs="Times New Roman"/>
          <w:sz w:val="24"/>
          <w:szCs w:val="24"/>
        </w:rPr>
        <w:t>Работодатели, создающие рабочие места для участников СВО, получают компенсацию расходов до 200 тыс. рублей на оборудование рабочих мест для инвалидов I и II групп, ветеранов боевых действий с инвалидностью, а также выплаты в размере 3 МРОТ (105,5 тыс. рублей) за трудоустройство сотрудника без инвалидности и 6 МРОТ (211 тыс. рублей) за сотрудника с инвалидностью.</w:t>
      </w:r>
    </w:p>
    <w:p w14:paraId="1327C8A6" w14:textId="77777777" w:rsidR="007634DC" w:rsidRPr="007634DC" w:rsidRDefault="007634DC" w:rsidP="007634DC">
      <w:pPr>
        <w:spacing w:after="0" w:line="240" w:lineRule="auto"/>
        <w:ind w:firstLine="567"/>
        <w:jc w:val="both"/>
        <w:rPr>
          <w:rFonts w:ascii="Times New Roman" w:hAnsi="Times New Roman" w:cs="Times New Roman"/>
          <w:sz w:val="24"/>
          <w:szCs w:val="24"/>
        </w:rPr>
      </w:pPr>
    </w:p>
    <w:p w14:paraId="784953AE" w14:textId="77777777" w:rsidR="007634DC" w:rsidRPr="007634DC" w:rsidRDefault="007634DC" w:rsidP="007634DC">
      <w:pPr>
        <w:spacing w:after="0" w:line="240" w:lineRule="auto"/>
        <w:ind w:firstLine="567"/>
        <w:jc w:val="center"/>
        <w:rPr>
          <w:rFonts w:ascii="Times New Roman" w:hAnsi="Times New Roman" w:cs="Times New Roman"/>
          <w:b/>
          <w:sz w:val="24"/>
          <w:szCs w:val="24"/>
        </w:rPr>
      </w:pPr>
      <w:r w:rsidRPr="007634DC">
        <w:rPr>
          <w:rFonts w:ascii="Times New Roman" w:hAnsi="Times New Roman" w:cs="Times New Roman"/>
          <w:b/>
          <w:sz w:val="24"/>
          <w:szCs w:val="24"/>
        </w:rPr>
        <w:t>Реабилитация участников СВО</w:t>
      </w:r>
    </w:p>
    <w:p w14:paraId="3D267CA7" w14:textId="77777777" w:rsidR="004A424D" w:rsidRDefault="007634DC" w:rsidP="004A424D">
      <w:pPr>
        <w:spacing w:after="0" w:line="240" w:lineRule="auto"/>
        <w:ind w:firstLine="567"/>
        <w:jc w:val="both"/>
        <w:rPr>
          <w:rFonts w:ascii="Times New Roman" w:hAnsi="Times New Roman" w:cs="Times New Roman"/>
          <w:sz w:val="24"/>
          <w:szCs w:val="24"/>
        </w:rPr>
      </w:pPr>
      <w:r w:rsidRPr="007634DC">
        <w:rPr>
          <w:rFonts w:ascii="Times New Roman" w:hAnsi="Times New Roman" w:cs="Times New Roman"/>
          <w:sz w:val="24"/>
          <w:szCs w:val="24"/>
        </w:rPr>
        <w:t>При поддержке Раиса Республики Татарстан Р.Н. Минниханова в 2025 году на базе Центра реабилитации инвалидов «Восхождение» за счет бюджета республики проведен ремонт и приобретено оборудование для стационарного отделения для участников СВО с инвалидностью на 40 койко-мест.</w:t>
      </w:r>
      <w:r w:rsidR="004A424D">
        <w:rPr>
          <w:rFonts w:ascii="Times New Roman" w:hAnsi="Times New Roman" w:cs="Times New Roman"/>
          <w:sz w:val="24"/>
          <w:szCs w:val="24"/>
        </w:rPr>
        <w:t xml:space="preserve"> </w:t>
      </w:r>
    </w:p>
    <w:p w14:paraId="03D5B7A1" w14:textId="6EFD1DA6" w:rsidR="004A424D" w:rsidRDefault="004A424D" w:rsidP="007634DC">
      <w:pPr>
        <w:spacing w:after="0" w:line="240" w:lineRule="auto"/>
        <w:ind w:firstLine="567"/>
        <w:jc w:val="both"/>
        <w:rPr>
          <w:rFonts w:ascii="Times New Roman" w:hAnsi="Times New Roman" w:cs="Times New Roman"/>
          <w:sz w:val="24"/>
          <w:szCs w:val="24"/>
        </w:rPr>
      </w:pPr>
      <w:r w:rsidRPr="007634DC">
        <w:rPr>
          <w:rFonts w:ascii="Times New Roman" w:hAnsi="Times New Roman" w:cs="Times New Roman"/>
          <w:sz w:val="24"/>
          <w:szCs w:val="24"/>
        </w:rPr>
        <w:t xml:space="preserve">Услуги по социальной реабилитации участникам СВО предоставляются безвозмездно в 5 центрах реабилитации инвалидов и 5 социально-реабилитационных отделениях. </w:t>
      </w:r>
      <w:r w:rsidRPr="004A424D">
        <w:rPr>
          <w:rFonts w:ascii="Times New Roman" w:hAnsi="Times New Roman" w:cs="Times New Roman"/>
          <w:sz w:val="24"/>
          <w:szCs w:val="24"/>
        </w:rPr>
        <w:t xml:space="preserve">Всего 412 </w:t>
      </w:r>
      <w:r>
        <w:rPr>
          <w:rFonts w:ascii="Times New Roman" w:hAnsi="Times New Roman" w:cs="Times New Roman"/>
          <w:sz w:val="24"/>
          <w:szCs w:val="24"/>
        </w:rPr>
        <w:t>койко-мест</w:t>
      </w:r>
      <w:r w:rsidRPr="004A424D">
        <w:rPr>
          <w:rFonts w:ascii="Times New Roman" w:hAnsi="Times New Roman" w:cs="Times New Roman"/>
          <w:sz w:val="24"/>
          <w:szCs w:val="24"/>
        </w:rPr>
        <w:t>, из них 282 в стационаре и 130 в полустационаре.</w:t>
      </w:r>
    </w:p>
    <w:p w14:paraId="05BF4A47" w14:textId="7C6D2FF5" w:rsidR="004A424D" w:rsidRDefault="004A424D" w:rsidP="007634DC">
      <w:pPr>
        <w:spacing w:after="0" w:line="240" w:lineRule="auto"/>
        <w:ind w:firstLine="567"/>
        <w:jc w:val="both"/>
        <w:rPr>
          <w:rFonts w:ascii="Times New Roman" w:hAnsi="Times New Roman" w:cs="Times New Roman"/>
          <w:sz w:val="24"/>
          <w:szCs w:val="24"/>
        </w:rPr>
      </w:pPr>
      <w:r w:rsidRPr="004A424D">
        <w:rPr>
          <w:rFonts w:ascii="Times New Roman" w:hAnsi="Times New Roman" w:cs="Times New Roman"/>
          <w:sz w:val="24"/>
          <w:szCs w:val="24"/>
        </w:rPr>
        <w:t>192 участника СВО с инвалидностью получили услуги в Центрах реабилитации и социально-реабилитационных отделениях</w:t>
      </w:r>
      <w:r>
        <w:rPr>
          <w:rFonts w:ascii="Times New Roman" w:hAnsi="Times New Roman" w:cs="Times New Roman"/>
          <w:sz w:val="24"/>
          <w:szCs w:val="24"/>
        </w:rPr>
        <w:t>.</w:t>
      </w:r>
    </w:p>
    <w:p w14:paraId="728C5A30" w14:textId="77777777" w:rsidR="004A424D" w:rsidRDefault="004A424D" w:rsidP="007634DC">
      <w:pPr>
        <w:spacing w:after="0" w:line="240" w:lineRule="auto"/>
        <w:ind w:firstLine="567"/>
        <w:jc w:val="center"/>
        <w:rPr>
          <w:rFonts w:ascii="Times New Roman" w:hAnsi="Times New Roman" w:cs="Times New Roman"/>
          <w:b/>
          <w:sz w:val="24"/>
          <w:szCs w:val="24"/>
        </w:rPr>
      </w:pPr>
    </w:p>
    <w:p w14:paraId="4505EEC9" w14:textId="69C2D5AE" w:rsidR="007634DC" w:rsidRPr="003434DC" w:rsidRDefault="007634DC" w:rsidP="007634DC">
      <w:pPr>
        <w:spacing w:after="0" w:line="240" w:lineRule="auto"/>
        <w:ind w:firstLine="567"/>
        <w:jc w:val="center"/>
        <w:rPr>
          <w:rFonts w:ascii="Times New Roman" w:hAnsi="Times New Roman" w:cs="Times New Roman"/>
          <w:b/>
          <w:sz w:val="24"/>
          <w:szCs w:val="24"/>
        </w:rPr>
      </w:pPr>
      <w:r w:rsidRPr="003434DC">
        <w:rPr>
          <w:rFonts w:ascii="Times New Roman" w:hAnsi="Times New Roman" w:cs="Times New Roman"/>
          <w:b/>
          <w:sz w:val="24"/>
          <w:szCs w:val="24"/>
        </w:rPr>
        <w:t xml:space="preserve">Герои Отечества </w:t>
      </w:r>
    </w:p>
    <w:p w14:paraId="0FA6747B" w14:textId="5D0F5071" w:rsidR="007634DC" w:rsidRPr="003434DC" w:rsidRDefault="007634DC" w:rsidP="007634DC">
      <w:pPr>
        <w:spacing w:after="0" w:line="240" w:lineRule="auto"/>
        <w:ind w:firstLine="567"/>
        <w:jc w:val="both"/>
        <w:rPr>
          <w:rFonts w:ascii="Times New Roman" w:hAnsi="Times New Roman" w:cs="Times New Roman"/>
          <w:sz w:val="24"/>
          <w:szCs w:val="24"/>
        </w:rPr>
      </w:pPr>
      <w:r w:rsidRPr="003434DC">
        <w:rPr>
          <w:rFonts w:ascii="Times New Roman" w:hAnsi="Times New Roman" w:cs="Times New Roman"/>
          <w:sz w:val="24"/>
          <w:szCs w:val="24"/>
        </w:rPr>
        <w:t>Всего в Республике Татарстан насчитывается 439 Героев Отечества, в том числе:</w:t>
      </w:r>
    </w:p>
    <w:p w14:paraId="7FCF55E4" w14:textId="77777777" w:rsidR="007634DC" w:rsidRPr="003434DC" w:rsidRDefault="007634DC" w:rsidP="007634DC">
      <w:pPr>
        <w:spacing w:after="0" w:line="240" w:lineRule="auto"/>
        <w:ind w:firstLine="567"/>
        <w:jc w:val="both"/>
        <w:rPr>
          <w:rFonts w:ascii="Times New Roman" w:hAnsi="Times New Roman" w:cs="Times New Roman"/>
          <w:sz w:val="24"/>
          <w:szCs w:val="24"/>
        </w:rPr>
      </w:pPr>
      <w:r w:rsidRPr="003434DC">
        <w:rPr>
          <w:rFonts w:ascii="Times New Roman" w:hAnsi="Times New Roman" w:cs="Times New Roman"/>
          <w:sz w:val="24"/>
          <w:szCs w:val="24"/>
        </w:rPr>
        <w:t>353 Героя Советского Союза</w:t>
      </w:r>
    </w:p>
    <w:p w14:paraId="501F0968" w14:textId="77777777" w:rsidR="007634DC" w:rsidRPr="003434DC" w:rsidRDefault="007634DC" w:rsidP="007634DC">
      <w:pPr>
        <w:spacing w:after="0" w:line="240" w:lineRule="auto"/>
        <w:ind w:firstLine="567"/>
        <w:jc w:val="both"/>
        <w:rPr>
          <w:rFonts w:ascii="Times New Roman" w:hAnsi="Times New Roman" w:cs="Times New Roman"/>
          <w:sz w:val="24"/>
          <w:szCs w:val="24"/>
        </w:rPr>
      </w:pPr>
      <w:r w:rsidRPr="003434DC">
        <w:rPr>
          <w:rFonts w:ascii="Times New Roman" w:hAnsi="Times New Roman" w:cs="Times New Roman"/>
          <w:sz w:val="24"/>
          <w:szCs w:val="24"/>
        </w:rPr>
        <w:t>51 полный кавалер ордена Славы</w:t>
      </w:r>
    </w:p>
    <w:p w14:paraId="51B8C51B" w14:textId="5F7E558B" w:rsidR="007634DC" w:rsidRPr="003434DC" w:rsidRDefault="007634DC" w:rsidP="007634DC">
      <w:pPr>
        <w:spacing w:after="0" w:line="240" w:lineRule="auto"/>
        <w:ind w:firstLine="567"/>
        <w:jc w:val="both"/>
        <w:rPr>
          <w:rFonts w:ascii="Times New Roman" w:hAnsi="Times New Roman" w:cs="Times New Roman"/>
          <w:sz w:val="24"/>
          <w:szCs w:val="24"/>
        </w:rPr>
      </w:pPr>
      <w:r w:rsidRPr="003434DC">
        <w:rPr>
          <w:rFonts w:ascii="Times New Roman" w:hAnsi="Times New Roman" w:cs="Times New Roman"/>
          <w:sz w:val="24"/>
          <w:szCs w:val="24"/>
        </w:rPr>
        <w:t xml:space="preserve">35 Героев Российской Федерации </w:t>
      </w:r>
    </w:p>
    <w:p w14:paraId="386E6CFC" w14:textId="77777777" w:rsidR="007634DC" w:rsidRDefault="007634DC" w:rsidP="007634DC">
      <w:pPr>
        <w:spacing w:after="0" w:line="240" w:lineRule="auto"/>
        <w:ind w:firstLine="567"/>
        <w:jc w:val="both"/>
        <w:rPr>
          <w:rFonts w:ascii="Times New Roman" w:hAnsi="Times New Roman" w:cs="Times New Roman"/>
          <w:sz w:val="24"/>
          <w:szCs w:val="24"/>
        </w:rPr>
      </w:pPr>
      <w:r w:rsidRPr="003434DC">
        <w:rPr>
          <w:rFonts w:ascii="Times New Roman" w:hAnsi="Times New Roman" w:cs="Times New Roman"/>
          <w:sz w:val="24"/>
          <w:szCs w:val="24"/>
        </w:rPr>
        <w:t>В ходе специальной военной операции 17 татарстанцам присвоено звание Героя России, в том числе 8 – посмертно.</w:t>
      </w:r>
    </w:p>
    <w:p w14:paraId="7F57C0A8" w14:textId="77777777" w:rsidR="007634DC" w:rsidRDefault="007634DC" w:rsidP="007634DC">
      <w:pPr>
        <w:spacing w:after="0" w:line="240" w:lineRule="auto"/>
        <w:ind w:firstLine="567"/>
        <w:jc w:val="both"/>
        <w:rPr>
          <w:rFonts w:ascii="Times New Roman" w:hAnsi="Times New Roman" w:cs="Times New Roman"/>
          <w:sz w:val="24"/>
          <w:szCs w:val="24"/>
        </w:rPr>
      </w:pPr>
      <w:r w:rsidRPr="007736C7">
        <w:rPr>
          <w:rFonts w:ascii="Times New Roman" w:hAnsi="Times New Roman" w:cs="Times New Roman"/>
          <w:sz w:val="24"/>
          <w:szCs w:val="24"/>
        </w:rPr>
        <w:t xml:space="preserve">Героям Отечества установлены меры социальной поддержки на федеральном уровне, включая освобождение от оплаты ЖКУ, бесплатный проезд, бесплатное лекарственное обеспечение и санаторно-курортное лечение. </w:t>
      </w:r>
    </w:p>
    <w:p w14:paraId="6486E750" w14:textId="77777777" w:rsidR="007634DC" w:rsidRDefault="007634DC" w:rsidP="007634DC">
      <w:pPr>
        <w:spacing w:after="0" w:line="240" w:lineRule="auto"/>
        <w:ind w:firstLine="567"/>
        <w:jc w:val="both"/>
        <w:rPr>
          <w:rFonts w:ascii="Times New Roman" w:hAnsi="Times New Roman" w:cs="Times New Roman"/>
          <w:sz w:val="24"/>
          <w:szCs w:val="24"/>
        </w:rPr>
      </w:pPr>
      <w:r w:rsidRPr="007736C7">
        <w:rPr>
          <w:rFonts w:ascii="Times New Roman" w:hAnsi="Times New Roman" w:cs="Times New Roman"/>
          <w:sz w:val="24"/>
          <w:szCs w:val="24"/>
        </w:rPr>
        <w:t xml:space="preserve">По желанию эти льготы могут быть заменены ежемесячной денежной выплатой: </w:t>
      </w:r>
    </w:p>
    <w:p w14:paraId="2664D2B0" w14:textId="77777777" w:rsidR="007634DC" w:rsidRDefault="007634DC" w:rsidP="007634DC">
      <w:pPr>
        <w:spacing w:after="0" w:line="240" w:lineRule="auto"/>
        <w:ind w:firstLine="567"/>
        <w:jc w:val="both"/>
        <w:rPr>
          <w:rFonts w:ascii="Times New Roman" w:hAnsi="Times New Roman" w:cs="Times New Roman"/>
          <w:sz w:val="24"/>
          <w:szCs w:val="24"/>
        </w:rPr>
      </w:pPr>
      <w:r w:rsidRPr="007736C7">
        <w:rPr>
          <w:rFonts w:ascii="Times New Roman" w:hAnsi="Times New Roman" w:cs="Times New Roman"/>
          <w:sz w:val="24"/>
          <w:szCs w:val="24"/>
        </w:rPr>
        <w:t xml:space="preserve">для Героев Советского Союза, Героев Российской Федерации и полных кавалеров ордена Славы – 103 693,16 руб.; </w:t>
      </w:r>
    </w:p>
    <w:p w14:paraId="04F36FA0" w14:textId="77777777" w:rsidR="007634DC" w:rsidRPr="007736C7" w:rsidRDefault="007634DC" w:rsidP="007634DC">
      <w:pPr>
        <w:spacing w:after="0" w:line="240" w:lineRule="auto"/>
        <w:ind w:firstLine="567"/>
        <w:jc w:val="both"/>
        <w:rPr>
          <w:rFonts w:ascii="Times New Roman" w:hAnsi="Times New Roman" w:cs="Times New Roman"/>
          <w:sz w:val="24"/>
          <w:szCs w:val="24"/>
        </w:rPr>
      </w:pPr>
      <w:r w:rsidRPr="007736C7">
        <w:rPr>
          <w:rFonts w:ascii="Times New Roman" w:hAnsi="Times New Roman" w:cs="Times New Roman"/>
          <w:sz w:val="24"/>
          <w:szCs w:val="24"/>
        </w:rPr>
        <w:t xml:space="preserve">для Героев Социалистического Труда и полных кавалеров ордена Трудовой Славы – 76 458,4 руб. </w:t>
      </w:r>
    </w:p>
    <w:p w14:paraId="0A0DFDC2" w14:textId="4B485080" w:rsidR="007634DC" w:rsidRPr="003434DC" w:rsidRDefault="00530503" w:rsidP="007634D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ст. 6 Закона РТ «О транспортном налоге» внесены изменения, </w:t>
      </w:r>
      <w:r w:rsidR="007634DC" w:rsidRPr="007736C7">
        <w:rPr>
          <w:rFonts w:ascii="Times New Roman" w:hAnsi="Times New Roman" w:cs="Times New Roman"/>
          <w:sz w:val="24"/>
          <w:szCs w:val="24"/>
        </w:rPr>
        <w:t>предусматривающи</w:t>
      </w:r>
      <w:r>
        <w:rPr>
          <w:rFonts w:ascii="Times New Roman" w:hAnsi="Times New Roman" w:cs="Times New Roman"/>
          <w:sz w:val="24"/>
          <w:szCs w:val="24"/>
        </w:rPr>
        <w:t xml:space="preserve">е </w:t>
      </w:r>
      <w:bookmarkStart w:id="0" w:name="_GoBack"/>
      <w:bookmarkEnd w:id="0"/>
      <w:r w:rsidR="007634DC" w:rsidRPr="007736C7">
        <w:rPr>
          <w:rFonts w:ascii="Times New Roman" w:hAnsi="Times New Roman" w:cs="Times New Roman"/>
          <w:sz w:val="24"/>
          <w:szCs w:val="24"/>
        </w:rPr>
        <w:t>освобождение от уплаты транспортного налога Героев Социалистического Труда, Героев Труда Российской Федерации и граждан, награжденных орденом Трудовой Славы трех степеней.</w:t>
      </w:r>
    </w:p>
    <w:p w14:paraId="4FF636E0" w14:textId="77777777" w:rsidR="003434DC" w:rsidRPr="003434DC" w:rsidRDefault="003434DC" w:rsidP="003434DC">
      <w:pPr>
        <w:spacing w:after="0" w:line="240" w:lineRule="auto"/>
        <w:ind w:firstLine="567"/>
        <w:jc w:val="both"/>
        <w:rPr>
          <w:rFonts w:ascii="Times New Roman" w:hAnsi="Times New Roman" w:cs="Times New Roman"/>
          <w:sz w:val="24"/>
          <w:szCs w:val="24"/>
        </w:rPr>
      </w:pPr>
    </w:p>
    <w:p w14:paraId="190F3A0B" w14:textId="103A67DA" w:rsidR="004A424D" w:rsidRPr="004A424D" w:rsidRDefault="003434DC" w:rsidP="004A424D">
      <w:pPr>
        <w:spacing w:after="0" w:line="240" w:lineRule="auto"/>
        <w:ind w:firstLine="567"/>
        <w:jc w:val="center"/>
        <w:rPr>
          <w:rFonts w:ascii="Times New Roman" w:hAnsi="Times New Roman" w:cs="Times New Roman"/>
          <w:b/>
          <w:sz w:val="24"/>
          <w:szCs w:val="24"/>
        </w:rPr>
      </w:pPr>
      <w:r w:rsidRPr="007736C7">
        <w:rPr>
          <w:rFonts w:ascii="Times New Roman" w:hAnsi="Times New Roman" w:cs="Times New Roman"/>
          <w:b/>
          <w:sz w:val="24"/>
          <w:szCs w:val="24"/>
        </w:rPr>
        <w:t>Увековечение памяти героев</w:t>
      </w:r>
    </w:p>
    <w:p w14:paraId="097B6C6B" w14:textId="2D26737C" w:rsidR="004A424D" w:rsidRDefault="004A424D" w:rsidP="003434DC">
      <w:pPr>
        <w:spacing w:after="0" w:line="240" w:lineRule="auto"/>
        <w:ind w:firstLine="567"/>
        <w:jc w:val="both"/>
        <w:rPr>
          <w:rFonts w:ascii="Times New Roman" w:hAnsi="Times New Roman" w:cs="Times New Roman"/>
          <w:sz w:val="24"/>
          <w:szCs w:val="24"/>
        </w:rPr>
      </w:pPr>
      <w:r w:rsidRPr="004A424D">
        <w:rPr>
          <w:rFonts w:ascii="Times New Roman" w:hAnsi="Times New Roman" w:cs="Times New Roman"/>
          <w:sz w:val="24"/>
          <w:szCs w:val="24"/>
        </w:rPr>
        <w:t>Организация системной работы по поддержке различных категорий защитников Отечества, участников героических событий, а также по увековечению памяти военнослужащих и представителей правоохранительных органов, погибших при исполнении воинского и служебного долга является целью общественного проекта «Герои Отечества»,</w:t>
      </w:r>
      <w:r>
        <w:rPr>
          <w:rFonts w:ascii="Times New Roman" w:hAnsi="Times New Roman" w:cs="Times New Roman"/>
          <w:sz w:val="24"/>
          <w:szCs w:val="24"/>
        </w:rPr>
        <w:t xml:space="preserve"> </w:t>
      </w:r>
      <w:r w:rsidRPr="004A424D">
        <w:rPr>
          <w:rFonts w:ascii="Times New Roman" w:hAnsi="Times New Roman" w:cs="Times New Roman"/>
          <w:sz w:val="24"/>
          <w:szCs w:val="24"/>
        </w:rPr>
        <w:t>реализуемого  с 2018 года на территории субъектов ПФО под руководством Аппарата полномочного представителя Президента Российской Федерации в Приволжском федеральном округе, в формате конкурса по трем номинациям.</w:t>
      </w:r>
    </w:p>
    <w:p w14:paraId="46F9A4E1" w14:textId="6314DF15" w:rsidR="004A424D" w:rsidRDefault="004A424D" w:rsidP="004A424D">
      <w:pPr>
        <w:spacing w:after="0" w:line="240" w:lineRule="auto"/>
        <w:ind w:firstLine="567"/>
        <w:jc w:val="both"/>
        <w:rPr>
          <w:rFonts w:ascii="Times New Roman" w:hAnsi="Times New Roman" w:cs="Times New Roman"/>
          <w:sz w:val="24"/>
          <w:szCs w:val="24"/>
        </w:rPr>
      </w:pPr>
      <w:r w:rsidRPr="004A424D">
        <w:rPr>
          <w:rFonts w:ascii="Times New Roman" w:hAnsi="Times New Roman" w:cs="Times New Roman"/>
          <w:sz w:val="24"/>
          <w:szCs w:val="24"/>
        </w:rPr>
        <w:t xml:space="preserve">В рамках проекта в республике установлены имена 248 погибших Героев Отечества – уроженцев Республики Татарстан. </w:t>
      </w:r>
      <w:r w:rsidR="00AD0D9E" w:rsidRPr="00AD0D9E">
        <w:rPr>
          <w:rFonts w:ascii="Times New Roman" w:hAnsi="Times New Roman" w:cs="Times New Roman"/>
          <w:sz w:val="24"/>
          <w:szCs w:val="24"/>
        </w:rPr>
        <w:t>Их именами называют улицы и образовательные учреждения, устанавливают бюсты и мемориальные доски.</w:t>
      </w:r>
    </w:p>
    <w:p w14:paraId="2AF688B5" w14:textId="39DB4634" w:rsidR="00AD0D9E" w:rsidRDefault="00AD0D9E" w:rsidP="004A424D">
      <w:pPr>
        <w:spacing w:after="0" w:line="240" w:lineRule="auto"/>
        <w:ind w:firstLine="567"/>
        <w:jc w:val="both"/>
        <w:rPr>
          <w:rFonts w:ascii="Times New Roman" w:hAnsi="Times New Roman" w:cs="Times New Roman"/>
          <w:sz w:val="24"/>
          <w:szCs w:val="24"/>
        </w:rPr>
      </w:pPr>
    </w:p>
    <w:p w14:paraId="2C210C5D" w14:textId="2CDDF92C" w:rsidR="00AD0D9E" w:rsidRPr="00AD0D9E" w:rsidRDefault="00AD0D9E" w:rsidP="00AD0D9E">
      <w:pPr>
        <w:spacing w:after="0" w:line="240" w:lineRule="auto"/>
        <w:ind w:firstLine="567"/>
        <w:jc w:val="center"/>
        <w:rPr>
          <w:rFonts w:ascii="Times New Roman" w:hAnsi="Times New Roman" w:cs="Times New Roman"/>
          <w:b/>
          <w:sz w:val="24"/>
          <w:szCs w:val="24"/>
        </w:rPr>
      </w:pPr>
      <w:r w:rsidRPr="00AD0D9E">
        <w:rPr>
          <w:rFonts w:ascii="Times New Roman" w:hAnsi="Times New Roman" w:cs="Times New Roman"/>
          <w:b/>
          <w:sz w:val="24"/>
          <w:szCs w:val="24"/>
        </w:rPr>
        <w:t>Патриотическое воспитание молодежи</w:t>
      </w:r>
    </w:p>
    <w:p w14:paraId="7A5BBD84" w14:textId="77777777" w:rsidR="00AD0D9E" w:rsidRPr="00AD0D9E" w:rsidRDefault="00AD0D9E" w:rsidP="00AD0D9E">
      <w:pPr>
        <w:spacing w:after="0" w:line="240" w:lineRule="auto"/>
        <w:ind w:firstLine="567"/>
        <w:jc w:val="both"/>
        <w:rPr>
          <w:rFonts w:ascii="Times New Roman" w:hAnsi="Times New Roman" w:cs="Times New Roman"/>
          <w:sz w:val="24"/>
          <w:szCs w:val="24"/>
        </w:rPr>
      </w:pPr>
      <w:r w:rsidRPr="00AD0D9E">
        <w:rPr>
          <w:rFonts w:ascii="Times New Roman" w:hAnsi="Times New Roman" w:cs="Times New Roman"/>
          <w:sz w:val="24"/>
          <w:szCs w:val="24"/>
        </w:rPr>
        <w:t>С 1999 года в Татарстане действует общественная благотворительная организация «Герои Татарстана». Она занимается патриотическим, трудовым и нравственным воспитанием молодежи, рассказывая о подвигах Героев Отечества, борьбе с фальсификацией истории Великой Отечественной войны, послевоенном восстановлении и развитии страны. Также организация защищает права Героев Татарстана.</w:t>
      </w:r>
    </w:p>
    <w:p w14:paraId="7CF18E43" w14:textId="0EB29E9C" w:rsidR="003434DC" w:rsidRPr="003434DC" w:rsidRDefault="00AD0D9E" w:rsidP="00AD0D9E">
      <w:pPr>
        <w:spacing w:after="0" w:line="240" w:lineRule="auto"/>
        <w:ind w:firstLine="567"/>
        <w:jc w:val="both"/>
        <w:rPr>
          <w:rFonts w:ascii="Times New Roman" w:hAnsi="Times New Roman" w:cs="Times New Roman"/>
          <w:sz w:val="24"/>
          <w:szCs w:val="24"/>
        </w:rPr>
      </w:pPr>
      <w:r w:rsidRPr="00AD0D9E">
        <w:rPr>
          <w:rFonts w:ascii="Times New Roman" w:hAnsi="Times New Roman" w:cs="Times New Roman"/>
          <w:sz w:val="24"/>
          <w:szCs w:val="24"/>
        </w:rPr>
        <w:t xml:space="preserve">За годы работы «Герои Татарстана» провели более тысячи встреч с учениками школ, кадетских корпусов, суворовского и танкового училищ, а также с учащимися техникумов, профтехучилищ и вузов. </w:t>
      </w:r>
      <w:r w:rsidR="003434DC" w:rsidRPr="003434DC">
        <w:rPr>
          <w:rFonts w:ascii="Times New Roman" w:hAnsi="Times New Roman" w:cs="Times New Roman"/>
          <w:sz w:val="24"/>
          <w:szCs w:val="24"/>
        </w:rPr>
        <w:t>Активную деятельность по патриотическому воспитанию молодежи ведет Общественная организация «Герои Татарстана», в составе которой 17 человек, в том числе 5 Героев Российской Федерации, 8 Героев Социалистического Труда, 1 Герой Труда Российской Федерации и 3 полных кавалера орденов Трудовой Славы.</w:t>
      </w:r>
    </w:p>
    <w:p w14:paraId="4ED5A845" w14:textId="0423D964" w:rsidR="00AD0D9E" w:rsidRDefault="003434DC" w:rsidP="007634DC">
      <w:pPr>
        <w:spacing w:after="0" w:line="240" w:lineRule="auto"/>
        <w:ind w:firstLine="567"/>
        <w:jc w:val="both"/>
        <w:rPr>
          <w:rFonts w:ascii="Times New Roman" w:hAnsi="Times New Roman" w:cs="Times New Roman"/>
          <w:sz w:val="24"/>
          <w:szCs w:val="24"/>
        </w:rPr>
      </w:pPr>
      <w:r w:rsidRPr="003434DC">
        <w:rPr>
          <w:rFonts w:ascii="Times New Roman" w:hAnsi="Times New Roman" w:cs="Times New Roman"/>
          <w:sz w:val="24"/>
          <w:szCs w:val="24"/>
        </w:rPr>
        <w:t>С 2024 года в республике действует Региональная общественная организация «Ассоциация ветеранов специальной военной операции Республики Татарстан» под пре</w:t>
      </w:r>
      <w:r w:rsidR="007634DC">
        <w:rPr>
          <w:rFonts w:ascii="Times New Roman" w:hAnsi="Times New Roman" w:cs="Times New Roman"/>
          <w:sz w:val="24"/>
          <w:szCs w:val="24"/>
        </w:rPr>
        <w:t>дседательством В.В. Майстренко.</w:t>
      </w:r>
      <w:r w:rsidR="00AD0D9E">
        <w:rPr>
          <w:rFonts w:ascii="Times New Roman" w:hAnsi="Times New Roman" w:cs="Times New Roman"/>
          <w:sz w:val="24"/>
          <w:szCs w:val="24"/>
        </w:rPr>
        <w:t xml:space="preserve"> </w:t>
      </w:r>
      <w:r w:rsidR="00AD0D9E" w:rsidRPr="00AD0D9E">
        <w:rPr>
          <w:rFonts w:ascii="Times New Roman" w:hAnsi="Times New Roman" w:cs="Times New Roman"/>
          <w:sz w:val="24"/>
          <w:szCs w:val="24"/>
        </w:rPr>
        <w:t>Основная цель организации — объединить участников СВО, защищать их права и интересы. Ассоциация помогает ветеранам и их семьям в решении социальных вопросов, включая медицинское обслуживание, трудоустройство и переподготовку. Важная задача — интеграция ветеранов в патриотическое воспитание молодежи, сохранение боевых традиций и увековечение памяти героев. Также организация борется с распространением идей нацизма и неонацизма.</w:t>
      </w:r>
    </w:p>
    <w:p w14:paraId="7E4E9311" w14:textId="77777777" w:rsidR="007634DC" w:rsidRDefault="007634DC" w:rsidP="007634DC">
      <w:pPr>
        <w:spacing w:after="0" w:line="240" w:lineRule="auto"/>
        <w:ind w:firstLine="567"/>
        <w:jc w:val="center"/>
        <w:rPr>
          <w:rFonts w:ascii="Times New Roman" w:hAnsi="Times New Roman" w:cs="Times New Roman"/>
          <w:b/>
          <w:sz w:val="24"/>
          <w:szCs w:val="24"/>
        </w:rPr>
      </w:pPr>
    </w:p>
    <w:p w14:paraId="21C1301D" w14:textId="6666516C" w:rsidR="007634DC" w:rsidRDefault="007634DC" w:rsidP="007634DC">
      <w:pPr>
        <w:spacing w:after="0" w:line="240" w:lineRule="auto"/>
        <w:ind w:firstLine="567"/>
        <w:jc w:val="center"/>
        <w:rPr>
          <w:rFonts w:ascii="Times New Roman" w:hAnsi="Times New Roman" w:cs="Times New Roman"/>
          <w:b/>
          <w:sz w:val="24"/>
          <w:szCs w:val="24"/>
        </w:rPr>
      </w:pPr>
      <w:r w:rsidRPr="007634DC">
        <w:rPr>
          <w:rFonts w:ascii="Times New Roman" w:hAnsi="Times New Roman" w:cs="Times New Roman"/>
          <w:b/>
          <w:sz w:val="24"/>
          <w:szCs w:val="24"/>
        </w:rPr>
        <w:t>Культурные мероприятия</w:t>
      </w:r>
    </w:p>
    <w:p w14:paraId="0B5F9FFB" w14:textId="77777777" w:rsidR="007634DC" w:rsidRPr="003434DC" w:rsidRDefault="007634DC" w:rsidP="007634DC">
      <w:pPr>
        <w:spacing w:after="0" w:line="240" w:lineRule="auto"/>
        <w:ind w:firstLine="567"/>
        <w:jc w:val="both"/>
        <w:rPr>
          <w:rFonts w:ascii="Times New Roman" w:hAnsi="Times New Roman" w:cs="Times New Roman"/>
          <w:sz w:val="24"/>
          <w:szCs w:val="24"/>
        </w:rPr>
      </w:pPr>
      <w:r w:rsidRPr="003434DC">
        <w:rPr>
          <w:rFonts w:ascii="Times New Roman" w:hAnsi="Times New Roman" w:cs="Times New Roman"/>
          <w:sz w:val="24"/>
          <w:szCs w:val="24"/>
        </w:rPr>
        <w:t>В рамках Года воинской и трудовой доблести продолжится реализация проекта «Поклонимся великим тем годам», получившего в 2025 году Грант Раиса Республики Татарстан Р.Н. Минниханова на развитие гражданского общества в размере 2,2 млн рублей.</w:t>
      </w:r>
    </w:p>
    <w:p w14:paraId="6E8912AF" w14:textId="77777777" w:rsidR="007634DC" w:rsidRPr="003434DC" w:rsidRDefault="007634DC" w:rsidP="007634DC">
      <w:pPr>
        <w:spacing w:after="0" w:line="240" w:lineRule="auto"/>
        <w:ind w:firstLine="567"/>
        <w:jc w:val="both"/>
        <w:rPr>
          <w:rFonts w:ascii="Times New Roman" w:hAnsi="Times New Roman" w:cs="Times New Roman"/>
          <w:sz w:val="24"/>
          <w:szCs w:val="24"/>
        </w:rPr>
      </w:pPr>
      <w:r w:rsidRPr="003434DC">
        <w:rPr>
          <w:rFonts w:ascii="Times New Roman" w:hAnsi="Times New Roman" w:cs="Times New Roman"/>
          <w:sz w:val="24"/>
          <w:szCs w:val="24"/>
        </w:rPr>
        <w:t xml:space="preserve">Зональные отборочные концерты IX Республиканского фестиваля самодеятельных исполнителей среди ветеранов «Балкыш» («Сияние») в 2026 году пройдут в семи муниципалитетах </w:t>
      </w:r>
      <w:r>
        <w:rPr>
          <w:rFonts w:ascii="Times New Roman" w:hAnsi="Times New Roman" w:cs="Times New Roman"/>
          <w:sz w:val="24"/>
          <w:szCs w:val="24"/>
        </w:rPr>
        <w:t>республики</w:t>
      </w:r>
      <w:r w:rsidRPr="003434DC">
        <w:rPr>
          <w:rFonts w:ascii="Times New Roman" w:hAnsi="Times New Roman" w:cs="Times New Roman"/>
          <w:sz w:val="24"/>
          <w:szCs w:val="24"/>
        </w:rPr>
        <w:t>:</w:t>
      </w:r>
    </w:p>
    <w:p w14:paraId="1B9EADC0" w14:textId="77777777" w:rsidR="007634DC" w:rsidRPr="003434DC" w:rsidRDefault="007634DC" w:rsidP="007634DC">
      <w:pPr>
        <w:spacing w:after="0" w:line="240" w:lineRule="auto"/>
        <w:ind w:firstLine="567"/>
        <w:jc w:val="both"/>
        <w:rPr>
          <w:rFonts w:ascii="Times New Roman" w:hAnsi="Times New Roman" w:cs="Times New Roman"/>
          <w:sz w:val="24"/>
          <w:szCs w:val="24"/>
        </w:rPr>
      </w:pPr>
      <w:r w:rsidRPr="003434DC">
        <w:rPr>
          <w:rFonts w:ascii="Times New Roman" w:hAnsi="Times New Roman" w:cs="Times New Roman"/>
          <w:sz w:val="24"/>
          <w:szCs w:val="24"/>
        </w:rPr>
        <w:t>3 марта — г. Арск</w:t>
      </w:r>
    </w:p>
    <w:p w14:paraId="317C6110" w14:textId="77777777" w:rsidR="007634DC" w:rsidRPr="003434DC" w:rsidRDefault="007634DC" w:rsidP="007634DC">
      <w:pPr>
        <w:spacing w:after="0" w:line="240" w:lineRule="auto"/>
        <w:ind w:firstLine="567"/>
        <w:jc w:val="both"/>
        <w:rPr>
          <w:rFonts w:ascii="Times New Roman" w:hAnsi="Times New Roman" w:cs="Times New Roman"/>
          <w:sz w:val="24"/>
          <w:szCs w:val="24"/>
        </w:rPr>
      </w:pPr>
      <w:r w:rsidRPr="003434DC">
        <w:rPr>
          <w:rFonts w:ascii="Times New Roman" w:hAnsi="Times New Roman" w:cs="Times New Roman"/>
          <w:sz w:val="24"/>
          <w:szCs w:val="24"/>
        </w:rPr>
        <w:t>11 марта — пгт Алексеевское</w:t>
      </w:r>
    </w:p>
    <w:p w14:paraId="0BA47324" w14:textId="77777777" w:rsidR="007634DC" w:rsidRPr="003434DC" w:rsidRDefault="007634DC" w:rsidP="007634DC">
      <w:pPr>
        <w:spacing w:after="0" w:line="240" w:lineRule="auto"/>
        <w:ind w:firstLine="567"/>
        <w:jc w:val="both"/>
        <w:rPr>
          <w:rFonts w:ascii="Times New Roman" w:hAnsi="Times New Roman" w:cs="Times New Roman"/>
          <w:sz w:val="24"/>
          <w:szCs w:val="24"/>
        </w:rPr>
      </w:pPr>
      <w:r w:rsidRPr="003434DC">
        <w:rPr>
          <w:rFonts w:ascii="Times New Roman" w:hAnsi="Times New Roman" w:cs="Times New Roman"/>
          <w:sz w:val="24"/>
          <w:szCs w:val="24"/>
        </w:rPr>
        <w:t>17 марта — г. Кукмор</w:t>
      </w:r>
    </w:p>
    <w:p w14:paraId="3EE1D4C4" w14:textId="77777777" w:rsidR="007634DC" w:rsidRPr="003434DC" w:rsidRDefault="007634DC" w:rsidP="007634DC">
      <w:pPr>
        <w:spacing w:after="0" w:line="240" w:lineRule="auto"/>
        <w:ind w:firstLine="567"/>
        <w:jc w:val="both"/>
        <w:rPr>
          <w:rFonts w:ascii="Times New Roman" w:hAnsi="Times New Roman" w:cs="Times New Roman"/>
          <w:sz w:val="24"/>
          <w:szCs w:val="24"/>
        </w:rPr>
      </w:pPr>
      <w:r w:rsidRPr="003434DC">
        <w:rPr>
          <w:rFonts w:ascii="Times New Roman" w:hAnsi="Times New Roman" w:cs="Times New Roman"/>
          <w:sz w:val="24"/>
          <w:szCs w:val="24"/>
        </w:rPr>
        <w:t>24 марта — г. Альметьевск</w:t>
      </w:r>
    </w:p>
    <w:p w14:paraId="78AC2EE1" w14:textId="77777777" w:rsidR="007634DC" w:rsidRPr="003434DC" w:rsidRDefault="007634DC" w:rsidP="007634DC">
      <w:pPr>
        <w:spacing w:after="0" w:line="240" w:lineRule="auto"/>
        <w:ind w:firstLine="567"/>
        <w:jc w:val="both"/>
        <w:rPr>
          <w:rFonts w:ascii="Times New Roman" w:hAnsi="Times New Roman" w:cs="Times New Roman"/>
          <w:sz w:val="24"/>
          <w:szCs w:val="24"/>
        </w:rPr>
      </w:pPr>
      <w:r w:rsidRPr="003434DC">
        <w:rPr>
          <w:rFonts w:ascii="Times New Roman" w:hAnsi="Times New Roman" w:cs="Times New Roman"/>
          <w:sz w:val="24"/>
          <w:szCs w:val="24"/>
        </w:rPr>
        <w:t>26 марта — г. Буинск</w:t>
      </w:r>
    </w:p>
    <w:p w14:paraId="008F591D" w14:textId="77777777" w:rsidR="007634DC" w:rsidRPr="003434DC" w:rsidRDefault="007634DC" w:rsidP="007634DC">
      <w:pPr>
        <w:spacing w:after="0" w:line="240" w:lineRule="auto"/>
        <w:ind w:firstLine="567"/>
        <w:jc w:val="both"/>
        <w:rPr>
          <w:rFonts w:ascii="Times New Roman" w:hAnsi="Times New Roman" w:cs="Times New Roman"/>
          <w:sz w:val="24"/>
          <w:szCs w:val="24"/>
        </w:rPr>
      </w:pPr>
      <w:r w:rsidRPr="003434DC">
        <w:rPr>
          <w:rFonts w:ascii="Times New Roman" w:hAnsi="Times New Roman" w:cs="Times New Roman"/>
          <w:sz w:val="24"/>
          <w:szCs w:val="24"/>
        </w:rPr>
        <w:t>2 апреля — г. Набережные Челны</w:t>
      </w:r>
    </w:p>
    <w:p w14:paraId="165A6C41" w14:textId="77777777" w:rsidR="007634DC" w:rsidRPr="003434DC" w:rsidRDefault="007634DC" w:rsidP="007634DC">
      <w:pPr>
        <w:spacing w:after="0" w:line="240" w:lineRule="auto"/>
        <w:ind w:firstLine="567"/>
        <w:jc w:val="both"/>
        <w:rPr>
          <w:rFonts w:ascii="Times New Roman" w:hAnsi="Times New Roman" w:cs="Times New Roman"/>
          <w:sz w:val="24"/>
          <w:szCs w:val="24"/>
        </w:rPr>
      </w:pPr>
      <w:r w:rsidRPr="003434DC">
        <w:rPr>
          <w:rFonts w:ascii="Times New Roman" w:hAnsi="Times New Roman" w:cs="Times New Roman"/>
          <w:sz w:val="24"/>
          <w:szCs w:val="24"/>
        </w:rPr>
        <w:t>13-17 апреля — г. Казань</w:t>
      </w:r>
    </w:p>
    <w:sectPr w:rsidR="007634DC" w:rsidRPr="003434DC" w:rsidSect="00141052">
      <w:footerReference w:type="default" r:id="rId8"/>
      <w:pgSz w:w="11906" w:h="16838"/>
      <w:pgMar w:top="426" w:right="566" w:bottom="0" w:left="567" w:header="708"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BCD66" w14:textId="77777777" w:rsidR="005D55DD" w:rsidRDefault="005D55DD" w:rsidP="000F6007">
      <w:pPr>
        <w:spacing w:after="0" w:line="240" w:lineRule="auto"/>
      </w:pPr>
      <w:r>
        <w:separator/>
      </w:r>
    </w:p>
  </w:endnote>
  <w:endnote w:type="continuationSeparator" w:id="0">
    <w:p w14:paraId="18F9C3C5" w14:textId="77777777" w:rsidR="005D55DD" w:rsidRDefault="005D55DD" w:rsidP="000F6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314111"/>
      <w:docPartObj>
        <w:docPartGallery w:val="Page Numbers (Bottom of Page)"/>
        <w:docPartUnique/>
      </w:docPartObj>
    </w:sdtPr>
    <w:sdtEndPr/>
    <w:sdtContent>
      <w:p w14:paraId="1E86CD99" w14:textId="63BD0B97" w:rsidR="000F6007" w:rsidRDefault="009F6D4E" w:rsidP="002C6C8E">
        <w:pPr>
          <w:pStyle w:val="a8"/>
          <w:jc w:val="right"/>
        </w:pPr>
        <w:r>
          <w:fldChar w:fldCharType="begin"/>
        </w:r>
        <w:r w:rsidR="000F6007">
          <w:instrText>PAGE   \* MERGEFORMAT</w:instrText>
        </w:r>
        <w:r>
          <w:fldChar w:fldCharType="separate"/>
        </w:r>
        <w:r w:rsidR="00530503">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3CAE2" w14:textId="77777777" w:rsidR="005D55DD" w:rsidRDefault="005D55DD" w:rsidP="000F6007">
      <w:pPr>
        <w:spacing w:after="0" w:line="240" w:lineRule="auto"/>
      </w:pPr>
      <w:r>
        <w:separator/>
      </w:r>
    </w:p>
  </w:footnote>
  <w:footnote w:type="continuationSeparator" w:id="0">
    <w:p w14:paraId="668EE944" w14:textId="77777777" w:rsidR="005D55DD" w:rsidRDefault="005D55DD" w:rsidP="000F60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B3531"/>
    <w:multiLevelType w:val="hybridMultilevel"/>
    <w:tmpl w:val="3FC01F5A"/>
    <w:lvl w:ilvl="0" w:tplc="FEA480D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2B558DA"/>
    <w:multiLevelType w:val="hybridMultilevel"/>
    <w:tmpl w:val="95DECD24"/>
    <w:lvl w:ilvl="0" w:tplc="C41CE6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D165273"/>
    <w:multiLevelType w:val="hybridMultilevel"/>
    <w:tmpl w:val="99F6F780"/>
    <w:lvl w:ilvl="0" w:tplc="BCD820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7015361"/>
    <w:multiLevelType w:val="hybridMultilevel"/>
    <w:tmpl w:val="D58E2B88"/>
    <w:lvl w:ilvl="0" w:tplc="FFF035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C8E60D2"/>
    <w:multiLevelType w:val="hybridMultilevel"/>
    <w:tmpl w:val="E2D490F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1807528"/>
    <w:multiLevelType w:val="hybridMultilevel"/>
    <w:tmpl w:val="BAF6F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5C241AC"/>
    <w:multiLevelType w:val="hybridMultilevel"/>
    <w:tmpl w:val="4FA85B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608D419C"/>
    <w:multiLevelType w:val="hybridMultilevel"/>
    <w:tmpl w:val="834C9942"/>
    <w:lvl w:ilvl="0" w:tplc="4CF4BF9E">
      <w:start w:val="1"/>
      <w:numFmt w:val="decimal"/>
      <w:lvlText w:val="%1."/>
      <w:lvlJc w:val="left"/>
      <w:pPr>
        <w:ind w:left="927" w:hanging="360"/>
      </w:pPr>
      <w:rPr>
        <w:rFonts w:eastAsia="Times New Roman" w:hint="default"/>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643F2437"/>
    <w:multiLevelType w:val="hybridMultilevel"/>
    <w:tmpl w:val="FFE6A4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E546C72"/>
    <w:multiLevelType w:val="hybridMultilevel"/>
    <w:tmpl w:val="717621F6"/>
    <w:lvl w:ilvl="0" w:tplc="F28A60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7"/>
  </w:num>
  <w:num w:numId="2">
    <w:abstractNumId w:val="4"/>
  </w:num>
  <w:num w:numId="3">
    <w:abstractNumId w:val="1"/>
  </w:num>
  <w:num w:numId="4">
    <w:abstractNumId w:val="3"/>
  </w:num>
  <w:num w:numId="5">
    <w:abstractNumId w:val="9"/>
  </w:num>
  <w:num w:numId="6">
    <w:abstractNumId w:val="0"/>
  </w:num>
  <w:num w:numId="7">
    <w:abstractNumId w:val="2"/>
  </w:num>
  <w:num w:numId="8">
    <w:abstractNumId w:val="5"/>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08"/>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398"/>
    <w:rsid w:val="000068B2"/>
    <w:rsid w:val="00007EDD"/>
    <w:rsid w:val="00007FB2"/>
    <w:rsid w:val="00015097"/>
    <w:rsid w:val="00021B0B"/>
    <w:rsid w:val="00022890"/>
    <w:rsid w:val="0002381D"/>
    <w:rsid w:val="00025EAD"/>
    <w:rsid w:val="00026176"/>
    <w:rsid w:val="0003077A"/>
    <w:rsid w:val="00032145"/>
    <w:rsid w:val="000367C9"/>
    <w:rsid w:val="00036A0B"/>
    <w:rsid w:val="00036E4A"/>
    <w:rsid w:val="00057EBB"/>
    <w:rsid w:val="00057FA0"/>
    <w:rsid w:val="00060235"/>
    <w:rsid w:val="000628EA"/>
    <w:rsid w:val="00065A2B"/>
    <w:rsid w:val="00070274"/>
    <w:rsid w:val="00073DCC"/>
    <w:rsid w:val="00077273"/>
    <w:rsid w:val="000808AF"/>
    <w:rsid w:val="00082B0B"/>
    <w:rsid w:val="000854B9"/>
    <w:rsid w:val="000872C2"/>
    <w:rsid w:val="000911C2"/>
    <w:rsid w:val="000A069C"/>
    <w:rsid w:val="000A34B7"/>
    <w:rsid w:val="000A588A"/>
    <w:rsid w:val="000A6EFB"/>
    <w:rsid w:val="000A73ED"/>
    <w:rsid w:val="000C00DD"/>
    <w:rsid w:val="000C3FE8"/>
    <w:rsid w:val="000C414D"/>
    <w:rsid w:val="000D2058"/>
    <w:rsid w:val="000D29F4"/>
    <w:rsid w:val="000D2EA6"/>
    <w:rsid w:val="000D6E4E"/>
    <w:rsid w:val="000E290C"/>
    <w:rsid w:val="000E4ACA"/>
    <w:rsid w:val="000E6389"/>
    <w:rsid w:val="000E6798"/>
    <w:rsid w:val="000F53CC"/>
    <w:rsid w:val="000F6007"/>
    <w:rsid w:val="00101E30"/>
    <w:rsid w:val="001031D2"/>
    <w:rsid w:val="001064E6"/>
    <w:rsid w:val="00110CD6"/>
    <w:rsid w:val="00112BCE"/>
    <w:rsid w:val="00117099"/>
    <w:rsid w:val="0012237A"/>
    <w:rsid w:val="001225C1"/>
    <w:rsid w:val="001239C2"/>
    <w:rsid w:val="001240D9"/>
    <w:rsid w:val="00124EEF"/>
    <w:rsid w:val="00125FB3"/>
    <w:rsid w:val="00126C40"/>
    <w:rsid w:val="0012715E"/>
    <w:rsid w:val="00141052"/>
    <w:rsid w:val="001413F6"/>
    <w:rsid w:val="001438BA"/>
    <w:rsid w:val="001519D3"/>
    <w:rsid w:val="00152175"/>
    <w:rsid w:val="0015457D"/>
    <w:rsid w:val="00155A74"/>
    <w:rsid w:val="0015608C"/>
    <w:rsid w:val="00165CE3"/>
    <w:rsid w:val="00171F2E"/>
    <w:rsid w:val="00177A52"/>
    <w:rsid w:val="001823FE"/>
    <w:rsid w:val="001907DF"/>
    <w:rsid w:val="0019122C"/>
    <w:rsid w:val="00195611"/>
    <w:rsid w:val="00196574"/>
    <w:rsid w:val="001A0B38"/>
    <w:rsid w:val="001A7820"/>
    <w:rsid w:val="001B36A2"/>
    <w:rsid w:val="001C121B"/>
    <w:rsid w:val="001C3D70"/>
    <w:rsid w:val="001C4F06"/>
    <w:rsid w:val="001D0093"/>
    <w:rsid w:val="001D2376"/>
    <w:rsid w:val="001D32BB"/>
    <w:rsid w:val="001D47B0"/>
    <w:rsid w:val="001D5BCF"/>
    <w:rsid w:val="001D6429"/>
    <w:rsid w:val="001D6C57"/>
    <w:rsid w:val="001E3C08"/>
    <w:rsid w:val="001E5ACC"/>
    <w:rsid w:val="001F0566"/>
    <w:rsid w:val="001F08D0"/>
    <w:rsid w:val="001F38B7"/>
    <w:rsid w:val="001F5EE8"/>
    <w:rsid w:val="00203CAE"/>
    <w:rsid w:val="002046D1"/>
    <w:rsid w:val="00204FD1"/>
    <w:rsid w:val="00205B6E"/>
    <w:rsid w:val="002068E4"/>
    <w:rsid w:val="00206E23"/>
    <w:rsid w:val="002228FA"/>
    <w:rsid w:val="00226DC5"/>
    <w:rsid w:val="002300B1"/>
    <w:rsid w:val="00231B68"/>
    <w:rsid w:val="00232886"/>
    <w:rsid w:val="00236146"/>
    <w:rsid w:val="00236C44"/>
    <w:rsid w:val="002425BE"/>
    <w:rsid w:val="00244873"/>
    <w:rsid w:val="002449E7"/>
    <w:rsid w:val="00244FEF"/>
    <w:rsid w:val="00252EA7"/>
    <w:rsid w:val="00254477"/>
    <w:rsid w:val="00255E9F"/>
    <w:rsid w:val="00263F50"/>
    <w:rsid w:val="002649D8"/>
    <w:rsid w:val="002705F1"/>
    <w:rsid w:val="0027280F"/>
    <w:rsid w:val="002750C4"/>
    <w:rsid w:val="00275874"/>
    <w:rsid w:val="00283EAC"/>
    <w:rsid w:val="00290342"/>
    <w:rsid w:val="00294EEF"/>
    <w:rsid w:val="002A44A8"/>
    <w:rsid w:val="002A4A5D"/>
    <w:rsid w:val="002A7DF1"/>
    <w:rsid w:val="002B1ADE"/>
    <w:rsid w:val="002B52AF"/>
    <w:rsid w:val="002B59FD"/>
    <w:rsid w:val="002B6EE8"/>
    <w:rsid w:val="002B739F"/>
    <w:rsid w:val="002C0223"/>
    <w:rsid w:val="002C2A92"/>
    <w:rsid w:val="002C539C"/>
    <w:rsid w:val="002C6C8E"/>
    <w:rsid w:val="002D0CCE"/>
    <w:rsid w:val="002D215A"/>
    <w:rsid w:val="002E14A9"/>
    <w:rsid w:val="002E1E42"/>
    <w:rsid w:val="002F1B67"/>
    <w:rsid w:val="002F60E6"/>
    <w:rsid w:val="002F6157"/>
    <w:rsid w:val="00300065"/>
    <w:rsid w:val="003047E0"/>
    <w:rsid w:val="00306C99"/>
    <w:rsid w:val="003120E7"/>
    <w:rsid w:val="00312AD7"/>
    <w:rsid w:val="00315D32"/>
    <w:rsid w:val="00327007"/>
    <w:rsid w:val="0033289B"/>
    <w:rsid w:val="00332F40"/>
    <w:rsid w:val="00333C30"/>
    <w:rsid w:val="00334AA0"/>
    <w:rsid w:val="0033507B"/>
    <w:rsid w:val="00335492"/>
    <w:rsid w:val="00335BF0"/>
    <w:rsid w:val="00336961"/>
    <w:rsid w:val="00342B81"/>
    <w:rsid w:val="003434DC"/>
    <w:rsid w:val="00346475"/>
    <w:rsid w:val="00347E88"/>
    <w:rsid w:val="00354336"/>
    <w:rsid w:val="003545A8"/>
    <w:rsid w:val="003553B1"/>
    <w:rsid w:val="00360A75"/>
    <w:rsid w:val="00360BB2"/>
    <w:rsid w:val="00364470"/>
    <w:rsid w:val="00367C97"/>
    <w:rsid w:val="00371694"/>
    <w:rsid w:val="00377948"/>
    <w:rsid w:val="00383B3E"/>
    <w:rsid w:val="003846AD"/>
    <w:rsid w:val="00393237"/>
    <w:rsid w:val="00394FE1"/>
    <w:rsid w:val="00395A1D"/>
    <w:rsid w:val="003A1F34"/>
    <w:rsid w:val="003A3B54"/>
    <w:rsid w:val="003A4299"/>
    <w:rsid w:val="003A5229"/>
    <w:rsid w:val="003B69B4"/>
    <w:rsid w:val="003C28C2"/>
    <w:rsid w:val="003C3796"/>
    <w:rsid w:val="003D08B9"/>
    <w:rsid w:val="003D3086"/>
    <w:rsid w:val="003D4803"/>
    <w:rsid w:val="003D5DBB"/>
    <w:rsid w:val="003D7BC8"/>
    <w:rsid w:val="003E1D47"/>
    <w:rsid w:val="003E2AB7"/>
    <w:rsid w:val="003E33AB"/>
    <w:rsid w:val="003E50CB"/>
    <w:rsid w:val="003E5D9A"/>
    <w:rsid w:val="003E6FE6"/>
    <w:rsid w:val="0040043D"/>
    <w:rsid w:val="004014D4"/>
    <w:rsid w:val="00402B54"/>
    <w:rsid w:val="00403796"/>
    <w:rsid w:val="00403D1F"/>
    <w:rsid w:val="00406ED4"/>
    <w:rsid w:val="00422AB8"/>
    <w:rsid w:val="0042643B"/>
    <w:rsid w:val="0043165E"/>
    <w:rsid w:val="004441CA"/>
    <w:rsid w:val="004451CC"/>
    <w:rsid w:val="004502B7"/>
    <w:rsid w:val="004503EF"/>
    <w:rsid w:val="00450AB9"/>
    <w:rsid w:val="004525AF"/>
    <w:rsid w:val="00454084"/>
    <w:rsid w:val="00454ACC"/>
    <w:rsid w:val="004558D2"/>
    <w:rsid w:val="004625A5"/>
    <w:rsid w:val="00462B8C"/>
    <w:rsid w:val="0046491C"/>
    <w:rsid w:val="00475D54"/>
    <w:rsid w:val="00476DF8"/>
    <w:rsid w:val="00485DC2"/>
    <w:rsid w:val="004867E1"/>
    <w:rsid w:val="00486E0B"/>
    <w:rsid w:val="004931DD"/>
    <w:rsid w:val="004943FB"/>
    <w:rsid w:val="004944E7"/>
    <w:rsid w:val="00496D54"/>
    <w:rsid w:val="00496EDC"/>
    <w:rsid w:val="00497809"/>
    <w:rsid w:val="004A00AE"/>
    <w:rsid w:val="004A37C7"/>
    <w:rsid w:val="004A424D"/>
    <w:rsid w:val="004A4402"/>
    <w:rsid w:val="004B2136"/>
    <w:rsid w:val="004D7DEF"/>
    <w:rsid w:val="004E6316"/>
    <w:rsid w:val="004E7DE1"/>
    <w:rsid w:val="004F1E2E"/>
    <w:rsid w:val="004F6B64"/>
    <w:rsid w:val="005003EB"/>
    <w:rsid w:val="005013ED"/>
    <w:rsid w:val="005114D3"/>
    <w:rsid w:val="00512F36"/>
    <w:rsid w:val="005213CA"/>
    <w:rsid w:val="00524B7B"/>
    <w:rsid w:val="00524D68"/>
    <w:rsid w:val="00526929"/>
    <w:rsid w:val="00527D2E"/>
    <w:rsid w:val="00530503"/>
    <w:rsid w:val="005329A1"/>
    <w:rsid w:val="005374D9"/>
    <w:rsid w:val="00542AA8"/>
    <w:rsid w:val="00543F52"/>
    <w:rsid w:val="00544579"/>
    <w:rsid w:val="0054655D"/>
    <w:rsid w:val="0055429E"/>
    <w:rsid w:val="00554398"/>
    <w:rsid w:val="00554B28"/>
    <w:rsid w:val="00560ADD"/>
    <w:rsid w:val="00571C23"/>
    <w:rsid w:val="005731E1"/>
    <w:rsid w:val="00573D35"/>
    <w:rsid w:val="00577073"/>
    <w:rsid w:val="00577561"/>
    <w:rsid w:val="00582616"/>
    <w:rsid w:val="00583414"/>
    <w:rsid w:val="005870BF"/>
    <w:rsid w:val="00587C63"/>
    <w:rsid w:val="005A07A6"/>
    <w:rsid w:val="005A2383"/>
    <w:rsid w:val="005A2889"/>
    <w:rsid w:val="005A2C37"/>
    <w:rsid w:val="005A5359"/>
    <w:rsid w:val="005A6266"/>
    <w:rsid w:val="005A7491"/>
    <w:rsid w:val="005A76F0"/>
    <w:rsid w:val="005B15F8"/>
    <w:rsid w:val="005B19CE"/>
    <w:rsid w:val="005B56F5"/>
    <w:rsid w:val="005C01B8"/>
    <w:rsid w:val="005C1411"/>
    <w:rsid w:val="005C2209"/>
    <w:rsid w:val="005D0E65"/>
    <w:rsid w:val="005D2CB4"/>
    <w:rsid w:val="005D2F77"/>
    <w:rsid w:val="005D38A1"/>
    <w:rsid w:val="005D55DD"/>
    <w:rsid w:val="005E35D8"/>
    <w:rsid w:val="005F05B0"/>
    <w:rsid w:val="005F5A96"/>
    <w:rsid w:val="005F72AE"/>
    <w:rsid w:val="005F7688"/>
    <w:rsid w:val="00600E8D"/>
    <w:rsid w:val="006021B1"/>
    <w:rsid w:val="0060238C"/>
    <w:rsid w:val="0060379E"/>
    <w:rsid w:val="00612E5C"/>
    <w:rsid w:val="0061581E"/>
    <w:rsid w:val="00621FFC"/>
    <w:rsid w:val="00625E98"/>
    <w:rsid w:val="00626C46"/>
    <w:rsid w:val="006270FF"/>
    <w:rsid w:val="006352CD"/>
    <w:rsid w:val="006357EF"/>
    <w:rsid w:val="00636279"/>
    <w:rsid w:val="00641526"/>
    <w:rsid w:val="0065289B"/>
    <w:rsid w:val="0065393E"/>
    <w:rsid w:val="00654A61"/>
    <w:rsid w:val="00666220"/>
    <w:rsid w:val="0066682D"/>
    <w:rsid w:val="00674B37"/>
    <w:rsid w:val="00677C51"/>
    <w:rsid w:val="00680E2D"/>
    <w:rsid w:val="0068148A"/>
    <w:rsid w:val="006824DC"/>
    <w:rsid w:val="0069125D"/>
    <w:rsid w:val="00696BC4"/>
    <w:rsid w:val="006B1E0F"/>
    <w:rsid w:val="006C66EB"/>
    <w:rsid w:val="006D02C8"/>
    <w:rsid w:val="006D0774"/>
    <w:rsid w:val="006D169A"/>
    <w:rsid w:val="006D5BC1"/>
    <w:rsid w:val="006E0C56"/>
    <w:rsid w:val="006E1A59"/>
    <w:rsid w:val="006E205B"/>
    <w:rsid w:val="006E31C8"/>
    <w:rsid w:val="006E60D1"/>
    <w:rsid w:val="006F4960"/>
    <w:rsid w:val="0070406A"/>
    <w:rsid w:val="00713A34"/>
    <w:rsid w:val="00721D5F"/>
    <w:rsid w:val="007254FA"/>
    <w:rsid w:val="00727B64"/>
    <w:rsid w:val="0073298A"/>
    <w:rsid w:val="00734A0D"/>
    <w:rsid w:val="0073516D"/>
    <w:rsid w:val="00735292"/>
    <w:rsid w:val="007416A1"/>
    <w:rsid w:val="007455D7"/>
    <w:rsid w:val="007525FE"/>
    <w:rsid w:val="007605C1"/>
    <w:rsid w:val="007634DC"/>
    <w:rsid w:val="00767C29"/>
    <w:rsid w:val="007716A0"/>
    <w:rsid w:val="00771FC1"/>
    <w:rsid w:val="007736C7"/>
    <w:rsid w:val="00775F05"/>
    <w:rsid w:val="00786FB8"/>
    <w:rsid w:val="00796261"/>
    <w:rsid w:val="007A06F7"/>
    <w:rsid w:val="007A593A"/>
    <w:rsid w:val="007A5C81"/>
    <w:rsid w:val="007B25E2"/>
    <w:rsid w:val="007C07AE"/>
    <w:rsid w:val="007C2A3D"/>
    <w:rsid w:val="007C4EB0"/>
    <w:rsid w:val="007C7FE0"/>
    <w:rsid w:val="007D1331"/>
    <w:rsid w:val="007D16E5"/>
    <w:rsid w:val="007D39F5"/>
    <w:rsid w:val="007D5C4E"/>
    <w:rsid w:val="007D6581"/>
    <w:rsid w:val="007D6A48"/>
    <w:rsid w:val="007E0650"/>
    <w:rsid w:val="007E2B5A"/>
    <w:rsid w:val="007E545C"/>
    <w:rsid w:val="007E758F"/>
    <w:rsid w:val="007E79D5"/>
    <w:rsid w:val="007F0286"/>
    <w:rsid w:val="007F077C"/>
    <w:rsid w:val="007F0F04"/>
    <w:rsid w:val="007F5A21"/>
    <w:rsid w:val="007F693D"/>
    <w:rsid w:val="00806F22"/>
    <w:rsid w:val="00822DBA"/>
    <w:rsid w:val="00827197"/>
    <w:rsid w:val="00832F3D"/>
    <w:rsid w:val="00837DAE"/>
    <w:rsid w:val="00850D07"/>
    <w:rsid w:val="00852F63"/>
    <w:rsid w:val="00854858"/>
    <w:rsid w:val="008648F8"/>
    <w:rsid w:val="00874C16"/>
    <w:rsid w:val="0087729D"/>
    <w:rsid w:val="008804D2"/>
    <w:rsid w:val="00882479"/>
    <w:rsid w:val="00886D46"/>
    <w:rsid w:val="00892946"/>
    <w:rsid w:val="008943AF"/>
    <w:rsid w:val="008A0702"/>
    <w:rsid w:val="008A12AF"/>
    <w:rsid w:val="008A2CB0"/>
    <w:rsid w:val="008A2FAC"/>
    <w:rsid w:val="008A3137"/>
    <w:rsid w:val="008A31A0"/>
    <w:rsid w:val="008A4140"/>
    <w:rsid w:val="008A73EC"/>
    <w:rsid w:val="008B0664"/>
    <w:rsid w:val="008B179B"/>
    <w:rsid w:val="008B3D05"/>
    <w:rsid w:val="008B660B"/>
    <w:rsid w:val="008C6061"/>
    <w:rsid w:val="008C7181"/>
    <w:rsid w:val="008D147F"/>
    <w:rsid w:val="008D2B74"/>
    <w:rsid w:val="008E085E"/>
    <w:rsid w:val="008E5A16"/>
    <w:rsid w:val="008E6AFE"/>
    <w:rsid w:val="008E7E25"/>
    <w:rsid w:val="008F2909"/>
    <w:rsid w:val="008F3C4D"/>
    <w:rsid w:val="008F5ECB"/>
    <w:rsid w:val="008F7231"/>
    <w:rsid w:val="008F77D2"/>
    <w:rsid w:val="00901D41"/>
    <w:rsid w:val="00902871"/>
    <w:rsid w:val="00903925"/>
    <w:rsid w:val="00904524"/>
    <w:rsid w:val="00906EB4"/>
    <w:rsid w:val="00907E01"/>
    <w:rsid w:val="009107A6"/>
    <w:rsid w:val="00911ADA"/>
    <w:rsid w:val="009123D4"/>
    <w:rsid w:val="00915881"/>
    <w:rsid w:val="00915E76"/>
    <w:rsid w:val="00921DB2"/>
    <w:rsid w:val="009238FF"/>
    <w:rsid w:val="00924A7D"/>
    <w:rsid w:val="009272C2"/>
    <w:rsid w:val="00930DC2"/>
    <w:rsid w:val="00932997"/>
    <w:rsid w:val="00934423"/>
    <w:rsid w:val="009355C5"/>
    <w:rsid w:val="00935603"/>
    <w:rsid w:val="00936F3B"/>
    <w:rsid w:val="0093753E"/>
    <w:rsid w:val="0094134C"/>
    <w:rsid w:val="0094799F"/>
    <w:rsid w:val="009514D2"/>
    <w:rsid w:val="00953940"/>
    <w:rsid w:val="00955BC7"/>
    <w:rsid w:val="00957635"/>
    <w:rsid w:val="009641A3"/>
    <w:rsid w:val="00966CF1"/>
    <w:rsid w:val="00966F1C"/>
    <w:rsid w:val="00973212"/>
    <w:rsid w:val="00980230"/>
    <w:rsid w:val="00983699"/>
    <w:rsid w:val="009843A3"/>
    <w:rsid w:val="00995061"/>
    <w:rsid w:val="00996431"/>
    <w:rsid w:val="009A0AFC"/>
    <w:rsid w:val="009A4EA7"/>
    <w:rsid w:val="009A5A93"/>
    <w:rsid w:val="009A6DD3"/>
    <w:rsid w:val="009A70D4"/>
    <w:rsid w:val="009B6E6F"/>
    <w:rsid w:val="009C2AE3"/>
    <w:rsid w:val="009C2F7A"/>
    <w:rsid w:val="009C5D89"/>
    <w:rsid w:val="009C62F3"/>
    <w:rsid w:val="009D061F"/>
    <w:rsid w:val="009D119B"/>
    <w:rsid w:val="009D3B10"/>
    <w:rsid w:val="009D43A3"/>
    <w:rsid w:val="009D6B05"/>
    <w:rsid w:val="009E563E"/>
    <w:rsid w:val="009F48F0"/>
    <w:rsid w:val="009F4CEC"/>
    <w:rsid w:val="009F6D4E"/>
    <w:rsid w:val="00A01F2F"/>
    <w:rsid w:val="00A057F4"/>
    <w:rsid w:val="00A07F21"/>
    <w:rsid w:val="00A21A84"/>
    <w:rsid w:val="00A226A2"/>
    <w:rsid w:val="00A24E2D"/>
    <w:rsid w:val="00A26231"/>
    <w:rsid w:val="00A2707E"/>
    <w:rsid w:val="00A4441C"/>
    <w:rsid w:val="00A53127"/>
    <w:rsid w:val="00A54FA2"/>
    <w:rsid w:val="00A55E1A"/>
    <w:rsid w:val="00A63985"/>
    <w:rsid w:val="00A6659A"/>
    <w:rsid w:val="00A67D36"/>
    <w:rsid w:val="00A74DFA"/>
    <w:rsid w:val="00A7570A"/>
    <w:rsid w:val="00A76713"/>
    <w:rsid w:val="00A9309C"/>
    <w:rsid w:val="00A94D02"/>
    <w:rsid w:val="00AA4B57"/>
    <w:rsid w:val="00AB775B"/>
    <w:rsid w:val="00AC0D8B"/>
    <w:rsid w:val="00AC19E6"/>
    <w:rsid w:val="00AC4680"/>
    <w:rsid w:val="00AC5EE7"/>
    <w:rsid w:val="00AC6511"/>
    <w:rsid w:val="00AD0D9E"/>
    <w:rsid w:val="00AD217F"/>
    <w:rsid w:val="00AD3E7E"/>
    <w:rsid w:val="00AD6018"/>
    <w:rsid w:val="00AE10E0"/>
    <w:rsid w:val="00AE74DA"/>
    <w:rsid w:val="00AF4C7E"/>
    <w:rsid w:val="00AF52E7"/>
    <w:rsid w:val="00B0208B"/>
    <w:rsid w:val="00B02746"/>
    <w:rsid w:val="00B03289"/>
    <w:rsid w:val="00B06E9B"/>
    <w:rsid w:val="00B21AE2"/>
    <w:rsid w:val="00B23C0A"/>
    <w:rsid w:val="00B30B2B"/>
    <w:rsid w:val="00B32490"/>
    <w:rsid w:val="00B35F0B"/>
    <w:rsid w:val="00B36A15"/>
    <w:rsid w:val="00B415C2"/>
    <w:rsid w:val="00B430DB"/>
    <w:rsid w:val="00B52AEE"/>
    <w:rsid w:val="00B70422"/>
    <w:rsid w:val="00B84BAF"/>
    <w:rsid w:val="00B91FA6"/>
    <w:rsid w:val="00BA2D9D"/>
    <w:rsid w:val="00BA3F1F"/>
    <w:rsid w:val="00BA7394"/>
    <w:rsid w:val="00BB39BE"/>
    <w:rsid w:val="00BC0AE5"/>
    <w:rsid w:val="00BC2A5C"/>
    <w:rsid w:val="00BC705C"/>
    <w:rsid w:val="00BC79E1"/>
    <w:rsid w:val="00BD5C43"/>
    <w:rsid w:val="00BD7D86"/>
    <w:rsid w:val="00BE3686"/>
    <w:rsid w:val="00BE3ABA"/>
    <w:rsid w:val="00BE49C2"/>
    <w:rsid w:val="00BE6C14"/>
    <w:rsid w:val="00BF086B"/>
    <w:rsid w:val="00BF1A18"/>
    <w:rsid w:val="00C0246F"/>
    <w:rsid w:val="00C05CA6"/>
    <w:rsid w:val="00C1441B"/>
    <w:rsid w:val="00C2329F"/>
    <w:rsid w:val="00C2343A"/>
    <w:rsid w:val="00C24533"/>
    <w:rsid w:val="00C2492E"/>
    <w:rsid w:val="00C34E69"/>
    <w:rsid w:val="00C34F1A"/>
    <w:rsid w:val="00C35383"/>
    <w:rsid w:val="00C41B2F"/>
    <w:rsid w:val="00C45323"/>
    <w:rsid w:val="00C520D8"/>
    <w:rsid w:val="00C579AB"/>
    <w:rsid w:val="00C602C1"/>
    <w:rsid w:val="00C61106"/>
    <w:rsid w:val="00C61581"/>
    <w:rsid w:val="00C6161A"/>
    <w:rsid w:val="00C62C65"/>
    <w:rsid w:val="00C643DE"/>
    <w:rsid w:val="00C67DEB"/>
    <w:rsid w:val="00C71520"/>
    <w:rsid w:val="00C77453"/>
    <w:rsid w:val="00C81DBD"/>
    <w:rsid w:val="00C8325E"/>
    <w:rsid w:val="00C83A8A"/>
    <w:rsid w:val="00C922C7"/>
    <w:rsid w:val="00C94445"/>
    <w:rsid w:val="00C948CB"/>
    <w:rsid w:val="00CA0338"/>
    <w:rsid w:val="00CA28E4"/>
    <w:rsid w:val="00CA7111"/>
    <w:rsid w:val="00CA714C"/>
    <w:rsid w:val="00CB0252"/>
    <w:rsid w:val="00CC1927"/>
    <w:rsid w:val="00CC1B87"/>
    <w:rsid w:val="00CC2E40"/>
    <w:rsid w:val="00CC55D7"/>
    <w:rsid w:val="00CC5CEB"/>
    <w:rsid w:val="00CD0402"/>
    <w:rsid w:val="00CD1240"/>
    <w:rsid w:val="00CD163A"/>
    <w:rsid w:val="00CD39A6"/>
    <w:rsid w:val="00CD4042"/>
    <w:rsid w:val="00CD7B30"/>
    <w:rsid w:val="00CE6733"/>
    <w:rsid w:val="00CF4F33"/>
    <w:rsid w:val="00CF62A6"/>
    <w:rsid w:val="00D01010"/>
    <w:rsid w:val="00D02C80"/>
    <w:rsid w:val="00D0433A"/>
    <w:rsid w:val="00D11E54"/>
    <w:rsid w:val="00D146C8"/>
    <w:rsid w:val="00D14B51"/>
    <w:rsid w:val="00D22EE0"/>
    <w:rsid w:val="00D26E85"/>
    <w:rsid w:val="00D36061"/>
    <w:rsid w:val="00D40858"/>
    <w:rsid w:val="00D426F7"/>
    <w:rsid w:val="00D42C5D"/>
    <w:rsid w:val="00D460AB"/>
    <w:rsid w:val="00D47FF3"/>
    <w:rsid w:val="00D57A4C"/>
    <w:rsid w:val="00D60D4D"/>
    <w:rsid w:val="00D6193A"/>
    <w:rsid w:val="00D62764"/>
    <w:rsid w:val="00D73F6C"/>
    <w:rsid w:val="00D74711"/>
    <w:rsid w:val="00D75CBD"/>
    <w:rsid w:val="00D77FBB"/>
    <w:rsid w:val="00D80F7B"/>
    <w:rsid w:val="00D81507"/>
    <w:rsid w:val="00D869EC"/>
    <w:rsid w:val="00D87DD1"/>
    <w:rsid w:val="00D90F7B"/>
    <w:rsid w:val="00D9191D"/>
    <w:rsid w:val="00D91E40"/>
    <w:rsid w:val="00D97AE8"/>
    <w:rsid w:val="00DA0CB3"/>
    <w:rsid w:val="00DA4B7F"/>
    <w:rsid w:val="00DB0C33"/>
    <w:rsid w:val="00DB101E"/>
    <w:rsid w:val="00DB25C0"/>
    <w:rsid w:val="00DB4ABD"/>
    <w:rsid w:val="00DC239C"/>
    <w:rsid w:val="00DE045C"/>
    <w:rsid w:val="00DE508B"/>
    <w:rsid w:val="00DF2D98"/>
    <w:rsid w:val="00DF470B"/>
    <w:rsid w:val="00E075FE"/>
    <w:rsid w:val="00E14669"/>
    <w:rsid w:val="00E165F5"/>
    <w:rsid w:val="00E17A29"/>
    <w:rsid w:val="00E20CCF"/>
    <w:rsid w:val="00E217D4"/>
    <w:rsid w:val="00E315D8"/>
    <w:rsid w:val="00E358FF"/>
    <w:rsid w:val="00E36207"/>
    <w:rsid w:val="00E36F66"/>
    <w:rsid w:val="00E37062"/>
    <w:rsid w:val="00E40E18"/>
    <w:rsid w:val="00E411E7"/>
    <w:rsid w:val="00E41221"/>
    <w:rsid w:val="00E42689"/>
    <w:rsid w:val="00E44DEB"/>
    <w:rsid w:val="00E459A2"/>
    <w:rsid w:val="00E45EEE"/>
    <w:rsid w:val="00E46304"/>
    <w:rsid w:val="00E53E7E"/>
    <w:rsid w:val="00E56108"/>
    <w:rsid w:val="00E611E9"/>
    <w:rsid w:val="00E6273D"/>
    <w:rsid w:val="00E656C1"/>
    <w:rsid w:val="00E67357"/>
    <w:rsid w:val="00E76B70"/>
    <w:rsid w:val="00E91EF9"/>
    <w:rsid w:val="00E95A3A"/>
    <w:rsid w:val="00EA1111"/>
    <w:rsid w:val="00EA20E9"/>
    <w:rsid w:val="00EA53B0"/>
    <w:rsid w:val="00EB2029"/>
    <w:rsid w:val="00EB2304"/>
    <w:rsid w:val="00EB6B62"/>
    <w:rsid w:val="00EC67D4"/>
    <w:rsid w:val="00ED083F"/>
    <w:rsid w:val="00ED19B0"/>
    <w:rsid w:val="00ED307A"/>
    <w:rsid w:val="00ED45F8"/>
    <w:rsid w:val="00ED5350"/>
    <w:rsid w:val="00ED64EC"/>
    <w:rsid w:val="00EE5EF8"/>
    <w:rsid w:val="00EF38D4"/>
    <w:rsid w:val="00EF4D23"/>
    <w:rsid w:val="00EF6302"/>
    <w:rsid w:val="00EF6A9F"/>
    <w:rsid w:val="00EF6DBE"/>
    <w:rsid w:val="00EF7623"/>
    <w:rsid w:val="00EF7AE5"/>
    <w:rsid w:val="00F0053F"/>
    <w:rsid w:val="00F034D3"/>
    <w:rsid w:val="00F04707"/>
    <w:rsid w:val="00F110AF"/>
    <w:rsid w:val="00F168BE"/>
    <w:rsid w:val="00F17265"/>
    <w:rsid w:val="00F32CB1"/>
    <w:rsid w:val="00F33A18"/>
    <w:rsid w:val="00F35214"/>
    <w:rsid w:val="00F401F3"/>
    <w:rsid w:val="00F4297B"/>
    <w:rsid w:val="00F42B11"/>
    <w:rsid w:val="00F43266"/>
    <w:rsid w:val="00F57C3D"/>
    <w:rsid w:val="00F6171C"/>
    <w:rsid w:val="00F6263A"/>
    <w:rsid w:val="00F648D9"/>
    <w:rsid w:val="00F648DB"/>
    <w:rsid w:val="00F66545"/>
    <w:rsid w:val="00F70607"/>
    <w:rsid w:val="00F70748"/>
    <w:rsid w:val="00F71ED5"/>
    <w:rsid w:val="00F75294"/>
    <w:rsid w:val="00F75703"/>
    <w:rsid w:val="00F76BC3"/>
    <w:rsid w:val="00F821F1"/>
    <w:rsid w:val="00F86A6D"/>
    <w:rsid w:val="00F93C9F"/>
    <w:rsid w:val="00F94FC3"/>
    <w:rsid w:val="00FB43FB"/>
    <w:rsid w:val="00FB4F3C"/>
    <w:rsid w:val="00FC323E"/>
    <w:rsid w:val="00FC3448"/>
    <w:rsid w:val="00FD0C6F"/>
    <w:rsid w:val="00FD3742"/>
    <w:rsid w:val="00FD4519"/>
    <w:rsid w:val="00FD73C9"/>
    <w:rsid w:val="00FE29BE"/>
    <w:rsid w:val="00FE4FCD"/>
    <w:rsid w:val="00FE587A"/>
    <w:rsid w:val="00FE5B66"/>
    <w:rsid w:val="00FF1A17"/>
    <w:rsid w:val="00FF3E9C"/>
    <w:rsid w:val="00FF7D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02009"/>
  <w15:docId w15:val="{73626F1B-365B-4C36-B663-BF8446B1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C7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659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6659A"/>
    <w:rPr>
      <w:rFonts w:ascii="Segoe UI" w:hAnsi="Segoe UI" w:cs="Segoe UI"/>
      <w:sz w:val="18"/>
      <w:szCs w:val="18"/>
    </w:rPr>
  </w:style>
  <w:style w:type="table" w:styleId="a5">
    <w:name w:val="Table Grid"/>
    <w:basedOn w:val="a1"/>
    <w:uiPriority w:val="59"/>
    <w:rsid w:val="005834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aliases w:val="14 _одинарный"/>
    <w:link w:val="a7"/>
    <w:uiPriority w:val="1"/>
    <w:qFormat/>
    <w:rsid w:val="00E656C1"/>
    <w:pPr>
      <w:spacing w:after="0" w:line="240" w:lineRule="auto"/>
    </w:pPr>
    <w:rPr>
      <w:rFonts w:ascii="Calibri" w:eastAsia="Calibri" w:hAnsi="Calibri" w:cs="Times New Roman"/>
    </w:rPr>
  </w:style>
  <w:style w:type="character" w:customStyle="1" w:styleId="a7">
    <w:name w:val="Без интервала Знак"/>
    <w:aliases w:val="14 _одинарный Знак"/>
    <w:link w:val="a6"/>
    <w:uiPriority w:val="1"/>
    <w:locked/>
    <w:rsid w:val="00E656C1"/>
    <w:rPr>
      <w:rFonts w:ascii="Calibri" w:eastAsia="Calibri" w:hAnsi="Calibri" w:cs="Times New Roman"/>
    </w:rPr>
  </w:style>
  <w:style w:type="paragraph" w:customStyle="1" w:styleId="ConsPlusNormal">
    <w:name w:val="ConsPlusNormal"/>
    <w:link w:val="ConsPlusNormal0"/>
    <w:rsid w:val="009A0AFC"/>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nsPlusNormal0">
    <w:name w:val="ConsPlusNormal Знак"/>
    <w:link w:val="ConsPlusNormal"/>
    <w:rsid w:val="009A0AFC"/>
    <w:rPr>
      <w:rFonts w:ascii="Times New Roman" w:eastAsia="Calibri" w:hAnsi="Times New Roman" w:cs="Times New Roman"/>
      <w:sz w:val="28"/>
      <w:szCs w:val="28"/>
      <w:lang w:eastAsia="ru-RU"/>
    </w:rPr>
  </w:style>
  <w:style w:type="paragraph" w:styleId="a8">
    <w:name w:val="footer"/>
    <w:basedOn w:val="a"/>
    <w:link w:val="a9"/>
    <w:uiPriority w:val="99"/>
    <w:unhideWhenUsed/>
    <w:rsid w:val="00F35214"/>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F35214"/>
    <w:rPr>
      <w:rFonts w:eastAsiaTheme="minorEastAsia"/>
      <w:lang w:eastAsia="ru-RU"/>
    </w:rPr>
  </w:style>
  <w:style w:type="paragraph" w:styleId="aa">
    <w:name w:val="header"/>
    <w:basedOn w:val="a"/>
    <w:link w:val="ab"/>
    <w:unhideWhenUsed/>
    <w:rsid w:val="000F6007"/>
    <w:pPr>
      <w:tabs>
        <w:tab w:val="center" w:pos="4677"/>
        <w:tab w:val="right" w:pos="9355"/>
      </w:tabs>
      <w:spacing w:after="0" w:line="240" w:lineRule="auto"/>
    </w:pPr>
  </w:style>
  <w:style w:type="character" w:customStyle="1" w:styleId="ab">
    <w:name w:val="Верхний колонтитул Знак"/>
    <w:basedOn w:val="a0"/>
    <w:link w:val="aa"/>
    <w:rsid w:val="000F6007"/>
  </w:style>
  <w:style w:type="paragraph" w:customStyle="1" w:styleId="2">
    <w:name w:val="Основной текст2"/>
    <w:basedOn w:val="a"/>
    <w:rsid w:val="000F6007"/>
    <w:pPr>
      <w:widowControl w:val="0"/>
      <w:shd w:val="clear" w:color="auto" w:fill="FFFFFF"/>
      <w:spacing w:before="660" w:after="660" w:line="0" w:lineRule="atLeast"/>
    </w:pPr>
    <w:rPr>
      <w:rFonts w:ascii="Times New Roman" w:eastAsia="Times New Roman" w:hAnsi="Times New Roman" w:cs="Times New Roman"/>
      <w:sz w:val="21"/>
      <w:szCs w:val="21"/>
      <w:lang w:eastAsia="ru-RU"/>
    </w:rPr>
  </w:style>
  <w:style w:type="paragraph" w:customStyle="1" w:styleId="1">
    <w:name w:val="Ñòèëü1"/>
    <w:basedOn w:val="a"/>
    <w:link w:val="10"/>
    <w:rsid w:val="00D87DD1"/>
    <w:pPr>
      <w:spacing w:after="0" w:line="288" w:lineRule="auto"/>
    </w:pPr>
    <w:rPr>
      <w:rFonts w:ascii="Times New Roman" w:eastAsia="Times New Roman" w:hAnsi="Times New Roman" w:cs="Times New Roman"/>
      <w:sz w:val="28"/>
      <w:szCs w:val="20"/>
    </w:rPr>
  </w:style>
  <w:style w:type="character" w:customStyle="1" w:styleId="10">
    <w:name w:val="Ñòèëü1 Знак"/>
    <w:link w:val="1"/>
    <w:rsid w:val="00D87DD1"/>
    <w:rPr>
      <w:rFonts w:ascii="Times New Roman" w:eastAsia="Times New Roman" w:hAnsi="Times New Roman" w:cs="Times New Roman"/>
      <w:sz w:val="28"/>
      <w:szCs w:val="20"/>
    </w:rPr>
  </w:style>
  <w:style w:type="paragraph" w:styleId="ac">
    <w:name w:val="List Paragraph"/>
    <w:aliases w:val="ПАРАГРАФ,List Paragraph,Маркер"/>
    <w:basedOn w:val="a"/>
    <w:link w:val="ad"/>
    <w:uiPriority w:val="34"/>
    <w:qFormat/>
    <w:rsid w:val="00F43266"/>
    <w:pPr>
      <w:ind w:left="720"/>
      <w:contextualSpacing/>
    </w:pPr>
    <w:rPr>
      <w:rFonts w:ascii="Calibri" w:eastAsia="Calibri" w:hAnsi="Calibri" w:cs="Times New Roman"/>
    </w:rPr>
  </w:style>
  <w:style w:type="paragraph" w:customStyle="1" w:styleId="ConsPlusTitle">
    <w:name w:val="ConsPlusTitle"/>
    <w:rsid w:val="006824DC"/>
    <w:pPr>
      <w:widowControl w:val="0"/>
      <w:autoSpaceDE w:val="0"/>
      <w:autoSpaceDN w:val="0"/>
      <w:spacing w:after="0" w:line="240" w:lineRule="auto"/>
    </w:pPr>
    <w:rPr>
      <w:rFonts w:ascii="Calibri" w:eastAsia="Times New Roman" w:hAnsi="Calibri" w:cs="Calibri"/>
      <w:b/>
      <w:szCs w:val="20"/>
      <w:lang w:eastAsia="ru-RU"/>
    </w:rPr>
  </w:style>
  <w:style w:type="character" w:customStyle="1" w:styleId="5">
    <w:name w:val="Основной текст5"/>
    <w:rsid w:val="008C7181"/>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ru-RU"/>
    </w:rPr>
  </w:style>
  <w:style w:type="character" w:styleId="ae">
    <w:name w:val="annotation reference"/>
    <w:basedOn w:val="a0"/>
    <w:uiPriority w:val="99"/>
    <w:semiHidden/>
    <w:unhideWhenUsed/>
    <w:rsid w:val="00D62764"/>
    <w:rPr>
      <w:sz w:val="16"/>
      <w:szCs w:val="16"/>
    </w:rPr>
  </w:style>
  <w:style w:type="paragraph" w:styleId="af">
    <w:name w:val="annotation text"/>
    <w:basedOn w:val="a"/>
    <w:link w:val="af0"/>
    <w:uiPriority w:val="99"/>
    <w:semiHidden/>
    <w:unhideWhenUsed/>
    <w:rsid w:val="00D62764"/>
    <w:pPr>
      <w:spacing w:line="240" w:lineRule="auto"/>
    </w:pPr>
    <w:rPr>
      <w:sz w:val="20"/>
      <w:szCs w:val="20"/>
    </w:rPr>
  </w:style>
  <w:style w:type="character" w:customStyle="1" w:styleId="af0">
    <w:name w:val="Текст примечания Знак"/>
    <w:basedOn w:val="a0"/>
    <w:link w:val="af"/>
    <w:uiPriority w:val="99"/>
    <w:semiHidden/>
    <w:rsid w:val="00D62764"/>
    <w:rPr>
      <w:sz w:val="20"/>
      <w:szCs w:val="20"/>
    </w:rPr>
  </w:style>
  <w:style w:type="character" w:styleId="af1">
    <w:name w:val="Hyperlink"/>
    <w:basedOn w:val="a0"/>
    <w:uiPriority w:val="99"/>
    <w:unhideWhenUsed/>
    <w:rsid w:val="00636279"/>
    <w:rPr>
      <w:color w:val="0563C1"/>
      <w:u w:val="single"/>
    </w:rPr>
  </w:style>
  <w:style w:type="paragraph" w:customStyle="1" w:styleId="phtitlepagesystemfull">
    <w:name w:val="ph_titlepage_system_full"/>
    <w:basedOn w:val="a"/>
    <w:next w:val="a"/>
    <w:rsid w:val="00FD4519"/>
    <w:pPr>
      <w:spacing w:after="120" w:line="360" w:lineRule="auto"/>
      <w:jc w:val="center"/>
    </w:pPr>
    <w:rPr>
      <w:rFonts w:ascii="Arial" w:eastAsia="Times New Roman" w:hAnsi="Arial" w:cs="Arial"/>
      <w:b/>
      <w:bCs/>
      <w:sz w:val="32"/>
      <w:szCs w:val="32"/>
    </w:rPr>
  </w:style>
  <w:style w:type="paragraph" w:styleId="af2">
    <w:name w:val="Normal (Web)"/>
    <w:basedOn w:val="a"/>
    <w:uiPriority w:val="99"/>
    <w:semiHidden/>
    <w:unhideWhenUsed/>
    <w:rsid w:val="00125FB3"/>
    <w:pPr>
      <w:spacing w:after="0" w:line="240" w:lineRule="auto"/>
    </w:pPr>
    <w:rPr>
      <w:rFonts w:ascii="Times New Roman" w:hAnsi="Times New Roman" w:cs="Times New Roman"/>
      <w:sz w:val="24"/>
      <w:szCs w:val="24"/>
      <w:lang w:eastAsia="ru-RU"/>
    </w:rPr>
  </w:style>
  <w:style w:type="character" w:customStyle="1" w:styleId="ad">
    <w:name w:val="Абзац списка Знак"/>
    <w:aliases w:val="ПАРАГРАФ Знак,List Paragraph Знак,Маркер Знак"/>
    <w:link w:val="ac"/>
    <w:uiPriority w:val="34"/>
    <w:locked/>
    <w:rsid w:val="00315D32"/>
    <w:rPr>
      <w:rFonts w:ascii="Calibri" w:eastAsia="Calibri" w:hAnsi="Calibri" w:cs="Times New Roman"/>
    </w:rPr>
  </w:style>
  <w:style w:type="character" w:customStyle="1" w:styleId="UnresolvedMention">
    <w:name w:val="Unresolved Mention"/>
    <w:basedOn w:val="a0"/>
    <w:uiPriority w:val="99"/>
    <w:semiHidden/>
    <w:unhideWhenUsed/>
    <w:rsid w:val="005D2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23357">
      <w:bodyDiv w:val="1"/>
      <w:marLeft w:val="0"/>
      <w:marRight w:val="0"/>
      <w:marTop w:val="0"/>
      <w:marBottom w:val="0"/>
      <w:divBdr>
        <w:top w:val="none" w:sz="0" w:space="0" w:color="auto"/>
        <w:left w:val="none" w:sz="0" w:space="0" w:color="auto"/>
        <w:bottom w:val="none" w:sz="0" w:space="0" w:color="auto"/>
        <w:right w:val="none" w:sz="0" w:space="0" w:color="auto"/>
      </w:divBdr>
    </w:div>
    <w:div w:id="309944728">
      <w:bodyDiv w:val="1"/>
      <w:marLeft w:val="0"/>
      <w:marRight w:val="0"/>
      <w:marTop w:val="0"/>
      <w:marBottom w:val="0"/>
      <w:divBdr>
        <w:top w:val="none" w:sz="0" w:space="0" w:color="auto"/>
        <w:left w:val="none" w:sz="0" w:space="0" w:color="auto"/>
        <w:bottom w:val="none" w:sz="0" w:space="0" w:color="auto"/>
        <w:right w:val="none" w:sz="0" w:space="0" w:color="auto"/>
      </w:divBdr>
    </w:div>
    <w:div w:id="358312242">
      <w:bodyDiv w:val="1"/>
      <w:marLeft w:val="0"/>
      <w:marRight w:val="0"/>
      <w:marTop w:val="0"/>
      <w:marBottom w:val="0"/>
      <w:divBdr>
        <w:top w:val="none" w:sz="0" w:space="0" w:color="auto"/>
        <w:left w:val="none" w:sz="0" w:space="0" w:color="auto"/>
        <w:bottom w:val="none" w:sz="0" w:space="0" w:color="auto"/>
        <w:right w:val="none" w:sz="0" w:space="0" w:color="auto"/>
      </w:divBdr>
    </w:div>
    <w:div w:id="447965784">
      <w:bodyDiv w:val="1"/>
      <w:marLeft w:val="0"/>
      <w:marRight w:val="0"/>
      <w:marTop w:val="0"/>
      <w:marBottom w:val="0"/>
      <w:divBdr>
        <w:top w:val="none" w:sz="0" w:space="0" w:color="auto"/>
        <w:left w:val="none" w:sz="0" w:space="0" w:color="auto"/>
        <w:bottom w:val="none" w:sz="0" w:space="0" w:color="auto"/>
        <w:right w:val="none" w:sz="0" w:space="0" w:color="auto"/>
      </w:divBdr>
      <w:divsChild>
        <w:div w:id="992299117">
          <w:marLeft w:val="0"/>
          <w:marRight w:val="0"/>
          <w:marTop w:val="480"/>
          <w:marBottom w:val="240"/>
          <w:divBdr>
            <w:top w:val="none" w:sz="0" w:space="0" w:color="auto"/>
            <w:left w:val="none" w:sz="0" w:space="0" w:color="auto"/>
            <w:bottom w:val="none" w:sz="0" w:space="0" w:color="auto"/>
            <w:right w:val="none" w:sz="0" w:space="0" w:color="auto"/>
          </w:divBdr>
          <w:divsChild>
            <w:div w:id="48041780">
              <w:marLeft w:val="0"/>
              <w:marRight w:val="0"/>
              <w:marTop w:val="0"/>
              <w:marBottom w:val="0"/>
              <w:divBdr>
                <w:top w:val="none" w:sz="0" w:space="0" w:color="auto"/>
                <w:left w:val="none" w:sz="0" w:space="0" w:color="auto"/>
                <w:bottom w:val="none" w:sz="0" w:space="0" w:color="auto"/>
                <w:right w:val="none" w:sz="0" w:space="0" w:color="auto"/>
              </w:divBdr>
              <w:divsChild>
                <w:div w:id="196654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23863">
      <w:bodyDiv w:val="1"/>
      <w:marLeft w:val="0"/>
      <w:marRight w:val="0"/>
      <w:marTop w:val="0"/>
      <w:marBottom w:val="0"/>
      <w:divBdr>
        <w:top w:val="none" w:sz="0" w:space="0" w:color="auto"/>
        <w:left w:val="none" w:sz="0" w:space="0" w:color="auto"/>
        <w:bottom w:val="none" w:sz="0" w:space="0" w:color="auto"/>
        <w:right w:val="none" w:sz="0" w:space="0" w:color="auto"/>
      </w:divBdr>
    </w:div>
    <w:div w:id="491722207">
      <w:bodyDiv w:val="1"/>
      <w:marLeft w:val="0"/>
      <w:marRight w:val="0"/>
      <w:marTop w:val="0"/>
      <w:marBottom w:val="0"/>
      <w:divBdr>
        <w:top w:val="none" w:sz="0" w:space="0" w:color="auto"/>
        <w:left w:val="none" w:sz="0" w:space="0" w:color="auto"/>
        <w:bottom w:val="none" w:sz="0" w:space="0" w:color="auto"/>
        <w:right w:val="none" w:sz="0" w:space="0" w:color="auto"/>
      </w:divBdr>
    </w:div>
    <w:div w:id="540897909">
      <w:bodyDiv w:val="1"/>
      <w:marLeft w:val="0"/>
      <w:marRight w:val="0"/>
      <w:marTop w:val="0"/>
      <w:marBottom w:val="0"/>
      <w:divBdr>
        <w:top w:val="none" w:sz="0" w:space="0" w:color="auto"/>
        <w:left w:val="none" w:sz="0" w:space="0" w:color="auto"/>
        <w:bottom w:val="none" w:sz="0" w:space="0" w:color="auto"/>
        <w:right w:val="none" w:sz="0" w:space="0" w:color="auto"/>
      </w:divBdr>
    </w:div>
    <w:div w:id="543449887">
      <w:bodyDiv w:val="1"/>
      <w:marLeft w:val="0"/>
      <w:marRight w:val="0"/>
      <w:marTop w:val="0"/>
      <w:marBottom w:val="0"/>
      <w:divBdr>
        <w:top w:val="none" w:sz="0" w:space="0" w:color="auto"/>
        <w:left w:val="none" w:sz="0" w:space="0" w:color="auto"/>
        <w:bottom w:val="none" w:sz="0" w:space="0" w:color="auto"/>
        <w:right w:val="none" w:sz="0" w:space="0" w:color="auto"/>
      </w:divBdr>
    </w:div>
    <w:div w:id="583106346">
      <w:bodyDiv w:val="1"/>
      <w:marLeft w:val="0"/>
      <w:marRight w:val="0"/>
      <w:marTop w:val="0"/>
      <w:marBottom w:val="0"/>
      <w:divBdr>
        <w:top w:val="none" w:sz="0" w:space="0" w:color="auto"/>
        <w:left w:val="none" w:sz="0" w:space="0" w:color="auto"/>
        <w:bottom w:val="none" w:sz="0" w:space="0" w:color="auto"/>
        <w:right w:val="none" w:sz="0" w:space="0" w:color="auto"/>
      </w:divBdr>
    </w:div>
    <w:div w:id="637225986">
      <w:bodyDiv w:val="1"/>
      <w:marLeft w:val="0"/>
      <w:marRight w:val="0"/>
      <w:marTop w:val="0"/>
      <w:marBottom w:val="0"/>
      <w:divBdr>
        <w:top w:val="none" w:sz="0" w:space="0" w:color="auto"/>
        <w:left w:val="none" w:sz="0" w:space="0" w:color="auto"/>
        <w:bottom w:val="none" w:sz="0" w:space="0" w:color="auto"/>
        <w:right w:val="none" w:sz="0" w:space="0" w:color="auto"/>
      </w:divBdr>
    </w:div>
    <w:div w:id="690759736">
      <w:bodyDiv w:val="1"/>
      <w:marLeft w:val="0"/>
      <w:marRight w:val="0"/>
      <w:marTop w:val="0"/>
      <w:marBottom w:val="0"/>
      <w:divBdr>
        <w:top w:val="none" w:sz="0" w:space="0" w:color="auto"/>
        <w:left w:val="none" w:sz="0" w:space="0" w:color="auto"/>
        <w:bottom w:val="none" w:sz="0" w:space="0" w:color="auto"/>
        <w:right w:val="none" w:sz="0" w:space="0" w:color="auto"/>
      </w:divBdr>
      <w:divsChild>
        <w:div w:id="1846892811">
          <w:marLeft w:val="0"/>
          <w:marRight w:val="0"/>
          <w:marTop w:val="0"/>
          <w:marBottom w:val="0"/>
          <w:divBdr>
            <w:top w:val="none" w:sz="0" w:space="0" w:color="auto"/>
            <w:left w:val="none" w:sz="0" w:space="0" w:color="auto"/>
            <w:bottom w:val="none" w:sz="0" w:space="0" w:color="auto"/>
            <w:right w:val="none" w:sz="0" w:space="0" w:color="auto"/>
          </w:divBdr>
        </w:div>
      </w:divsChild>
    </w:div>
    <w:div w:id="714163710">
      <w:bodyDiv w:val="1"/>
      <w:marLeft w:val="0"/>
      <w:marRight w:val="0"/>
      <w:marTop w:val="0"/>
      <w:marBottom w:val="0"/>
      <w:divBdr>
        <w:top w:val="none" w:sz="0" w:space="0" w:color="auto"/>
        <w:left w:val="none" w:sz="0" w:space="0" w:color="auto"/>
        <w:bottom w:val="none" w:sz="0" w:space="0" w:color="auto"/>
        <w:right w:val="none" w:sz="0" w:space="0" w:color="auto"/>
      </w:divBdr>
    </w:div>
    <w:div w:id="772290553">
      <w:bodyDiv w:val="1"/>
      <w:marLeft w:val="0"/>
      <w:marRight w:val="0"/>
      <w:marTop w:val="0"/>
      <w:marBottom w:val="0"/>
      <w:divBdr>
        <w:top w:val="none" w:sz="0" w:space="0" w:color="auto"/>
        <w:left w:val="none" w:sz="0" w:space="0" w:color="auto"/>
        <w:bottom w:val="none" w:sz="0" w:space="0" w:color="auto"/>
        <w:right w:val="none" w:sz="0" w:space="0" w:color="auto"/>
      </w:divBdr>
    </w:div>
    <w:div w:id="929503203">
      <w:bodyDiv w:val="1"/>
      <w:marLeft w:val="0"/>
      <w:marRight w:val="0"/>
      <w:marTop w:val="0"/>
      <w:marBottom w:val="0"/>
      <w:divBdr>
        <w:top w:val="none" w:sz="0" w:space="0" w:color="auto"/>
        <w:left w:val="none" w:sz="0" w:space="0" w:color="auto"/>
        <w:bottom w:val="none" w:sz="0" w:space="0" w:color="auto"/>
        <w:right w:val="none" w:sz="0" w:space="0" w:color="auto"/>
      </w:divBdr>
    </w:div>
    <w:div w:id="973022174">
      <w:bodyDiv w:val="1"/>
      <w:marLeft w:val="0"/>
      <w:marRight w:val="0"/>
      <w:marTop w:val="0"/>
      <w:marBottom w:val="0"/>
      <w:divBdr>
        <w:top w:val="none" w:sz="0" w:space="0" w:color="auto"/>
        <w:left w:val="none" w:sz="0" w:space="0" w:color="auto"/>
        <w:bottom w:val="none" w:sz="0" w:space="0" w:color="auto"/>
        <w:right w:val="none" w:sz="0" w:space="0" w:color="auto"/>
      </w:divBdr>
    </w:div>
    <w:div w:id="980964065">
      <w:bodyDiv w:val="1"/>
      <w:marLeft w:val="0"/>
      <w:marRight w:val="0"/>
      <w:marTop w:val="0"/>
      <w:marBottom w:val="0"/>
      <w:divBdr>
        <w:top w:val="none" w:sz="0" w:space="0" w:color="auto"/>
        <w:left w:val="none" w:sz="0" w:space="0" w:color="auto"/>
        <w:bottom w:val="none" w:sz="0" w:space="0" w:color="auto"/>
        <w:right w:val="none" w:sz="0" w:space="0" w:color="auto"/>
      </w:divBdr>
    </w:div>
    <w:div w:id="1022440931">
      <w:bodyDiv w:val="1"/>
      <w:marLeft w:val="0"/>
      <w:marRight w:val="0"/>
      <w:marTop w:val="0"/>
      <w:marBottom w:val="0"/>
      <w:divBdr>
        <w:top w:val="none" w:sz="0" w:space="0" w:color="auto"/>
        <w:left w:val="none" w:sz="0" w:space="0" w:color="auto"/>
        <w:bottom w:val="none" w:sz="0" w:space="0" w:color="auto"/>
        <w:right w:val="none" w:sz="0" w:space="0" w:color="auto"/>
      </w:divBdr>
    </w:div>
    <w:div w:id="1106075469">
      <w:bodyDiv w:val="1"/>
      <w:marLeft w:val="0"/>
      <w:marRight w:val="0"/>
      <w:marTop w:val="0"/>
      <w:marBottom w:val="0"/>
      <w:divBdr>
        <w:top w:val="none" w:sz="0" w:space="0" w:color="auto"/>
        <w:left w:val="none" w:sz="0" w:space="0" w:color="auto"/>
        <w:bottom w:val="none" w:sz="0" w:space="0" w:color="auto"/>
        <w:right w:val="none" w:sz="0" w:space="0" w:color="auto"/>
      </w:divBdr>
    </w:div>
    <w:div w:id="1162234201">
      <w:bodyDiv w:val="1"/>
      <w:marLeft w:val="0"/>
      <w:marRight w:val="0"/>
      <w:marTop w:val="0"/>
      <w:marBottom w:val="0"/>
      <w:divBdr>
        <w:top w:val="none" w:sz="0" w:space="0" w:color="auto"/>
        <w:left w:val="none" w:sz="0" w:space="0" w:color="auto"/>
        <w:bottom w:val="none" w:sz="0" w:space="0" w:color="auto"/>
        <w:right w:val="none" w:sz="0" w:space="0" w:color="auto"/>
      </w:divBdr>
    </w:div>
    <w:div w:id="1271476822">
      <w:bodyDiv w:val="1"/>
      <w:marLeft w:val="0"/>
      <w:marRight w:val="0"/>
      <w:marTop w:val="0"/>
      <w:marBottom w:val="0"/>
      <w:divBdr>
        <w:top w:val="none" w:sz="0" w:space="0" w:color="auto"/>
        <w:left w:val="none" w:sz="0" w:space="0" w:color="auto"/>
        <w:bottom w:val="none" w:sz="0" w:space="0" w:color="auto"/>
        <w:right w:val="none" w:sz="0" w:space="0" w:color="auto"/>
      </w:divBdr>
    </w:div>
    <w:div w:id="1402750056">
      <w:bodyDiv w:val="1"/>
      <w:marLeft w:val="0"/>
      <w:marRight w:val="0"/>
      <w:marTop w:val="0"/>
      <w:marBottom w:val="0"/>
      <w:divBdr>
        <w:top w:val="none" w:sz="0" w:space="0" w:color="auto"/>
        <w:left w:val="none" w:sz="0" w:space="0" w:color="auto"/>
        <w:bottom w:val="none" w:sz="0" w:space="0" w:color="auto"/>
        <w:right w:val="none" w:sz="0" w:space="0" w:color="auto"/>
      </w:divBdr>
    </w:div>
    <w:div w:id="1629626615">
      <w:bodyDiv w:val="1"/>
      <w:marLeft w:val="0"/>
      <w:marRight w:val="0"/>
      <w:marTop w:val="0"/>
      <w:marBottom w:val="0"/>
      <w:divBdr>
        <w:top w:val="none" w:sz="0" w:space="0" w:color="auto"/>
        <w:left w:val="none" w:sz="0" w:space="0" w:color="auto"/>
        <w:bottom w:val="none" w:sz="0" w:space="0" w:color="auto"/>
        <w:right w:val="none" w:sz="0" w:space="0" w:color="auto"/>
      </w:divBdr>
    </w:div>
    <w:div w:id="1671717570">
      <w:bodyDiv w:val="1"/>
      <w:marLeft w:val="0"/>
      <w:marRight w:val="0"/>
      <w:marTop w:val="0"/>
      <w:marBottom w:val="0"/>
      <w:divBdr>
        <w:top w:val="none" w:sz="0" w:space="0" w:color="auto"/>
        <w:left w:val="none" w:sz="0" w:space="0" w:color="auto"/>
        <w:bottom w:val="none" w:sz="0" w:space="0" w:color="auto"/>
        <w:right w:val="none" w:sz="0" w:space="0" w:color="auto"/>
      </w:divBdr>
    </w:div>
    <w:div w:id="1688747223">
      <w:bodyDiv w:val="1"/>
      <w:marLeft w:val="0"/>
      <w:marRight w:val="0"/>
      <w:marTop w:val="0"/>
      <w:marBottom w:val="0"/>
      <w:divBdr>
        <w:top w:val="none" w:sz="0" w:space="0" w:color="auto"/>
        <w:left w:val="none" w:sz="0" w:space="0" w:color="auto"/>
        <w:bottom w:val="none" w:sz="0" w:space="0" w:color="auto"/>
        <w:right w:val="none" w:sz="0" w:space="0" w:color="auto"/>
      </w:divBdr>
    </w:div>
    <w:div w:id="1755542574">
      <w:bodyDiv w:val="1"/>
      <w:marLeft w:val="0"/>
      <w:marRight w:val="0"/>
      <w:marTop w:val="0"/>
      <w:marBottom w:val="0"/>
      <w:divBdr>
        <w:top w:val="none" w:sz="0" w:space="0" w:color="auto"/>
        <w:left w:val="none" w:sz="0" w:space="0" w:color="auto"/>
        <w:bottom w:val="none" w:sz="0" w:space="0" w:color="auto"/>
        <w:right w:val="none" w:sz="0" w:space="0" w:color="auto"/>
      </w:divBdr>
    </w:div>
    <w:div w:id="1777099232">
      <w:bodyDiv w:val="1"/>
      <w:marLeft w:val="0"/>
      <w:marRight w:val="0"/>
      <w:marTop w:val="0"/>
      <w:marBottom w:val="0"/>
      <w:divBdr>
        <w:top w:val="none" w:sz="0" w:space="0" w:color="auto"/>
        <w:left w:val="none" w:sz="0" w:space="0" w:color="auto"/>
        <w:bottom w:val="none" w:sz="0" w:space="0" w:color="auto"/>
        <w:right w:val="none" w:sz="0" w:space="0" w:color="auto"/>
      </w:divBdr>
    </w:div>
    <w:div w:id="1874687010">
      <w:bodyDiv w:val="1"/>
      <w:marLeft w:val="0"/>
      <w:marRight w:val="0"/>
      <w:marTop w:val="0"/>
      <w:marBottom w:val="0"/>
      <w:divBdr>
        <w:top w:val="none" w:sz="0" w:space="0" w:color="auto"/>
        <w:left w:val="none" w:sz="0" w:space="0" w:color="auto"/>
        <w:bottom w:val="none" w:sz="0" w:space="0" w:color="auto"/>
        <w:right w:val="none" w:sz="0" w:space="0" w:color="auto"/>
      </w:divBdr>
    </w:div>
    <w:div w:id="2006667766">
      <w:bodyDiv w:val="1"/>
      <w:marLeft w:val="0"/>
      <w:marRight w:val="0"/>
      <w:marTop w:val="0"/>
      <w:marBottom w:val="0"/>
      <w:divBdr>
        <w:top w:val="none" w:sz="0" w:space="0" w:color="auto"/>
        <w:left w:val="none" w:sz="0" w:space="0" w:color="auto"/>
        <w:bottom w:val="none" w:sz="0" w:space="0" w:color="auto"/>
        <w:right w:val="none" w:sz="0" w:space="0" w:color="auto"/>
      </w:divBdr>
    </w:div>
    <w:div w:id="201884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A30F8-191E-4551-8E41-1D87AC485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1467</Words>
  <Characters>8366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Бадрутдинова Аделя Раисовна</dc:creator>
  <cp:keywords/>
  <dc:description/>
  <cp:lastModifiedBy>Зиннурова Диана Радиковна</cp:lastModifiedBy>
  <cp:revision>3</cp:revision>
  <cp:lastPrinted>2021-03-17T08:30:00Z</cp:lastPrinted>
  <dcterms:created xsi:type="dcterms:W3CDTF">2026-02-24T12:01:00Z</dcterms:created>
  <dcterms:modified xsi:type="dcterms:W3CDTF">2026-02-24T12:24:00Z</dcterms:modified>
</cp:coreProperties>
</file>