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4731" w14:textId="77777777" w:rsidR="00F10087" w:rsidRDefault="00C5756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60B51238" w14:textId="30A0FEA5" w:rsidR="00F10087" w:rsidRDefault="00C57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 202</w:t>
      </w:r>
      <w:r w:rsidR="008E23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конкурса видеороликов «Мой родной Татарстан» среди получателей социальных услуг социальных приютов для детей и подростков, несовершеннолетних получателей социальных услуг комплексных центров социального обслуживания населения Республики Татарстан</w:t>
      </w:r>
    </w:p>
    <w:p w14:paraId="1D88CC02" w14:textId="77777777" w:rsidR="00F10087" w:rsidRDefault="00F100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24071E27" w14:textId="77777777" w:rsidR="00F10087" w:rsidRDefault="00C57561">
      <w:pPr>
        <w:spacing w:after="0" w:line="240" w:lineRule="auto"/>
        <w:ind w:left="384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14:paraId="401C8533" w14:textId="77777777" w:rsidR="00F10087" w:rsidRDefault="00F10087">
      <w:pPr>
        <w:keepNext/>
        <w:keepLines/>
        <w:widowControl w:val="0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212ED6DD" w14:textId="7777777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Настоящее Положение определяет порядок и условия проведения конкурса видеороликов «Мой родной Татарстан» среди получателей социальных услуг социальных приютов для детей и подростков, несовершеннолетних получателей социальных услуг комплексных центров социального обслуживания населения Республики Татарстан (далее - Конкурс).</w:t>
      </w:r>
    </w:p>
    <w:p w14:paraId="1CF58DE4" w14:textId="7777777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1.2. Организатором Конкурса является Министерство труда, занятости и социальной защиты Республики Татарстан (далее – Министерство).</w:t>
      </w:r>
    </w:p>
    <w:p w14:paraId="135120BF" w14:textId="68D1D1F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1.3. </w:t>
      </w:r>
      <w:r w:rsidR="008F55F9" w:rsidRPr="008F55F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Организационно-техническое </w:t>
      </w:r>
      <w:r w:rsidR="002B4602" w:rsidRPr="008F55F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обеспечение проведения</w:t>
      </w:r>
      <w:r w:rsidR="008F55F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Конкурса возлагается на государственное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ГКУ «РРЦ»).</w:t>
      </w:r>
    </w:p>
    <w:p w14:paraId="2A620CB7" w14:textId="7777777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1.4. ГКУ «РРЦ» обеспечивает:</w:t>
      </w:r>
    </w:p>
    <w:p w14:paraId="0E8E8D58" w14:textId="7777777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организацию и проведение Конкурса;</w:t>
      </w:r>
    </w:p>
    <w:p w14:paraId="0DD119AD" w14:textId="12504CE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информирование о проведении Конкурса руководителей социальных приютов для детей и подростков, комплексных центров социального обслуживания населения Республики Татарстан в электронной форме по средствам системы электронного документооборота органов государственной власти Республики Татарстан «Электронное Правительство»;</w:t>
      </w:r>
    </w:p>
    <w:p w14:paraId="29D2B7DF" w14:textId="77777777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консультирование по вопросам подготовки заявок на участие в Конкурсе и проведения Конкурса;</w:t>
      </w:r>
    </w:p>
    <w:p w14:paraId="13E4BE6E" w14:textId="17D2BC5B" w:rsidR="00F10087" w:rsidRDefault="00C57561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прием, регистрацию и передачу на рассмотрение Организационному комитету по проведению в 202</w:t>
      </w:r>
      <w:r w:rsidR="008E23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году конкурса видеороликов «Мой родной Татарстан» среди получателей социальных услуг социальных приютов для детей и подростков, несовершеннолетних получателей социальных услуг комплексных центров социального обслуживания населения Республики Татарстан заявок на участие в Конкурсе;</w:t>
      </w:r>
    </w:p>
    <w:p w14:paraId="098B5702" w14:textId="2DA30479" w:rsidR="00F10087" w:rsidRPr="001541A5" w:rsidRDefault="00C57561" w:rsidP="001541A5">
      <w:pPr>
        <w:tabs>
          <w:tab w:val="left" w:pos="439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выполнение иных полномочий, связанных с организацией и проведением Конкурса.</w:t>
      </w:r>
    </w:p>
    <w:p w14:paraId="4195A9AA" w14:textId="77777777" w:rsidR="00F10087" w:rsidRDefault="00F1008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5D65CEE0" w14:textId="77777777" w:rsidR="003B7A0A" w:rsidRPr="007A50C7" w:rsidRDefault="003B7A0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9AB29B" w14:textId="0873CC00" w:rsidR="00F10087" w:rsidRDefault="00C57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Цель и задачи Конкурса</w:t>
      </w:r>
    </w:p>
    <w:p w14:paraId="3AC2A19A" w14:textId="77777777" w:rsidR="00F10087" w:rsidRDefault="00F100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57BE5AC0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Конкурса - приобщение получателей социальных услуг социальных приютов для детей и подростков, несовершеннолетних получателей социальных услуг комплексных центров социального обслуживания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Татарстан (далее – учреждения) к истории и культуре родного края, местным достопримечательностям, воспитанию любви и привязанности к родному краю.</w:t>
      </w:r>
    </w:p>
    <w:p w14:paraId="3CAC4E5E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14:paraId="39474517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повышение уровня патриотического сознания несовершеннолетних получателей социальных услуг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учреждений;</w:t>
      </w:r>
    </w:p>
    <w:p w14:paraId="7E324E21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восприятия сведений об историческом прошлом и культуре родного края;</w:t>
      </w:r>
    </w:p>
    <w:p w14:paraId="6AEC52D4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бережного отношения к Республике Татарстан, его достопримечательностям, культурным ценностям, природе;</w:t>
      </w:r>
    </w:p>
    <w:p w14:paraId="07327F30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воспитание чувства гордости за своих земляков, эмоционально-ценностное отношение к краю.</w:t>
      </w:r>
    </w:p>
    <w:p w14:paraId="374604C4" w14:textId="77777777" w:rsidR="00F10087" w:rsidRDefault="00C57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несовершеннолетних получателей социальных услуг учреждений в создании тематических видеороликов, пропаганде позитивно-направленной творческой деятельности.</w:t>
      </w:r>
    </w:p>
    <w:p w14:paraId="1431B31D" w14:textId="77777777" w:rsidR="00F10087" w:rsidRDefault="00F10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14:paraId="51B12631" w14:textId="77777777" w:rsidR="00F10087" w:rsidRDefault="00C57561">
      <w:pPr>
        <w:tabs>
          <w:tab w:val="left" w:pos="0"/>
        </w:tabs>
        <w:spacing w:after="0" w:line="240" w:lineRule="auto"/>
        <w:ind w:left="2127" w:right="1983"/>
        <w:contextualSpacing/>
        <w:jc w:val="center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. Участники Конкурса</w:t>
      </w:r>
    </w:p>
    <w:p w14:paraId="14130AA8" w14:textId="77777777" w:rsidR="00F10087" w:rsidRDefault="00F10087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398C953D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3.1. В Конкурсе принимают участие несовершеннолетние получатели социальных услуг учреждений (далее – Участники).</w:t>
      </w:r>
    </w:p>
    <w:p w14:paraId="61462691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3.2. Возрастная категория Участников – от 10 до 17 лет.</w:t>
      </w:r>
    </w:p>
    <w:p w14:paraId="5B42679C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3.3. Участником Конкурса является несовершеннолетний получатель социальных услуг, который снимает видеоролик.</w:t>
      </w:r>
    </w:p>
    <w:p w14:paraId="1D8DAAD5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3.4. В качестве наставника при подготовке видеоролика может выступать 1 сотрудник учреждения.</w:t>
      </w:r>
    </w:p>
    <w:p w14:paraId="5EDF7B14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3.5. Участники Конкурса в возрастной категории с 10 до 13 лет могут снять видеоролик под руководством наставника (сотрудника учреждения), Участники в возрастной категории с 14 до 17 лет могут снять видеоролик как самостоятельно, так и под руководством наставника.</w:t>
      </w:r>
    </w:p>
    <w:p w14:paraId="7359BCE7" w14:textId="3BA5E3C7" w:rsidR="004D3673" w:rsidRDefault="00C57561" w:rsidP="002B460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3.6. В видеоролике могут сниматься несколько несовершеннолетних получателей социальных услуг учреждений, которые не являются Участниками Конкурса.</w:t>
      </w:r>
    </w:p>
    <w:p w14:paraId="4F0BDED8" w14:textId="1196C9D6" w:rsidR="00F10087" w:rsidRDefault="00C57561" w:rsidP="009F40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Работники учреждений не имеют права быть Участниками Конкурса.</w:t>
      </w:r>
    </w:p>
    <w:p w14:paraId="60C9BEE7" w14:textId="77777777" w:rsidR="002B4602" w:rsidRDefault="002B4602" w:rsidP="009F40A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0F1A4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26325646"/>
      <w:r>
        <w:rPr>
          <w:rFonts w:ascii="Times New Roman" w:eastAsia="Calibri" w:hAnsi="Times New Roman" w:cs="Times New Roman"/>
          <w:sz w:val="28"/>
          <w:szCs w:val="28"/>
        </w:rPr>
        <w:t>IV. Порядок и условия проведения Конкурса</w:t>
      </w:r>
    </w:p>
    <w:p w14:paraId="28F2ED02" w14:textId="77777777" w:rsidR="00F10087" w:rsidRDefault="00F10087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p w14:paraId="0A7B23B2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участия в Конкурсе учреждения направляют заявку, подписанную руководителем по форме согласно Приложению № 1 к настоящему Положению. При участии в нескольких номинациях Конкурса по каждой номинации оформляется отдельная заявка. От одного учреждения могут быть представлены несколько видеороликов в каждой номинации.</w:t>
      </w:r>
    </w:p>
    <w:p w14:paraId="31151F75" w14:textId="1FB486C3" w:rsidR="00F10087" w:rsidRDefault="00C57561" w:rsidP="0098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98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учреждения должна содержать письменное согласие получателя социальных услуг учреждения на участие в Конкурсе, удостоверенное и согласованное директором учреждения.</w:t>
      </w:r>
    </w:p>
    <w:p w14:paraId="1264A366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 заявке прилагается видеоролик, рассказывающий о родном Татарстане.</w:t>
      </w:r>
    </w:p>
    <w:p w14:paraId="39DD3601" w14:textId="3DCF91E5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Прием заявок на участие в Конкурсе проводится в период с </w:t>
      </w:r>
      <w:r w:rsidR="003B7A0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</w:t>
      </w:r>
      <w:r w:rsidR="003B7A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2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E23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66D95CF" w14:textId="37E3D5C9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Рассмотрение заявок и оценка видеороликов проводится в период с </w:t>
      </w:r>
      <w:r w:rsidR="003B7A0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3B7A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8E23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519110C" w14:textId="11CB47AB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Заявки на участие в Конкурсе направляются в ГКУ «РРЦ» по почте простым (либо заказным) письмом с пометкой «Конкурс Мой родной Татарстан» по адресу: 420107, Республика Татарстан, г. Казань, ул. Петербургская, д. 40, либо в электронной форме посредством системы электронного документооборота органов государственной власти Республики Татарстан «Электронное Правительство»</w:t>
      </w:r>
      <w:r w:rsidR="00ED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ссылкой на видеоролик </w:t>
      </w:r>
      <w:r w:rsidR="007D2C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сопроводительном письме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имя директора ГКУ «РРЦ» Горшуновой М.В.</w:t>
      </w:r>
    </w:p>
    <w:p w14:paraId="0DAFD41A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Заявка на участие в Конкурсе подлежит регистрации в журнале регистрации поступивших заявок на участие в конкурсе видеороликов «Мой родной Татарстан» среди получателей социальных услуг социальных приютов для детей и подростков, несовершеннолетних получателей социальных услуг комплексных центров социального обслуживания населения Республики Татарстан, составляемом по форме согласно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2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Положению.</w:t>
      </w:r>
    </w:p>
    <w:p w14:paraId="2D689BA6" w14:textId="77777777" w:rsidR="00F10087" w:rsidRDefault="00C575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Получатели социальных услуг учреждений не допускаются для участия в Конкурсе по следующим основаниям:</w:t>
      </w:r>
    </w:p>
    <w:p w14:paraId="2127FD9B" w14:textId="77777777" w:rsidR="00F10087" w:rsidRDefault="00C575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видеоролика требованиям, установленным пунктом 4.9 настоящего Положения;</w:t>
      </w:r>
    </w:p>
    <w:p w14:paraId="1638F608" w14:textId="77777777" w:rsidR="00F10087" w:rsidRDefault="00C5756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после даты, определенной пунктом 4.4 настоящего Положения.</w:t>
      </w:r>
    </w:p>
    <w:p w14:paraId="224358C4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Требования к видеоролику:</w:t>
      </w:r>
    </w:p>
    <w:p w14:paraId="0CB1121A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4.9.1. стиль – произвольный;</w:t>
      </w:r>
    </w:p>
    <w:p w14:paraId="00101A15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4.9.2. минимальное разрешение видеоролика – 1280x720 для 16:9, 16:10;</w:t>
      </w:r>
    </w:p>
    <w:p w14:paraId="04C558AC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4.9.3. формат видеоролика – mp4,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wmv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E76513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4.9.4. максимальная продолжительность видеоролика – не более 5 минут;</w:t>
      </w:r>
    </w:p>
    <w:p w14:paraId="451D5FF0" w14:textId="412A6860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="00D2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разрешается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 монтаже и съёмке видеоролика специальных программ и инструментов – на усмотрение Участников Конкурса;</w:t>
      </w:r>
    </w:p>
    <w:p w14:paraId="12F6603E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4.9.6. участники сами определяют жанр видеоролика (интервью, репортаж, видеоклип, информационный, игровой, документальный);</w:t>
      </w:r>
    </w:p>
    <w:p w14:paraId="10D6ED23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4.9.7. в видеоролике запрещается использование фотографий в виде слайд-шоу и видеоролика презентационного характера;</w:t>
      </w:r>
    </w:p>
    <w:p w14:paraId="20541D8D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4.9.8. видеоролик должен содержать представление Участника с указанием фамилии, имени, отчества и названия учреждения;</w:t>
      </w:r>
    </w:p>
    <w:p w14:paraId="55FE68C9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4.9.9. содержание видеоролика не должно противоречить законодательству Российской Федерации. Не принимаются видеоролики рекламного характера, содержащие нецензурные либо оскорбительные выражения, а также не соответствующие тематике Конкурса или ранее участвовавшие в Конкурсе;</w:t>
      </w:r>
    </w:p>
    <w:p w14:paraId="1C06DA90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4.9.10. видеоролик</w:t>
      </w:r>
      <w:r>
        <w:rPr>
          <w:rStyle w:val="af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снятый на татарском языке</w:t>
      </w:r>
      <w:r>
        <w:rPr>
          <w:rStyle w:val="af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сопроводить субтитрами на русском языке или к заявке приложить документ в формате Word, содержащий субтитры.</w:t>
      </w:r>
      <w:bookmarkEnd w:id="0"/>
    </w:p>
    <w:p w14:paraId="4DFB7D3C" w14:textId="77777777" w:rsidR="00F10087" w:rsidRDefault="00F100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0461B" w14:textId="77777777" w:rsidR="00F10087" w:rsidRDefault="00C575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 Номинации Конкурса</w:t>
      </w:r>
    </w:p>
    <w:p w14:paraId="598E5572" w14:textId="77777777" w:rsidR="00F10087" w:rsidRDefault="00F10087">
      <w:pPr>
        <w:spacing w:after="0" w:line="240" w:lineRule="auto"/>
        <w:ind w:left="284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0D5DF" w14:textId="77777777" w:rsidR="00F10087" w:rsidRDefault="00C5756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 проводится по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оминациям:</w:t>
      </w:r>
    </w:p>
    <w:p w14:paraId="37C9B596" w14:textId="77777777" w:rsidR="00F10087" w:rsidRDefault="00C5756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49348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видеоролик в возрастной категории от 10 до 13 лет»;</w:t>
      </w:r>
    </w:p>
    <w:p w14:paraId="504812B5" w14:textId="77777777" w:rsidR="00F10087" w:rsidRDefault="00C57561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«Лучший видеоролик в возрастной категории от 14 до 17 лет».</w:t>
      </w:r>
      <w:bookmarkEnd w:id="1"/>
    </w:p>
    <w:p w14:paraId="78029413" w14:textId="77777777" w:rsidR="00F10087" w:rsidRDefault="00F10087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F79371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VI. Организационный комитет</w:t>
      </w:r>
    </w:p>
    <w:p w14:paraId="55E01750" w14:textId="77777777" w:rsidR="00F10087" w:rsidRDefault="00F10087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p w14:paraId="10EB39EC" w14:textId="6D252B49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Для проведения Конкурса создается Организационный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проведению в 202</w:t>
      </w:r>
      <w:r w:rsidR="008E23F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 видеороликов «Мой родной Татарстан» среди получателей социальных услуг социальных приютов для детей и подростков, несовершеннолетних получателей социальных услуг комплексных центров социального обслуживания населения Республики Татарстан (далее – Организационный комитет).</w:t>
      </w:r>
    </w:p>
    <w:p w14:paraId="2B19CEC1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Организационный комитет состоит из председателя, заместителя председателя, секретаря Организационного комитета и других членов Организационного комитета.</w:t>
      </w:r>
    </w:p>
    <w:p w14:paraId="181D888C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Председатель Организационного комитета осуществляет общее руководство деятельностью Организационного комитета, утверждает состав Жюри, организует работу </w:t>
      </w:r>
      <w:bookmarkStart w:id="2" w:name="_Hlk97739160"/>
      <w:r>
        <w:rPr>
          <w:rFonts w:ascii="Times New Roman" w:eastAsia="Times New Roman" w:hAnsi="Times New Roman" w:cs="Times New Roman"/>
          <w:sz w:val="28"/>
          <w:szCs w:val="28"/>
        </w:rPr>
        <w:t>Жюри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, определяет время и место проведения заседания Организационного комитета, подводит итоги голосования членов Жюри.</w:t>
      </w:r>
    </w:p>
    <w:p w14:paraId="400C32CF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Заместитель председателя Организационного комитета исполняет обязанности председателя Организационного комитета в случае его отсутствия.</w:t>
      </w:r>
    </w:p>
    <w:p w14:paraId="2F0601C6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Секретарь Организационного комитета формирует повестку заседания и организует подготовку материалов Организационного комитета, осуществляет оповещение членов Организационного комитета о предстоящем заседании в срок не позднее трех дней до даты заседания, а также рассылку членам Организационного комитета материалов к заседанию по электронной почте.</w:t>
      </w:r>
    </w:p>
    <w:p w14:paraId="147EC2DA" w14:textId="412739F1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Заседание Организационного комитета считается правомочным, если на нем присутствует не менее 2/3 членов Организационного комитета. Члены Организационного комитета участвуют в заседаниях лично. Решения Организационного комитета принимаются большинством голосов присутствующих на заседании членов Организационного комитета.</w:t>
      </w:r>
    </w:p>
    <w:p w14:paraId="5E05E854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 При равенстве голосов голос председательствующего на заседании является решающим.</w:t>
      </w:r>
    </w:p>
    <w:p w14:paraId="23AED521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По результатам заседания Организационного комитета принимаются решения, которые оформляются протоколом. Протоколы заседаний подписываются председательствующим на заседании и секретарем Организационного комитета.</w:t>
      </w:r>
    </w:p>
    <w:p w14:paraId="05331B13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6.9. Организационный комитет:</w:t>
      </w:r>
    </w:p>
    <w:p w14:paraId="14A25157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решение о допуске или отказе в допуске получателей социальных услуг учреждений к участию в Конкурсе;</w:t>
      </w:r>
    </w:p>
    <w:p w14:paraId="32173B3E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формирует и утверждает состав Жюри;</w:t>
      </w:r>
    </w:p>
    <w:p w14:paraId="40487BAF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определяет победителей, призеров, подводит итоги Конкурса;</w:t>
      </w:r>
    </w:p>
    <w:p w14:paraId="37BDD153" w14:textId="77777777" w:rsidR="00F10087" w:rsidRDefault="00C5756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призеров.</w:t>
      </w:r>
    </w:p>
    <w:p w14:paraId="08143473" w14:textId="77777777" w:rsidR="00F10087" w:rsidRDefault="00F1008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</w:p>
    <w:p w14:paraId="0A2CC459" w14:textId="77777777" w:rsidR="00F10087" w:rsidRDefault="00C575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. Порядок проведения оценки содержания видеороликов</w:t>
      </w:r>
    </w:p>
    <w:p w14:paraId="72753005" w14:textId="77777777" w:rsidR="00F10087" w:rsidRDefault="00C5756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и подведение итогов Конкурса</w:t>
      </w:r>
    </w:p>
    <w:p w14:paraId="14C017AC" w14:textId="77777777" w:rsidR="00F10087" w:rsidRDefault="00F10087">
      <w:pPr>
        <w:spacing w:after="0" w:line="240" w:lineRule="auto"/>
        <w:contextualSpacing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</w:p>
    <w:p w14:paraId="2858CBAC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Организационный комитет для проведения оценки видеороликов формирует Жюри (в составе не менее 3 человек) из числа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Министерства, ГКУ «РРЦ», общественных организаций, некоммерческих организаций, осуществляющих свою деятельность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Татарстан.</w:t>
      </w:r>
    </w:p>
    <w:p w14:paraId="718A4313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Состав Жюри утверждается на заседании Организационного комитета.</w:t>
      </w:r>
    </w:p>
    <w:p w14:paraId="603C1594" w14:textId="77777777" w:rsidR="00F10087" w:rsidRDefault="00C5756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Жюри производит оценку содержания каждого видеоролика по следующим критериям:</w:t>
      </w:r>
    </w:p>
    <w:p w14:paraId="7C14BB55" w14:textId="7BBEF837" w:rsidR="00F10087" w:rsidRDefault="00ED0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C575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соответствие содержания видеоролика целям и задачам конкурса, изложенным в настоящем Положении;</w:t>
      </w:r>
    </w:p>
    <w:p w14:paraId="4263B3A6" w14:textId="46C31DED" w:rsidR="00F10087" w:rsidRDefault="00ED0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C575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эстетичность (общее эмоциональное восприятие);</w:t>
      </w:r>
    </w:p>
    <w:p w14:paraId="05EFC63E" w14:textId="66B8878A" w:rsidR="00F10087" w:rsidRDefault="00ED0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C575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качество видеосъемки:</w:t>
      </w:r>
    </w:p>
    <w:p w14:paraId="5A94F151" w14:textId="01AEE3AE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использ</w:t>
      </w:r>
      <w:r w:rsidR="00ED04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ование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новы</w:t>
      </w:r>
      <w:r w:rsidR="00ED04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современны</w:t>
      </w:r>
      <w:r w:rsidR="00ED04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возможност</w:t>
      </w:r>
      <w:r w:rsidR="00ED04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программ создания видеороликов;</w:t>
      </w:r>
    </w:p>
    <w:p w14:paraId="1EFAA47E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кадры меняются четко (достаточно времени прочитать субтитры (при наличии) или рассмотреть картинку);</w:t>
      </w:r>
    </w:p>
    <w:p w14:paraId="1085371D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операторское мастерство (качество съемки, качество звука);</w:t>
      </w:r>
    </w:p>
    <w:p w14:paraId="61A015FF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синхронизация музыки и изображения;</w:t>
      </w:r>
    </w:p>
    <w:p w14:paraId="5578B5E5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видеопереходы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наличие анимации, спецэффектов;</w:t>
      </w:r>
    </w:p>
    <w:p w14:paraId="12E6FF5D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художественный уровень и оригинальность:</w:t>
      </w:r>
    </w:p>
    <w:p w14:paraId="42DF5F36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оригинальность сценария (оригинальность идеи и содержания видеоролика, творческая новизна);</w:t>
      </w:r>
    </w:p>
    <w:p w14:paraId="0E547EF3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режиссура (отбор актеров, сьёмки, процесс монтажа, озвучка);</w:t>
      </w:r>
    </w:p>
    <w:p w14:paraId="5A96EC12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соответствие музыки тематике видеоролика;</w:t>
      </w:r>
    </w:p>
    <w:p w14:paraId="6AEB466D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изображение четкое, контрастность используется правильно, кадры подобраны соответственно теме;</w:t>
      </w:r>
    </w:p>
    <w:p w14:paraId="5EF9C645" w14:textId="77777777" w:rsidR="00F10087" w:rsidRDefault="00C575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порядок представления информации логичен и служит достижению определенного художественного эффекта.</w:t>
      </w:r>
    </w:p>
    <w:p w14:paraId="2F383CE1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7.4. По результатам проведения оценки видеоролика оформляется экспертный лист по форме, приведенной в Приложении № 3 к настоящему Положению.</w:t>
      </w:r>
    </w:p>
    <w:p w14:paraId="1B84483A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7.5. Информация, ставшая известной Жюри в ходе проведения оценки содержания видеороликов, является конфиденциальной и разглашению не подлежит.</w:t>
      </w:r>
    </w:p>
    <w:p w14:paraId="3CD38D4C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7.6. Распределение мест осуществляется отдельно по каждой номинации.</w:t>
      </w:r>
    </w:p>
    <w:p w14:paraId="1AE0673E" w14:textId="7777777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7.7. Итоговая оценка формируется путем суммирования баллов по критериям. Участники Конкурса, набравшие наибольшее количество баллов по номинациям, признаются победителями Конкурса. Участники Конкурса, занявшие 2 и 3 места по номинациям, признаются призерами Конкурса.</w:t>
      </w:r>
    </w:p>
    <w:p w14:paraId="2DE565B4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7.8. Участники Конкурса не занявшие призовые места, могут награждаться поощрительными призами по решению Жюри.</w:t>
      </w:r>
    </w:p>
    <w:p w14:paraId="547B7C5C" w14:textId="77777777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7.9. Благодарственные письма могут вручаться наставнику Участника (сотруднику учреждения)</w:t>
      </w:r>
      <w: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 решению Жюри.</w:t>
      </w:r>
    </w:p>
    <w:p w14:paraId="205ECAB0" w14:textId="3806C25A" w:rsidR="00F10087" w:rsidRDefault="00C575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7.10. Подведение итогов Конкурса состоится в июне 202</w:t>
      </w:r>
      <w:r w:rsidR="008E23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года.</w:t>
      </w:r>
    </w:p>
    <w:p w14:paraId="6F927FAD" w14:textId="77777777" w:rsidR="00F10087" w:rsidRDefault="00F100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highlight w:val="cyan"/>
          <w:lang w:eastAsia="ru-RU"/>
        </w:rPr>
      </w:pPr>
    </w:p>
    <w:p w14:paraId="62390376" w14:textId="77777777" w:rsidR="00F10087" w:rsidRDefault="00C57561">
      <w:pPr>
        <w:keepNext/>
        <w:keepLines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VIII. Финансирование Конкурса</w:t>
      </w:r>
    </w:p>
    <w:p w14:paraId="4046AA32" w14:textId="77777777" w:rsidR="00F10087" w:rsidRDefault="00F10087">
      <w:pPr>
        <w:keepNext/>
        <w:keepLines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14:paraId="71FC2251" w14:textId="006BA7D7" w:rsidR="00F10087" w:rsidRDefault="00C57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Финансирование Конкурса осуществляется за счет средств бюджета Республики Татарстан в рамках реализации Регионального проекта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«Патриотическое воспитание молодежи Республики Татарстан» </w:t>
      </w:r>
      <w:r w:rsidR="00D57DB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осударственной программы Республики Татарстан «Развитие молодежной политики в Республике Татарстан», утверждённой постановлением Кабинета Министров Республики Татарстан от 05.03.2019 №158 «Об утверждении государственной программы Республики Татарстан «Развитие молодежной политики в Республике Татарстан».</w:t>
      </w:r>
    </w:p>
    <w:p w14:paraId="70BD7BAD" w14:textId="77777777" w:rsidR="00F10087" w:rsidRDefault="00F10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cyan"/>
        </w:rPr>
      </w:pPr>
    </w:p>
    <w:p w14:paraId="303E9E99" w14:textId="77777777" w:rsidR="00F10087" w:rsidRDefault="00C575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eastAsia="Times New Roman" w:hAnsi="Times New Roman" w:cs="Times New Roman"/>
          <w:sz w:val="28"/>
          <w:szCs w:val="28"/>
        </w:rPr>
        <w:t>. Контактная информация</w:t>
      </w:r>
    </w:p>
    <w:p w14:paraId="6D572C12" w14:textId="77777777" w:rsidR="00F10087" w:rsidRDefault="00F10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07949" w14:textId="3B7DD28E" w:rsidR="00F10087" w:rsidRPr="008E5064" w:rsidRDefault="00C57561" w:rsidP="008E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Консультации по вопросам проведения Конкурса можно получить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координатора Конкурса (государственное казённое учреждение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Республиканский ресурсный центр Министерства труда, занятости и социальной</w:t>
      </w:r>
      <w:r w:rsidR="003B7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Республики Татарстан»</w:t>
      </w:r>
      <w:r w:rsidR="008B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B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420107, г. Казань, ул. Петербургская, д.40,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23F4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тел./факс 8(843)598-31-96</w:t>
      </w:r>
      <w:r w:rsidR="008B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B59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</w:t>
      </w:r>
      <w:proofErr w:type="spellEnd"/>
      <w:r w:rsidR="008B59D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номер 739)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="008E23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Мухина Арина Валерьевна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8E23F4" w:rsidRPr="008E23F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volonteer</w:t>
        </w:r>
        <w:r w:rsidR="008E23F4" w:rsidRPr="008E23F4">
          <w:rPr>
            <w:rStyle w:val="ae"/>
            <w:rFonts w:ascii="Times New Roman" w:hAnsi="Times New Roman" w:cs="Times New Roman"/>
            <w:sz w:val="28"/>
            <w:szCs w:val="28"/>
          </w:rPr>
          <w:t>116@</w:t>
        </w:r>
        <w:r w:rsidR="008E23F4" w:rsidRPr="008E23F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8E23F4" w:rsidRPr="008E23F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8E23F4" w:rsidRPr="008E23F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E23F4" w:rsidRPr="008E23F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«Мой родной Татарстан»).</w:t>
      </w:r>
    </w:p>
    <w:sectPr w:rsidR="00F10087" w:rsidRPr="008E5064" w:rsidSect="008E506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C01C" w14:textId="77777777" w:rsidR="002F4DC0" w:rsidRDefault="002F4DC0">
      <w:pPr>
        <w:spacing w:after="0" w:line="240" w:lineRule="auto"/>
      </w:pPr>
      <w:r>
        <w:separator/>
      </w:r>
    </w:p>
  </w:endnote>
  <w:endnote w:type="continuationSeparator" w:id="0">
    <w:p w14:paraId="0FBD67F3" w14:textId="77777777" w:rsidR="002F4DC0" w:rsidRDefault="002F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4884" w14:textId="77777777" w:rsidR="002F4DC0" w:rsidRDefault="002F4DC0">
      <w:pPr>
        <w:spacing w:after="0" w:line="240" w:lineRule="auto"/>
      </w:pPr>
      <w:r>
        <w:separator/>
      </w:r>
    </w:p>
  </w:footnote>
  <w:footnote w:type="continuationSeparator" w:id="0">
    <w:p w14:paraId="15C0BF02" w14:textId="77777777" w:rsidR="002F4DC0" w:rsidRDefault="002F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834"/>
    <w:multiLevelType w:val="hybridMultilevel"/>
    <w:tmpl w:val="0A1AE2DC"/>
    <w:lvl w:ilvl="0" w:tplc="B03A13C8">
      <w:start w:val="1"/>
      <w:numFmt w:val="decimal"/>
      <w:lvlText w:val="%1."/>
      <w:lvlJc w:val="left"/>
      <w:pPr>
        <w:ind w:left="720" w:hanging="360"/>
      </w:pPr>
    </w:lvl>
    <w:lvl w:ilvl="1" w:tplc="5CA6E206">
      <w:start w:val="1"/>
      <w:numFmt w:val="lowerLetter"/>
      <w:lvlText w:val="%2."/>
      <w:lvlJc w:val="left"/>
      <w:pPr>
        <w:ind w:left="1440" w:hanging="360"/>
      </w:pPr>
    </w:lvl>
    <w:lvl w:ilvl="2" w:tplc="7BBC5220">
      <w:start w:val="1"/>
      <w:numFmt w:val="lowerRoman"/>
      <w:lvlText w:val="%3."/>
      <w:lvlJc w:val="right"/>
      <w:pPr>
        <w:ind w:left="2160" w:hanging="180"/>
      </w:pPr>
    </w:lvl>
    <w:lvl w:ilvl="3" w:tplc="13560A60">
      <w:start w:val="1"/>
      <w:numFmt w:val="decimal"/>
      <w:lvlText w:val="%4."/>
      <w:lvlJc w:val="left"/>
      <w:pPr>
        <w:ind w:left="2880" w:hanging="360"/>
      </w:pPr>
    </w:lvl>
    <w:lvl w:ilvl="4" w:tplc="645480DC">
      <w:start w:val="1"/>
      <w:numFmt w:val="lowerLetter"/>
      <w:lvlText w:val="%5."/>
      <w:lvlJc w:val="left"/>
      <w:pPr>
        <w:ind w:left="3600" w:hanging="360"/>
      </w:pPr>
    </w:lvl>
    <w:lvl w:ilvl="5" w:tplc="04AEED6A">
      <w:start w:val="1"/>
      <w:numFmt w:val="lowerRoman"/>
      <w:lvlText w:val="%6."/>
      <w:lvlJc w:val="right"/>
      <w:pPr>
        <w:ind w:left="4320" w:hanging="180"/>
      </w:pPr>
    </w:lvl>
    <w:lvl w:ilvl="6" w:tplc="C4907974">
      <w:start w:val="1"/>
      <w:numFmt w:val="decimal"/>
      <w:lvlText w:val="%7."/>
      <w:lvlJc w:val="left"/>
      <w:pPr>
        <w:ind w:left="5040" w:hanging="360"/>
      </w:pPr>
    </w:lvl>
    <w:lvl w:ilvl="7" w:tplc="CD8CF410">
      <w:start w:val="1"/>
      <w:numFmt w:val="lowerLetter"/>
      <w:lvlText w:val="%8."/>
      <w:lvlJc w:val="left"/>
      <w:pPr>
        <w:ind w:left="5760" w:hanging="360"/>
      </w:pPr>
    </w:lvl>
    <w:lvl w:ilvl="8" w:tplc="AB929F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8A27AF"/>
    <w:multiLevelType w:val="hybridMultilevel"/>
    <w:tmpl w:val="4C1C4AA2"/>
    <w:lvl w:ilvl="0" w:tplc="B082EB4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B17EB03C">
      <w:start w:val="1"/>
      <w:numFmt w:val="decimal"/>
      <w:lvlText w:val=""/>
      <w:lvlJc w:val="left"/>
    </w:lvl>
    <w:lvl w:ilvl="2" w:tplc="9AE837F0">
      <w:start w:val="1"/>
      <w:numFmt w:val="decimal"/>
      <w:lvlText w:val=""/>
      <w:lvlJc w:val="left"/>
    </w:lvl>
    <w:lvl w:ilvl="3" w:tplc="4AEEE79A">
      <w:start w:val="1"/>
      <w:numFmt w:val="decimal"/>
      <w:lvlText w:val=""/>
      <w:lvlJc w:val="left"/>
    </w:lvl>
    <w:lvl w:ilvl="4" w:tplc="88C45FF0">
      <w:start w:val="1"/>
      <w:numFmt w:val="decimal"/>
      <w:lvlText w:val=""/>
      <w:lvlJc w:val="left"/>
    </w:lvl>
    <w:lvl w:ilvl="5" w:tplc="EA1CE6A4">
      <w:start w:val="1"/>
      <w:numFmt w:val="decimal"/>
      <w:lvlText w:val=""/>
      <w:lvlJc w:val="left"/>
    </w:lvl>
    <w:lvl w:ilvl="6" w:tplc="BF26912E">
      <w:start w:val="1"/>
      <w:numFmt w:val="decimal"/>
      <w:lvlText w:val=""/>
      <w:lvlJc w:val="left"/>
    </w:lvl>
    <w:lvl w:ilvl="7" w:tplc="23E461DA">
      <w:start w:val="1"/>
      <w:numFmt w:val="decimal"/>
      <w:lvlText w:val=""/>
      <w:lvlJc w:val="left"/>
    </w:lvl>
    <w:lvl w:ilvl="8" w:tplc="5762A410">
      <w:start w:val="1"/>
      <w:numFmt w:val="decimal"/>
      <w:lvlText w:val=""/>
      <w:lvlJc w:val="left"/>
    </w:lvl>
  </w:abstractNum>
  <w:abstractNum w:abstractNumId="3" w15:restartNumberingAfterBreak="0">
    <w:nsid w:val="64596B8B"/>
    <w:multiLevelType w:val="multilevel"/>
    <w:tmpl w:val="EA8A4714"/>
    <w:lvl w:ilvl="0">
      <w:start w:val="1"/>
      <w:numFmt w:val="upperRoman"/>
      <w:lvlText w:val="%1."/>
      <w:lvlJc w:val="left"/>
      <w:pPr>
        <w:ind w:left="38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81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ascii="Times New Roman" w:hAnsi="Times New Roman" w:hint="default"/>
      </w:rPr>
    </w:lvl>
  </w:abstractNum>
  <w:num w:numId="1" w16cid:durableId="330719483">
    <w:abstractNumId w:val="3"/>
  </w:num>
  <w:num w:numId="2" w16cid:durableId="1977098236">
    <w:abstractNumId w:val="2"/>
  </w:num>
  <w:num w:numId="3" w16cid:durableId="330837351">
    <w:abstractNumId w:val="0"/>
  </w:num>
  <w:num w:numId="4" w16cid:durableId="73396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87"/>
    <w:rsid w:val="000256CA"/>
    <w:rsid w:val="00026B19"/>
    <w:rsid w:val="00027D3A"/>
    <w:rsid w:val="00072010"/>
    <w:rsid w:val="000805F5"/>
    <w:rsid w:val="000A16FB"/>
    <w:rsid w:val="000C008B"/>
    <w:rsid w:val="000C113B"/>
    <w:rsid w:val="000E1A7A"/>
    <w:rsid w:val="001541A5"/>
    <w:rsid w:val="001713F5"/>
    <w:rsid w:val="001903DE"/>
    <w:rsid w:val="00194F26"/>
    <w:rsid w:val="001D622E"/>
    <w:rsid w:val="001F5170"/>
    <w:rsid w:val="0020781E"/>
    <w:rsid w:val="00212C6A"/>
    <w:rsid w:val="00214B21"/>
    <w:rsid w:val="0022142B"/>
    <w:rsid w:val="00222280"/>
    <w:rsid w:val="002262C5"/>
    <w:rsid w:val="002440BD"/>
    <w:rsid w:val="0024697E"/>
    <w:rsid w:val="00260DF7"/>
    <w:rsid w:val="00261122"/>
    <w:rsid w:val="00275D3A"/>
    <w:rsid w:val="00280FDC"/>
    <w:rsid w:val="00281321"/>
    <w:rsid w:val="002A28DA"/>
    <w:rsid w:val="002A36CF"/>
    <w:rsid w:val="002B4602"/>
    <w:rsid w:val="002E417C"/>
    <w:rsid w:val="002F4DC0"/>
    <w:rsid w:val="003346DB"/>
    <w:rsid w:val="00352548"/>
    <w:rsid w:val="003730D0"/>
    <w:rsid w:val="003749D8"/>
    <w:rsid w:val="003B0DD8"/>
    <w:rsid w:val="003B6D51"/>
    <w:rsid w:val="003B7A0A"/>
    <w:rsid w:val="003C1CCB"/>
    <w:rsid w:val="003E0F8F"/>
    <w:rsid w:val="003E3DA5"/>
    <w:rsid w:val="004014CF"/>
    <w:rsid w:val="00481D58"/>
    <w:rsid w:val="004912F1"/>
    <w:rsid w:val="004933C6"/>
    <w:rsid w:val="004C4D21"/>
    <w:rsid w:val="004D1084"/>
    <w:rsid w:val="004D2BB2"/>
    <w:rsid w:val="004D3673"/>
    <w:rsid w:val="004E4B82"/>
    <w:rsid w:val="00580827"/>
    <w:rsid w:val="00594B90"/>
    <w:rsid w:val="005B0A95"/>
    <w:rsid w:val="005B2873"/>
    <w:rsid w:val="005F3E43"/>
    <w:rsid w:val="00600A65"/>
    <w:rsid w:val="006467DE"/>
    <w:rsid w:val="00656F4B"/>
    <w:rsid w:val="00660949"/>
    <w:rsid w:val="00672B05"/>
    <w:rsid w:val="006815B3"/>
    <w:rsid w:val="00684C8D"/>
    <w:rsid w:val="006873EF"/>
    <w:rsid w:val="00733266"/>
    <w:rsid w:val="007418A1"/>
    <w:rsid w:val="00784B4F"/>
    <w:rsid w:val="0078695A"/>
    <w:rsid w:val="007923C5"/>
    <w:rsid w:val="007A50C7"/>
    <w:rsid w:val="007D2CAB"/>
    <w:rsid w:val="007F6CC8"/>
    <w:rsid w:val="008108FB"/>
    <w:rsid w:val="00823889"/>
    <w:rsid w:val="00847B98"/>
    <w:rsid w:val="00863644"/>
    <w:rsid w:val="008653BE"/>
    <w:rsid w:val="00893206"/>
    <w:rsid w:val="008B1956"/>
    <w:rsid w:val="008B59D4"/>
    <w:rsid w:val="008E23F4"/>
    <w:rsid w:val="008E4110"/>
    <w:rsid w:val="008E5064"/>
    <w:rsid w:val="008F55F9"/>
    <w:rsid w:val="0092076E"/>
    <w:rsid w:val="00933A3F"/>
    <w:rsid w:val="00954837"/>
    <w:rsid w:val="00980FF9"/>
    <w:rsid w:val="00982543"/>
    <w:rsid w:val="0099457B"/>
    <w:rsid w:val="009A1902"/>
    <w:rsid w:val="009B0416"/>
    <w:rsid w:val="009B5AB1"/>
    <w:rsid w:val="009D2531"/>
    <w:rsid w:val="009F2EB9"/>
    <w:rsid w:val="009F40AB"/>
    <w:rsid w:val="00A17B87"/>
    <w:rsid w:val="00A443BA"/>
    <w:rsid w:val="00A46360"/>
    <w:rsid w:val="00A644D9"/>
    <w:rsid w:val="00A6602B"/>
    <w:rsid w:val="00B029D0"/>
    <w:rsid w:val="00B33105"/>
    <w:rsid w:val="00B51745"/>
    <w:rsid w:val="00B54C6D"/>
    <w:rsid w:val="00B61797"/>
    <w:rsid w:val="00BB10AB"/>
    <w:rsid w:val="00BC325C"/>
    <w:rsid w:val="00C249CE"/>
    <w:rsid w:val="00C453BF"/>
    <w:rsid w:val="00C47B7A"/>
    <w:rsid w:val="00C510C7"/>
    <w:rsid w:val="00C57561"/>
    <w:rsid w:val="00C84080"/>
    <w:rsid w:val="00C904B9"/>
    <w:rsid w:val="00C9582B"/>
    <w:rsid w:val="00CA00E9"/>
    <w:rsid w:val="00CA03F4"/>
    <w:rsid w:val="00CA471B"/>
    <w:rsid w:val="00CB1899"/>
    <w:rsid w:val="00CC0D21"/>
    <w:rsid w:val="00CC6984"/>
    <w:rsid w:val="00CD13CA"/>
    <w:rsid w:val="00CD4223"/>
    <w:rsid w:val="00CE17B9"/>
    <w:rsid w:val="00D0343E"/>
    <w:rsid w:val="00D130B0"/>
    <w:rsid w:val="00D23C05"/>
    <w:rsid w:val="00D57DB8"/>
    <w:rsid w:val="00D67C63"/>
    <w:rsid w:val="00DA3132"/>
    <w:rsid w:val="00DB51D7"/>
    <w:rsid w:val="00DB7D28"/>
    <w:rsid w:val="00E13744"/>
    <w:rsid w:val="00E30B15"/>
    <w:rsid w:val="00E41854"/>
    <w:rsid w:val="00E50596"/>
    <w:rsid w:val="00EA554E"/>
    <w:rsid w:val="00EB4BDD"/>
    <w:rsid w:val="00EB64E8"/>
    <w:rsid w:val="00ED04D9"/>
    <w:rsid w:val="00F10087"/>
    <w:rsid w:val="00F1149C"/>
    <w:rsid w:val="00F16453"/>
    <w:rsid w:val="00F27811"/>
    <w:rsid w:val="00F328ED"/>
    <w:rsid w:val="00F41A76"/>
    <w:rsid w:val="00F92CAA"/>
    <w:rsid w:val="00FA131E"/>
    <w:rsid w:val="00FA4130"/>
    <w:rsid w:val="00FB1E04"/>
    <w:rsid w:val="00FC213D"/>
    <w:rsid w:val="00FE30AD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8934"/>
  <w15:docId w15:val="{03B8BC14-1BB8-4800-BC66-6E35A3C6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E23F4"/>
    <w:rPr>
      <w:color w:val="605E5C"/>
      <w:shd w:val="clear" w:color="auto" w:fill="E1DFDD"/>
    </w:rPr>
  </w:style>
  <w:style w:type="paragraph" w:styleId="aff2">
    <w:name w:val="Normal (Web)"/>
    <w:basedOn w:val="a"/>
    <w:uiPriority w:val="99"/>
    <w:unhideWhenUsed/>
    <w:rsid w:val="00CE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26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62C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eer116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BB37-6CD5-42E2-ACD8-73572AAC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IceLoo5@mail.ru</cp:lastModifiedBy>
  <cp:revision>6</cp:revision>
  <dcterms:created xsi:type="dcterms:W3CDTF">2026-04-07T10:41:00Z</dcterms:created>
  <dcterms:modified xsi:type="dcterms:W3CDTF">2026-04-19T20:24:00Z</dcterms:modified>
</cp:coreProperties>
</file>